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8"/>
          <w:szCs w:val="28"/>
          <w:lang w:eastAsia="ru-RU"/>
        </w:rPr>
      </w:pPr>
      <w:r w:rsidRPr="0094206B">
        <w:rPr>
          <w:rFonts w:ascii="Times New Roman" w:eastAsia="Times New Roman" w:hAnsi="Times New Roman" w:cs="Times New Roman"/>
          <w:b/>
          <w:sz w:val="28"/>
          <w:szCs w:val="28"/>
          <w:lang w:eastAsia="ru-RU"/>
        </w:rPr>
        <w:t>АДМИНИСТРАЦИЯ АСИНОВСКОГО ГОРОДСКОГО ПОСЕЛЕНИЯ</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8"/>
          <w:szCs w:val="28"/>
          <w:lang w:eastAsia="ru-RU"/>
        </w:rPr>
      </w:pPr>
      <w:r w:rsidRPr="0094206B">
        <w:rPr>
          <w:rFonts w:ascii="Times New Roman" w:eastAsia="Times New Roman" w:hAnsi="Times New Roman" w:cs="Times New Roman"/>
          <w:b/>
          <w:sz w:val="28"/>
          <w:szCs w:val="28"/>
          <w:lang w:eastAsia="ru-RU"/>
        </w:rPr>
        <w:t>ТОМСКОЙ ОБЛАСТИ</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8"/>
          <w:szCs w:val="28"/>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8"/>
          <w:szCs w:val="28"/>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32"/>
          <w:szCs w:val="32"/>
          <w:lang w:eastAsia="ru-RU"/>
        </w:rPr>
      </w:pPr>
      <w:r w:rsidRPr="0094206B">
        <w:rPr>
          <w:rFonts w:ascii="Times New Roman" w:eastAsia="Times New Roman" w:hAnsi="Times New Roman" w:cs="Times New Roman"/>
          <w:b/>
          <w:sz w:val="32"/>
          <w:szCs w:val="32"/>
          <w:lang w:eastAsia="ru-RU"/>
        </w:rPr>
        <w:t>ПОСТАНОВЛЕНИЕ</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32"/>
          <w:szCs w:val="32"/>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p>
    <w:p w:rsidR="002F64E4" w:rsidRPr="0094206B" w:rsidRDefault="00A74EE1" w:rsidP="00D66080">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2F64E4" w:rsidRPr="0094206B">
        <w:rPr>
          <w:rFonts w:ascii="Times New Roman" w:eastAsia="Times New Roman" w:hAnsi="Times New Roman" w:cs="Times New Roman"/>
          <w:sz w:val="24"/>
          <w:szCs w:val="24"/>
          <w:lang w:eastAsia="ru-RU"/>
        </w:rPr>
        <w:t>т</w:t>
      </w:r>
      <w:r w:rsidRPr="00A74EE1">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2.02.2026</w:t>
      </w:r>
      <w:r w:rsidR="002F64E4" w:rsidRPr="009420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2F64E4" w:rsidRPr="0094206B">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85/26</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lang w:eastAsia="ru-RU"/>
        </w:rPr>
      </w:pPr>
      <w:r w:rsidRPr="0094206B">
        <w:rPr>
          <w:rFonts w:ascii="Times New Roman" w:eastAsia="Times New Roman" w:hAnsi="Times New Roman" w:cs="Times New Roman"/>
          <w:b/>
          <w:sz w:val="24"/>
          <w:szCs w:val="24"/>
          <w:lang w:eastAsia="ru-RU"/>
        </w:rPr>
        <w:t>г. Асино</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8"/>
          <w:szCs w:val="28"/>
          <w:lang w:eastAsia="ru-RU"/>
        </w:rPr>
      </w:pPr>
    </w:p>
    <w:p w:rsidR="002F64E4" w:rsidRPr="0094206B" w:rsidRDefault="002F64E4" w:rsidP="002F64E4">
      <w:pPr>
        <w:widowControl w:val="0"/>
        <w:spacing w:after="0" w:line="240" w:lineRule="auto"/>
        <w:jc w:val="center"/>
        <w:rPr>
          <w:rFonts w:ascii="Times New Roman" w:eastAsia="Times New Roman" w:hAnsi="Times New Roman" w:cs="Calibri"/>
          <w:b/>
          <w:sz w:val="24"/>
          <w:szCs w:val="24"/>
          <w:lang w:eastAsia="ru-RU"/>
        </w:rPr>
      </w:pPr>
      <w:r w:rsidRPr="0094206B">
        <w:rPr>
          <w:rFonts w:ascii="Times New Roman" w:eastAsia="Times New Roman" w:hAnsi="Times New Roman" w:cs="Times New Roman"/>
          <w:b/>
          <w:sz w:val="24"/>
          <w:szCs w:val="24"/>
          <w:lang w:eastAsia="ru-RU"/>
        </w:rPr>
        <w:t>Об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объекта»</w:t>
      </w:r>
      <w:r w:rsidRPr="0094206B">
        <w:rPr>
          <w:rFonts w:ascii="Times New Roman" w:eastAsia="Times New Roman" w:hAnsi="Times New Roman" w:cs="Calibri"/>
          <w:b/>
          <w:sz w:val="24"/>
          <w:szCs w:val="24"/>
          <w:lang w:eastAsia="ru-RU"/>
        </w:rPr>
        <w:t xml:space="preserve"> на территории муниципального образования </w:t>
      </w:r>
    </w:p>
    <w:p w:rsidR="002F64E4" w:rsidRPr="0094206B" w:rsidRDefault="002F64E4" w:rsidP="002F64E4">
      <w:pPr>
        <w:widowControl w:val="0"/>
        <w:spacing w:after="0" w:line="240" w:lineRule="auto"/>
        <w:jc w:val="center"/>
        <w:rPr>
          <w:rFonts w:ascii="Times New Roman" w:eastAsia="Times New Roman" w:hAnsi="Times New Roman" w:cs="Times New Roman"/>
          <w:b/>
          <w:sz w:val="24"/>
          <w:szCs w:val="24"/>
          <w:lang w:eastAsia="ru-RU"/>
        </w:rPr>
      </w:pPr>
      <w:r w:rsidRPr="0094206B">
        <w:rPr>
          <w:rFonts w:ascii="Times New Roman" w:eastAsia="Times New Roman" w:hAnsi="Times New Roman" w:cs="Calibri"/>
          <w:b/>
          <w:sz w:val="24"/>
          <w:szCs w:val="24"/>
          <w:lang w:eastAsia="ru-RU"/>
        </w:rPr>
        <w:t>«</w:t>
      </w:r>
      <w:proofErr w:type="spellStart"/>
      <w:r w:rsidRPr="0094206B">
        <w:rPr>
          <w:rFonts w:ascii="Times New Roman" w:eastAsia="Times New Roman" w:hAnsi="Times New Roman" w:cs="Calibri"/>
          <w:b/>
          <w:sz w:val="24"/>
          <w:szCs w:val="24"/>
          <w:lang w:eastAsia="ru-RU"/>
        </w:rPr>
        <w:t>Асиновское</w:t>
      </w:r>
      <w:proofErr w:type="spellEnd"/>
      <w:r w:rsidRPr="0094206B">
        <w:rPr>
          <w:rFonts w:ascii="Times New Roman" w:eastAsia="Times New Roman" w:hAnsi="Times New Roman" w:cs="Calibri"/>
          <w:b/>
          <w:sz w:val="24"/>
          <w:szCs w:val="24"/>
          <w:lang w:eastAsia="ru-RU"/>
        </w:rPr>
        <w:t xml:space="preserve"> городское поселение»</w:t>
      </w:r>
    </w:p>
    <w:p w:rsidR="002F64E4" w:rsidRPr="0094206B" w:rsidRDefault="002F64E4" w:rsidP="002F64E4">
      <w:pPr>
        <w:widowControl w:val="0"/>
        <w:spacing w:after="0" w:line="240" w:lineRule="auto"/>
        <w:jc w:val="center"/>
        <w:rPr>
          <w:rFonts w:ascii="Times New Roman" w:eastAsia="Times New Roman" w:hAnsi="Times New Roman" w:cs="Times New Roman"/>
          <w:b/>
          <w:sz w:val="24"/>
          <w:szCs w:val="24"/>
          <w:lang w:eastAsia="ru-RU"/>
        </w:rPr>
      </w:pPr>
    </w:p>
    <w:p w:rsidR="002F64E4" w:rsidRPr="0094206B" w:rsidRDefault="002F64E4" w:rsidP="002F64E4">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94206B">
        <w:rPr>
          <w:rFonts w:ascii="Times New Roman" w:eastAsia="Times New Roman" w:hAnsi="Times New Roman" w:cs="Times New Roman"/>
          <w:sz w:val="24"/>
          <w:szCs w:val="24"/>
          <w:lang w:eastAsia="ru-RU"/>
        </w:rPr>
        <w:t xml:space="preserve">В соответствии с Федеральным законом от 27.07.2010 </w:t>
      </w:r>
      <w:hyperlink r:id="rId7" w:tooltip="Федеральный закон от 27.07.2010 N 210-ФЗ (ред. от 08.07.2024) &quot;Об организации предоставления государственных и муниципальных услуг&quot;{КонсультантПлюс}" w:history="1">
        <w:r w:rsidRPr="0094206B">
          <w:rPr>
            <w:rFonts w:ascii="Times New Roman" w:eastAsia="Times New Roman" w:hAnsi="Times New Roman" w:cs="Times New Roman"/>
            <w:sz w:val="24"/>
            <w:szCs w:val="24"/>
            <w:lang w:eastAsia="ru-RU"/>
          </w:rPr>
          <w:t>№ 210-ФЗ</w:t>
        </w:r>
      </w:hyperlink>
      <w:r w:rsidRPr="0094206B">
        <w:rPr>
          <w:rFonts w:ascii="Times New Roman" w:eastAsia="Times New Roman" w:hAnsi="Times New Roman" w:cs="Times New Roman"/>
          <w:sz w:val="24"/>
          <w:szCs w:val="24"/>
          <w:lang w:eastAsia="ru-RU"/>
        </w:rPr>
        <w:t xml:space="preserve"> «Об организации предоставления государственных и муниципальных услуг», Градостроительным </w:t>
      </w:r>
      <w:hyperlink r:id="rId8" w:tooltip="&quot;Градостроительный кодекс Российской Федерации&quot; от 29.12.2004 N 190-ФЗ (ред. от 08.08.2024)------------ Недействующая редакция{КонсультантПлюс}" w:history="1">
        <w:r w:rsidRPr="0094206B">
          <w:rPr>
            <w:rFonts w:ascii="Times New Roman" w:eastAsia="Times New Roman" w:hAnsi="Times New Roman" w:cs="Times New Roman"/>
            <w:sz w:val="24"/>
            <w:szCs w:val="24"/>
            <w:lang w:eastAsia="ru-RU"/>
          </w:rPr>
          <w:t>кодексом</w:t>
        </w:r>
      </w:hyperlink>
      <w:r w:rsidRPr="0094206B">
        <w:rPr>
          <w:rFonts w:ascii="Times New Roman" w:eastAsia="Times New Roman" w:hAnsi="Times New Roman" w:cs="Times New Roman"/>
          <w:sz w:val="24"/>
          <w:szCs w:val="24"/>
          <w:lang w:eastAsia="ru-RU"/>
        </w:rPr>
        <w:t xml:space="preserve"> Российской Федерации, </w:t>
      </w:r>
      <w:hyperlink r:id="rId9"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Консульта" w:history="1">
        <w:r w:rsidRPr="0094206B">
          <w:rPr>
            <w:rFonts w:ascii="Times New Roman" w:eastAsia="Times New Roman" w:hAnsi="Times New Roman" w:cs="Times New Roman"/>
            <w:sz w:val="24"/>
            <w:szCs w:val="24"/>
            <w:lang w:eastAsia="ru-RU"/>
          </w:rPr>
          <w:t>постановлением</w:t>
        </w:r>
      </w:hyperlink>
      <w:r w:rsidRPr="0094206B">
        <w:rPr>
          <w:rFonts w:ascii="Times New Roman" w:eastAsia="Times New Roman" w:hAnsi="Times New Roman" w:cs="Times New Roman"/>
          <w:sz w:val="24"/>
          <w:szCs w:val="24"/>
          <w:lang w:eastAsia="ru-RU"/>
        </w:rPr>
        <w:t xml:space="preserve"> Правительства Российской Федерации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w:t>
      </w:r>
      <w:hyperlink r:id="rId10">
        <w:r w:rsidRPr="0094206B">
          <w:rPr>
            <w:rFonts w:ascii="Times New Roman" w:eastAsia="Times New Roman" w:hAnsi="Times New Roman" w:cs="Times New Roman"/>
            <w:sz w:val="24"/>
            <w:szCs w:val="24"/>
            <w:lang w:eastAsia="ru-RU"/>
          </w:rPr>
          <w:t>Постановлением</w:t>
        </w:r>
      </w:hyperlink>
      <w:r w:rsidRPr="0094206B">
        <w:rPr>
          <w:rFonts w:ascii="Times New Roman" w:eastAsia="Times New Roman" w:hAnsi="Times New Roman" w:cs="Times New Roman"/>
          <w:sz w:val="24"/>
          <w:szCs w:val="24"/>
          <w:lang w:eastAsia="ru-RU"/>
        </w:rPr>
        <w:t xml:space="preserve"> Администрации </w:t>
      </w:r>
      <w:proofErr w:type="spellStart"/>
      <w:r w:rsidRPr="0094206B">
        <w:rPr>
          <w:rFonts w:ascii="Times New Roman" w:eastAsia="Times New Roman" w:hAnsi="Times New Roman" w:cs="Times New Roman"/>
          <w:sz w:val="24"/>
          <w:szCs w:val="24"/>
          <w:lang w:eastAsia="ru-RU"/>
        </w:rPr>
        <w:t>Асиновского</w:t>
      </w:r>
      <w:proofErr w:type="spellEnd"/>
      <w:r w:rsidRPr="0094206B">
        <w:rPr>
          <w:rFonts w:ascii="Times New Roman" w:eastAsia="Times New Roman" w:hAnsi="Times New Roman" w:cs="Times New Roman"/>
          <w:sz w:val="24"/>
          <w:szCs w:val="24"/>
          <w:lang w:eastAsia="ru-RU"/>
        </w:rPr>
        <w:t xml:space="preserve"> городского поселения от 13.03.2023 № 170 «Об утверждении Порядка разработки и утверждения административных регламентов предоставления</w:t>
      </w:r>
      <w:proofErr w:type="gramEnd"/>
      <w:r w:rsidRPr="0094206B">
        <w:rPr>
          <w:rFonts w:ascii="Times New Roman" w:eastAsia="Times New Roman" w:hAnsi="Times New Roman" w:cs="Times New Roman"/>
          <w:sz w:val="24"/>
          <w:szCs w:val="24"/>
          <w:lang w:eastAsia="ru-RU"/>
        </w:rPr>
        <w:t xml:space="preserve"> муниципальных услуг на территории муниципального образования «</w:t>
      </w:r>
      <w:proofErr w:type="spellStart"/>
      <w:r w:rsidRPr="0094206B">
        <w:rPr>
          <w:rFonts w:ascii="Times New Roman" w:eastAsia="Times New Roman" w:hAnsi="Times New Roman" w:cs="Times New Roman"/>
          <w:sz w:val="24"/>
          <w:szCs w:val="24"/>
          <w:lang w:eastAsia="ru-RU"/>
        </w:rPr>
        <w:t>Асиновское</w:t>
      </w:r>
      <w:proofErr w:type="spellEnd"/>
      <w:r w:rsidRPr="0094206B">
        <w:rPr>
          <w:rFonts w:ascii="Times New Roman" w:eastAsia="Times New Roman" w:hAnsi="Times New Roman" w:cs="Times New Roman"/>
          <w:sz w:val="24"/>
          <w:szCs w:val="24"/>
          <w:lang w:eastAsia="ru-RU"/>
        </w:rPr>
        <w:t xml:space="preserve"> городское поселение»,</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4"/>
          <w:szCs w:val="24"/>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8"/>
          <w:szCs w:val="28"/>
          <w:lang w:eastAsia="ru-RU"/>
        </w:rPr>
      </w:pPr>
      <w:r w:rsidRPr="0094206B">
        <w:rPr>
          <w:rFonts w:ascii="Times New Roman" w:eastAsia="Times New Roman" w:hAnsi="Times New Roman" w:cs="Times New Roman"/>
          <w:b/>
          <w:sz w:val="28"/>
          <w:szCs w:val="28"/>
          <w:lang w:eastAsia="ru-RU"/>
        </w:rPr>
        <w:t>ПОСТАНОВЛЯЮ:</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4"/>
          <w:szCs w:val="24"/>
          <w:lang w:eastAsia="ru-RU"/>
        </w:rPr>
      </w:pPr>
    </w:p>
    <w:p w:rsidR="002F64E4" w:rsidRPr="0094206B" w:rsidRDefault="002F64E4" w:rsidP="002F64E4">
      <w:pPr>
        <w:widowControl w:val="0"/>
        <w:tabs>
          <w:tab w:val="left" w:pos="0"/>
        </w:tabs>
        <w:autoSpaceDE w:val="0"/>
        <w:autoSpaceDN w:val="0"/>
        <w:adjustRightInd w:val="0"/>
        <w:spacing w:after="0" w:line="240" w:lineRule="auto"/>
        <w:ind w:firstLine="567"/>
        <w:jc w:val="both"/>
        <w:rPr>
          <w:rFonts w:ascii="Times New Roman" w:eastAsia="Times New Roman" w:hAnsi="Times New Roman" w:cs="Calibri"/>
          <w:sz w:val="24"/>
          <w:szCs w:val="24"/>
          <w:lang w:eastAsia="ru-RU"/>
        </w:rPr>
      </w:pPr>
      <w:r w:rsidRPr="0094206B">
        <w:rPr>
          <w:rFonts w:ascii="Times New Roman" w:eastAsia="Times New Roman" w:hAnsi="Times New Roman" w:cs="Times New Roman"/>
          <w:sz w:val="24"/>
          <w:szCs w:val="24"/>
          <w:lang w:eastAsia="ru-RU"/>
        </w:rPr>
        <w:t xml:space="preserve">1. Утвердить </w:t>
      </w:r>
      <w:r w:rsidRPr="0094206B">
        <w:rPr>
          <w:rFonts w:ascii="Times New Roman" w:eastAsia="Times New Roman" w:hAnsi="Times New Roman" w:cs="Calibri"/>
          <w:sz w:val="24"/>
          <w:szCs w:val="24"/>
          <w:lang w:eastAsia="ru-RU"/>
        </w:rPr>
        <w:t>административн</w:t>
      </w:r>
      <w:r w:rsidR="0094206B" w:rsidRPr="0094206B">
        <w:rPr>
          <w:rFonts w:ascii="Times New Roman" w:eastAsia="Times New Roman" w:hAnsi="Times New Roman" w:cs="Calibri"/>
          <w:sz w:val="24"/>
          <w:szCs w:val="24"/>
          <w:lang w:eastAsia="ru-RU"/>
        </w:rPr>
        <w:t>ый</w:t>
      </w:r>
      <w:r w:rsidRPr="0094206B">
        <w:rPr>
          <w:rFonts w:ascii="Times New Roman" w:eastAsia="Times New Roman" w:hAnsi="Times New Roman" w:cs="Calibri"/>
          <w:sz w:val="24"/>
          <w:szCs w:val="24"/>
          <w:lang w:eastAsia="ru-RU"/>
        </w:rPr>
        <w:t xml:space="preserve"> регламент предоставления муниципальной  услуги «Предоставление решения о согласовании архитектурно-градостроительного облика объекта» на территории муниципального образования «</w:t>
      </w:r>
      <w:proofErr w:type="spellStart"/>
      <w:r w:rsidRPr="0094206B">
        <w:rPr>
          <w:rFonts w:ascii="Times New Roman" w:eastAsia="Times New Roman" w:hAnsi="Times New Roman" w:cs="Calibri"/>
          <w:sz w:val="24"/>
          <w:szCs w:val="24"/>
          <w:lang w:eastAsia="ru-RU"/>
        </w:rPr>
        <w:t>Асиновское</w:t>
      </w:r>
      <w:proofErr w:type="spellEnd"/>
      <w:r w:rsidRPr="0094206B">
        <w:rPr>
          <w:rFonts w:ascii="Times New Roman" w:eastAsia="Times New Roman" w:hAnsi="Times New Roman" w:cs="Calibri"/>
          <w:sz w:val="24"/>
          <w:szCs w:val="24"/>
          <w:lang w:eastAsia="ru-RU"/>
        </w:rPr>
        <w:t xml:space="preserve"> городское поселение» согласно приложению к настоящему постановлению.</w:t>
      </w:r>
    </w:p>
    <w:p w:rsidR="002F64E4" w:rsidRPr="0094206B" w:rsidRDefault="002F64E4" w:rsidP="002F64E4">
      <w:pPr>
        <w:widowControl w:val="0"/>
        <w:tabs>
          <w:tab w:val="left" w:pos="851"/>
        </w:tabs>
        <w:autoSpaceDE w:val="0"/>
        <w:autoSpaceDN w:val="0"/>
        <w:adjustRightInd w:val="0"/>
        <w:spacing w:after="0" w:line="240" w:lineRule="auto"/>
        <w:ind w:firstLine="567"/>
        <w:jc w:val="both"/>
        <w:rPr>
          <w:rFonts w:ascii="Times New Roman" w:eastAsia="Times New Roman" w:hAnsi="Times New Roman" w:cs="Calibri"/>
          <w:sz w:val="24"/>
          <w:szCs w:val="24"/>
          <w:lang w:eastAsia="ru-RU"/>
        </w:rPr>
      </w:pPr>
      <w:r w:rsidRPr="0094206B">
        <w:rPr>
          <w:rFonts w:ascii="Times New Roman" w:eastAsia="Times New Roman" w:hAnsi="Times New Roman" w:cs="Calibri"/>
          <w:sz w:val="24"/>
          <w:szCs w:val="24"/>
          <w:lang w:eastAsia="ru-RU"/>
        </w:rPr>
        <w:t>2. Настоящее  постановление  подлежит  официальному опубликованию на официальном сайте муниципального образования «</w:t>
      </w:r>
      <w:proofErr w:type="spellStart"/>
      <w:r w:rsidRPr="0094206B">
        <w:rPr>
          <w:rFonts w:ascii="Times New Roman" w:eastAsia="Times New Roman" w:hAnsi="Times New Roman" w:cs="Calibri"/>
          <w:sz w:val="24"/>
          <w:szCs w:val="24"/>
          <w:lang w:eastAsia="ru-RU"/>
        </w:rPr>
        <w:t>Асиновское</w:t>
      </w:r>
      <w:proofErr w:type="spellEnd"/>
      <w:r w:rsidRPr="0094206B">
        <w:rPr>
          <w:rFonts w:ascii="Times New Roman" w:eastAsia="Times New Roman" w:hAnsi="Times New Roman" w:cs="Calibri"/>
          <w:sz w:val="24"/>
          <w:szCs w:val="24"/>
          <w:lang w:eastAsia="ru-RU"/>
        </w:rPr>
        <w:t xml:space="preserve"> городское поселение» www.gorodasino.ru,  а также подлежит официальному обнародованию путем размещения в информационном сборнике в библиотечно-эстетическом центре, расположенном по адресу: город Асино, ул. имени Ленина, 70,  и  вступает в силу со дня его  официального опубликования.</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3.  </w:t>
      </w:r>
      <w:proofErr w:type="gramStart"/>
      <w:r w:rsidRPr="0094206B">
        <w:rPr>
          <w:rFonts w:ascii="Times New Roman" w:eastAsia="Times New Roman" w:hAnsi="Times New Roman" w:cs="Times New Roman"/>
          <w:sz w:val="24"/>
          <w:szCs w:val="24"/>
          <w:lang w:eastAsia="ru-RU"/>
        </w:rPr>
        <w:t>Контроль за</w:t>
      </w:r>
      <w:proofErr w:type="gramEnd"/>
      <w:r w:rsidRPr="0094206B">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  </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p>
    <w:p w:rsidR="009C088F" w:rsidRPr="0094206B" w:rsidRDefault="002F64E4" w:rsidP="009C088F">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Глава </w:t>
      </w:r>
      <w:proofErr w:type="spellStart"/>
      <w:r w:rsidRPr="0094206B">
        <w:rPr>
          <w:rFonts w:ascii="Times New Roman" w:eastAsia="Times New Roman" w:hAnsi="Times New Roman" w:cs="Times New Roman"/>
          <w:sz w:val="24"/>
          <w:szCs w:val="24"/>
          <w:lang w:eastAsia="ru-RU"/>
        </w:rPr>
        <w:t>Асиновского</w:t>
      </w:r>
      <w:proofErr w:type="spellEnd"/>
      <w:r w:rsidRPr="0094206B">
        <w:rPr>
          <w:rFonts w:ascii="Times New Roman" w:eastAsia="Times New Roman" w:hAnsi="Times New Roman" w:cs="Times New Roman"/>
          <w:sz w:val="24"/>
          <w:szCs w:val="24"/>
          <w:lang w:eastAsia="ru-RU"/>
        </w:rPr>
        <w:t xml:space="preserve"> </w:t>
      </w:r>
    </w:p>
    <w:p w:rsidR="002F64E4" w:rsidRPr="0094206B" w:rsidRDefault="002F64E4" w:rsidP="009C088F">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городского поселения                                                                                              </w:t>
      </w:r>
      <w:r w:rsidR="009C088F" w:rsidRPr="0094206B">
        <w:rPr>
          <w:rFonts w:ascii="Times New Roman" w:eastAsia="Times New Roman" w:hAnsi="Times New Roman" w:cs="Times New Roman"/>
          <w:sz w:val="24"/>
          <w:szCs w:val="24"/>
          <w:lang w:eastAsia="ru-RU"/>
        </w:rPr>
        <w:t xml:space="preserve">     </w:t>
      </w:r>
      <w:r w:rsidRPr="0094206B">
        <w:rPr>
          <w:rFonts w:ascii="Times New Roman" w:eastAsia="Times New Roman" w:hAnsi="Times New Roman" w:cs="Times New Roman"/>
          <w:sz w:val="24"/>
          <w:szCs w:val="24"/>
          <w:lang w:eastAsia="ru-RU"/>
        </w:rPr>
        <w:t xml:space="preserve">    А.В. Вульф </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540"/>
        <w:jc w:val="both"/>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both"/>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both"/>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both"/>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both"/>
        <w:rPr>
          <w:rFonts w:ascii="Times New Roman" w:eastAsia="Times New Roman" w:hAnsi="Times New Roman" w:cs="Times New Roman"/>
          <w:sz w:val="24"/>
          <w:szCs w:val="24"/>
          <w:lang w:eastAsia="ru-RU"/>
        </w:rPr>
      </w:pPr>
    </w:p>
    <w:p w:rsidR="002F64E4" w:rsidRDefault="002F64E4" w:rsidP="002F64E4">
      <w:pPr>
        <w:widowControl w:val="0"/>
        <w:spacing w:after="0" w:line="240" w:lineRule="auto"/>
        <w:jc w:val="both"/>
        <w:rPr>
          <w:rFonts w:ascii="Times New Roman" w:eastAsia="Times New Roman" w:hAnsi="Times New Roman" w:cs="Times New Roman"/>
          <w:sz w:val="24"/>
          <w:szCs w:val="24"/>
          <w:lang w:eastAsia="ru-RU"/>
        </w:rPr>
      </w:pPr>
    </w:p>
    <w:p w:rsidR="00E130F8" w:rsidRDefault="00E130F8" w:rsidP="002F64E4">
      <w:pPr>
        <w:widowControl w:val="0"/>
        <w:spacing w:after="0" w:line="240" w:lineRule="auto"/>
        <w:jc w:val="both"/>
        <w:rPr>
          <w:rFonts w:ascii="Times New Roman" w:eastAsia="Times New Roman" w:hAnsi="Times New Roman" w:cs="Times New Roman"/>
          <w:sz w:val="24"/>
          <w:szCs w:val="24"/>
          <w:lang w:eastAsia="ru-RU"/>
        </w:rPr>
      </w:pPr>
    </w:p>
    <w:p w:rsidR="00E130F8" w:rsidRPr="0094206B" w:rsidRDefault="00E130F8" w:rsidP="002F64E4">
      <w:pPr>
        <w:widowControl w:val="0"/>
        <w:spacing w:after="0" w:line="240" w:lineRule="auto"/>
        <w:jc w:val="both"/>
        <w:rPr>
          <w:rFonts w:ascii="Times New Roman" w:eastAsia="Times New Roman" w:hAnsi="Times New Roman" w:cs="Times New Roman"/>
          <w:sz w:val="24"/>
          <w:szCs w:val="24"/>
          <w:lang w:eastAsia="ru-RU"/>
        </w:rPr>
      </w:pPr>
    </w:p>
    <w:p w:rsidR="0062415C" w:rsidRDefault="0062415C" w:rsidP="00A74EE1">
      <w:pPr>
        <w:widowControl w:val="0"/>
        <w:spacing w:after="0" w:line="240" w:lineRule="auto"/>
        <w:outlineLvl w:val="0"/>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0"/>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lastRenderedPageBreak/>
        <w:t>УТВЕРЖДЕН</w:t>
      </w:r>
    </w:p>
    <w:p w:rsidR="002F64E4" w:rsidRPr="0094206B" w:rsidRDefault="002F64E4" w:rsidP="002F64E4">
      <w:pPr>
        <w:widowControl w:val="0"/>
        <w:spacing w:after="0" w:line="240" w:lineRule="auto"/>
        <w:jc w:val="right"/>
        <w:outlineLvl w:val="0"/>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постановлением </w:t>
      </w:r>
      <w:proofErr w:type="spellStart"/>
      <w:r w:rsidRPr="0094206B">
        <w:rPr>
          <w:rFonts w:ascii="Times New Roman" w:eastAsia="Times New Roman" w:hAnsi="Times New Roman" w:cs="Times New Roman"/>
          <w:sz w:val="24"/>
          <w:szCs w:val="24"/>
          <w:lang w:eastAsia="ru-RU"/>
        </w:rPr>
        <w:t>Асиновского</w:t>
      </w:r>
      <w:proofErr w:type="spellEnd"/>
      <w:r w:rsidRPr="0094206B">
        <w:rPr>
          <w:rFonts w:ascii="Times New Roman" w:eastAsia="Times New Roman" w:hAnsi="Times New Roman" w:cs="Times New Roman"/>
          <w:sz w:val="24"/>
          <w:szCs w:val="24"/>
          <w:lang w:eastAsia="ru-RU"/>
        </w:rPr>
        <w:t xml:space="preserve"> </w:t>
      </w:r>
    </w:p>
    <w:p w:rsidR="002F64E4" w:rsidRPr="0094206B" w:rsidRDefault="002F64E4" w:rsidP="002F64E4">
      <w:pPr>
        <w:widowControl w:val="0"/>
        <w:spacing w:after="0" w:line="240" w:lineRule="auto"/>
        <w:jc w:val="right"/>
        <w:outlineLvl w:val="0"/>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городского поселения</w:t>
      </w:r>
    </w:p>
    <w:p w:rsidR="002F64E4" w:rsidRPr="0094206B" w:rsidRDefault="002F64E4" w:rsidP="002F64E4">
      <w:pPr>
        <w:widowControl w:val="0"/>
        <w:spacing w:after="0" w:line="240" w:lineRule="auto"/>
        <w:jc w:val="right"/>
        <w:outlineLvl w:val="0"/>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 от </w:t>
      </w:r>
      <w:r w:rsidR="00A74EE1">
        <w:rPr>
          <w:rFonts w:ascii="Times New Roman" w:eastAsia="Times New Roman" w:hAnsi="Times New Roman" w:cs="Times New Roman"/>
          <w:sz w:val="24"/>
          <w:szCs w:val="24"/>
          <w:lang w:eastAsia="ru-RU"/>
        </w:rPr>
        <w:t>12.02.2026</w:t>
      </w:r>
      <w:r w:rsidRPr="0094206B">
        <w:rPr>
          <w:rFonts w:ascii="Times New Roman" w:eastAsia="Times New Roman" w:hAnsi="Times New Roman" w:cs="Times New Roman"/>
          <w:sz w:val="24"/>
          <w:szCs w:val="24"/>
          <w:lang w:eastAsia="ru-RU"/>
        </w:rPr>
        <w:t xml:space="preserve"> №</w:t>
      </w:r>
      <w:r w:rsidR="00A74EE1">
        <w:rPr>
          <w:rFonts w:ascii="Times New Roman" w:eastAsia="Times New Roman" w:hAnsi="Times New Roman" w:cs="Times New Roman"/>
          <w:sz w:val="24"/>
          <w:szCs w:val="24"/>
          <w:lang w:eastAsia="ru-RU"/>
        </w:rPr>
        <w:t xml:space="preserve"> 85/26</w:t>
      </w:r>
    </w:p>
    <w:p w:rsidR="002F64E4" w:rsidRPr="0094206B" w:rsidRDefault="002F64E4" w:rsidP="002F64E4">
      <w:pPr>
        <w:widowControl w:val="0"/>
        <w:spacing w:after="0" w:line="240" w:lineRule="auto"/>
        <w:jc w:val="both"/>
        <w:rPr>
          <w:rFonts w:ascii="Times New Roman" w:eastAsia="Times New Roman" w:hAnsi="Times New Roman" w:cs="Times New Roman"/>
          <w:sz w:val="24"/>
          <w:szCs w:val="24"/>
          <w:lang w:eastAsia="ru-RU"/>
        </w:rPr>
      </w:pPr>
    </w:p>
    <w:p w:rsidR="002F64E4" w:rsidRPr="0094206B" w:rsidRDefault="002F64E4" w:rsidP="002F64E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rPr>
          <w:rFonts w:ascii="Times New Roman" w:eastAsia="Times New Roman" w:hAnsi="Times New Roman" w:cs="Times New Roman"/>
          <w:sz w:val="24"/>
          <w:szCs w:val="24"/>
          <w:lang w:eastAsia="ru-RU" w:bidi="en-US"/>
        </w:rPr>
      </w:pPr>
    </w:p>
    <w:p w:rsidR="002F64E4" w:rsidRPr="0094206B" w:rsidRDefault="002F64E4" w:rsidP="002F64E4">
      <w:pPr>
        <w:widowControl w:val="0"/>
        <w:spacing w:after="0" w:line="240" w:lineRule="auto"/>
        <w:ind w:firstLine="540"/>
        <w:jc w:val="both"/>
        <w:rPr>
          <w:rFonts w:ascii="Times New Roman" w:eastAsia="Times New Roman" w:hAnsi="Times New Roman" w:cs="Times New Roman"/>
          <w:sz w:val="24"/>
          <w:szCs w:val="24"/>
          <w:lang w:eastAsia="ru-RU"/>
        </w:rPr>
      </w:pPr>
    </w:p>
    <w:p w:rsidR="002F64E4" w:rsidRPr="0094206B" w:rsidRDefault="002F64E4" w:rsidP="002F64E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sz w:val="24"/>
          <w:szCs w:val="24"/>
          <w:lang w:eastAsia="ru-RU"/>
        </w:rPr>
      </w:pPr>
      <w:bookmarkStart w:id="0" w:name="Par41"/>
      <w:bookmarkEnd w:id="0"/>
      <w:r w:rsidRPr="0094206B">
        <w:rPr>
          <w:rFonts w:ascii="Times New Roman" w:eastAsia="Times New Roman" w:hAnsi="Times New Roman" w:cs="Times New Roman"/>
          <w:b/>
          <w:bCs/>
          <w:sz w:val="24"/>
          <w:szCs w:val="24"/>
          <w:lang w:eastAsia="ru-RU"/>
        </w:rPr>
        <w:t xml:space="preserve">Административный регламент предоставления муниципальной услуги «Предоставление решения о согласовании архитектурно-градостроительного </w:t>
      </w:r>
    </w:p>
    <w:p w:rsidR="002F64E4" w:rsidRPr="0094206B" w:rsidRDefault="002F64E4" w:rsidP="002F64E4">
      <w:pPr>
        <w:widowControl w:val="0"/>
        <w:spacing w:after="0" w:line="240" w:lineRule="auto"/>
        <w:jc w:val="center"/>
        <w:rPr>
          <w:rFonts w:ascii="Times New Roman" w:eastAsia="Times New Roman" w:hAnsi="Times New Roman" w:cs="Calibri"/>
          <w:b/>
          <w:sz w:val="24"/>
          <w:szCs w:val="24"/>
          <w:lang w:eastAsia="ru-RU"/>
        </w:rPr>
      </w:pPr>
      <w:r w:rsidRPr="0094206B">
        <w:rPr>
          <w:rFonts w:ascii="Times New Roman" w:eastAsia="Times New Roman" w:hAnsi="Times New Roman" w:cs="Times New Roman"/>
          <w:b/>
          <w:bCs/>
          <w:sz w:val="24"/>
          <w:szCs w:val="24"/>
          <w:lang w:eastAsia="ru-RU"/>
        </w:rPr>
        <w:t xml:space="preserve">облика объекта» </w:t>
      </w:r>
      <w:r w:rsidRPr="0094206B">
        <w:rPr>
          <w:rFonts w:ascii="Times New Roman" w:eastAsia="Times New Roman" w:hAnsi="Times New Roman" w:cs="Calibri"/>
          <w:b/>
          <w:sz w:val="24"/>
          <w:szCs w:val="24"/>
          <w:lang w:eastAsia="ru-RU"/>
        </w:rPr>
        <w:t xml:space="preserve">на территории муниципального образования </w:t>
      </w:r>
    </w:p>
    <w:p w:rsidR="002F64E4" w:rsidRPr="0094206B" w:rsidRDefault="002F64E4" w:rsidP="002F64E4">
      <w:pPr>
        <w:widowControl w:val="0"/>
        <w:spacing w:after="0" w:line="240" w:lineRule="auto"/>
        <w:jc w:val="center"/>
        <w:rPr>
          <w:rFonts w:ascii="Times New Roman" w:eastAsia="Times New Roman" w:hAnsi="Times New Roman" w:cs="Times New Roman"/>
          <w:b/>
          <w:sz w:val="24"/>
          <w:szCs w:val="24"/>
          <w:lang w:eastAsia="ru-RU"/>
        </w:rPr>
      </w:pPr>
      <w:r w:rsidRPr="0094206B">
        <w:rPr>
          <w:rFonts w:ascii="Times New Roman" w:eastAsia="Times New Roman" w:hAnsi="Times New Roman" w:cs="Calibri"/>
          <w:b/>
          <w:sz w:val="24"/>
          <w:szCs w:val="24"/>
          <w:lang w:eastAsia="ru-RU"/>
        </w:rPr>
        <w:t>«</w:t>
      </w:r>
      <w:proofErr w:type="spellStart"/>
      <w:r w:rsidRPr="0094206B">
        <w:rPr>
          <w:rFonts w:ascii="Times New Roman" w:eastAsia="Times New Roman" w:hAnsi="Times New Roman" w:cs="Calibri"/>
          <w:b/>
          <w:sz w:val="24"/>
          <w:szCs w:val="24"/>
          <w:lang w:eastAsia="ru-RU"/>
        </w:rPr>
        <w:t>Асиновское</w:t>
      </w:r>
      <w:proofErr w:type="spellEnd"/>
      <w:r w:rsidRPr="0094206B">
        <w:rPr>
          <w:rFonts w:ascii="Times New Roman" w:eastAsia="Times New Roman" w:hAnsi="Times New Roman" w:cs="Calibri"/>
          <w:b/>
          <w:sz w:val="24"/>
          <w:szCs w:val="24"/>
          <w:lang w:eastAsia="ru-RU"/>
        </w:rPr>
        <w:t xml:space="preserve"> городское поселение»</w:t>
      </w:r>
    </w:p>
    <w:p w:rsidR="002F64E4" w:rsidRPr="0094206B" w:rsidRDefault="002F64E4" w:rsidP="002F64E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sz w:val="24"/>
          <w:szCs w:val="24"/>
          <w:lang w:eastAsia="ru-RU"/>
        </w:rPr>
      </w:pPr>
    </w:p>
    <w:p w:rsidR="002F64E4" w:rsidRPr="0094206B" w:rsidRDefault="002F64E4" w:rsidP="002F64E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567" w:firstLine="720"/>
        <w:jc w:val="center"/>
        <w:outlineLvl w:val="1"/>
        <w:rPr>
          <w:rFonts w:ascii="Times New Roman" w:eastAsia="Times New Roman" w:hAnsi="Times New Roman" w:cs="Times New Roman"/>
          <w:b/>
          <w:bCs/>
          <w:sz w:val="24"/>
          <w:szCs w:val="24"/>
          <w:lang w:eastAsia="ru-RU"/>
        </w:rPr>
      </w:pPr>
    </w:p>
    <w:p w:rsidR="002F64E4" w:rsidRPr="0094206B" w:rsidRDefault="002F64E4" w:rsidP="002F64E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567" w:firstLine="720"/>
        <w:jc w:val="center"/>
        <w:outlineLvl w:val="1"/>
        <w:rPr>
          <w:rFonts w:ascii="Times New Roman" w:eastAsia="Times New Roman" w:hAnsi="Times New Roman" w:cs="Times New Roman"/>
          <w:b/>
          <w:bCs/>
          <w:sz w:val="24"/>
          <w:szCs w:val="24"/>
          <w:lang w:eastAsia="ru-RU"/>
        </w:rPr>
      </w:pPr>
      <w:r w:rsidRPr="0094206B">
        <w:rPr>
          <w:rFonts w:ascii="Times New Roman" w:eastAsia="Times New Roman" w:hAnsi="Times New Roman" w:cs="Times New Roman"/>
          <w:b/>
          <w:bCs/>
          <w:sz w:val="24"/>
          <w:szCs w:val="24"/>
          <w:lang w:eastAsia="ru-RU"/>
        </w:rPr>
        <w:t>1. Общие положения</w:t>
      </w:r>
    </w:p>
    <w:p w:rsidR="002F64E4" w:rsidRPr="0094206B" w:rsidRDefault="002F64E4" w:rsidP="002F64E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outlineLvl w:val="2"/>
        <w:rPr>
          <w:rFonts w:ascii="Times New Roman" w:eastAsia="Times New Roman" w:hAnsi="Times New Roman" w:cs="Times New Roman"/>
          <w:bCs/>
          <w:sz w:val="24"/>
          <w:szCs w:val="24"/>
          <w:lang w:eastAsia="ru-RU"/>
        </w:rPr>
      </w:pPr>
    </w:p>
    <w:p w:rsidR="002F64E4" w:rsidRPr="0094206B" w:rsidRDefault="002F64E4" w:rsidP="002F64E4">
      <w:pPr>
        <w:autoSpaceDE w:val="0"/>
        <w:autoSpaceDN w:val="0"/>
        <w:adjustRightInd w:val="0"/>
        <w:spacing w:after="0" w:line="240" w:lineRule="auto"/>
        <w:ind w:firstLine="720"/>
        <w:jc w:val="both"/>
        <w:rPr>
          <w:rFonts w:ascii="Times New Roman" w:eastAsia="Arial" w:hAnsi="Times New Roman" w:cs="Times New Roman"/>
          <w:sz w:val="24"/>
          <w:szCs w:val="24"/>
          <w:lang w:eastAsia="ru-RU"/>
        </w:rPr>
      </w:pPr>
      <w:r w:rsidRPr="0094206B">
        <w:rPr>
          <w:rFonts w:ascii="Times New Roman" w:eastAsia="Arial" w:hAnsi="Times New Roman" w:cs="Times New Roman"/>
          <w:sz w:val="24"/>
          <w:szCs w:val="24"/>
          <w:lang w:eastAsia="ru-RU"/>
        </w:rPr>
        <w:t>1.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 на территории муниципального образования «</w:t>
      </w:r>
      <w:proofErr w:type="spellStart"/>
      <w:r w:rsidRPr="0094206B">
        <w:rPr>
          <w:rFonts w:ascii="Times New Roman" w:eastAsia="Arial" w:hAnsi="Times New Roman" w:cs="Times New Roman"/>
          <w:sz w:val="24"/>
          <w:szCs w:val="24"/>
          <w:lang w:eastAsia="ru-RU"/>
        </w:rPr>
        <w:t>Асиновское</w:t>
      </w:r>
      <w:proofErr w:type="spellEnd"/>
      <w:r w:rsidRPr="0094206B">
        <w:rPr>
          <w:rFonts w:ascii="Times New Roman" w:eastAsia="Arial" w:hAnsi="Times New Roman" w:cs="Times New Roman"/>
          <w:sz w:val="24"/>
          <w:szCs w:val="24"/>
          <w:lang w:eastAsia="ru-RU"/>
        </w:rPr>
        <w:t xml:space="preserve"> городское поселение» (далее – административный регламент, муниципальная услуга) устанавливает стандарт предоставления муниципальной услуги.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2. </w:t>
      </w:r>
      <w:proofErr w:type="gramStart"/>
      <w:r w:rsidRPr="0094206B">
        <w:rPr>
          <w:rFonts w:ascii="Times New Roman" w:eastAsia="Times New Roman" w:hAnsi="Times New Roman" w:cs="Times New Roman"/>
          <w:sz w:val="24"/>
          <w:szCs w:val="24"/>
          <w:lang w:eastAsia="ru-RU"/>
        </w:rPr>
        <w:t xml:space="preserve">Настоящий административный регламент разработан на основании </w:t>
      </w:r>
      <w:hyperlink r:id="rId11">
        <w:r w:rsidRPr="0094206B">
          <w:rPr>
            <w:rFonts w:ascii="Times New Roman" w:eastAsia="Times New Roman" w:hAnsi="Times New Roman" w:cs="Times New Roman"/>
            <w:sz w:val="24"/>
            <w:szCs w:val="24"/>
            <w:lang w:eastAsia="ru-RU"/>
          </w:rPr>
          <w:t>части 1 статьи 13</w:t>
        </w:r>
      </w:hyperlink>
      <w:r w:rsidRPr="0094206B">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(далее - Федеральный закон № 210-ФЗ), части 1 статьи 40.1 Градостроительного </w:t>
      </w:r>
      <w:hyperlink r:id="rId12">
        <w:r w:rsidRPr="0094206B">
          <w:rPr>
            <w:rFonts w:ascii="Times New Roman" w:eastAsia="Times New Roman" w:hAnsi="Times New Roman" w:cs="Times New Roman"/>
            <w:sz w:val="24"/>
            <w:szCs w:val="24"/>
            <w:lang w:eastAsia="ru-RU"/>
          </w:rPr>
          <w:t>кодекса</w:t>
        </w:r>
      </w:hyperlink>
      <w:r w:rsidRPr="0094206B">
        <w:rPr>
          <w:rFonts w:ascii="Times New Roman" w:eastAsia="Times New Roman" w:hAnsi="Times New Roman" w:cs="Times New Roman"/>
          <w:sz w:val="24"/>
          <w:szCs w:val="24"/>
          <w:lang w:eastAsia="ru-RU"/>
        </w:rPr>
        <w:t xml:space="preserve"> Российской Федерации (далее - Градостроительный кодекс РФ), в соответствии с </w:t>
      </w:r>
      <w:hyperlink r:id="rId13"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Консульта" w:history="1">
        <w:r w:rsidRPr="0094206B">
          <w:rPr>
            <w:rFonts w:ascii="Times New Roman" w:eastAsia="Times New Roman" w:hAnsi="Times New Roman" w:cs="Times New Roman"/>
            <w:sz w:val="24"/>
            <w:szCs w:val="24"/>
            <w:lang w:eastAsia="ru-RU"/>
          </w:rPr>
          <w:t>постановлением</w:t>
        </w:r>
      </w:hyperlink>
      <w:r w:rsidRPr="0094206B">
        <w:rPr>
          <w:rFonts w:ascii="Times New Roman" w:eastAsia="Times New Roman" w:hAnsi="Times New Roman" w:cs="Times New Roman"/>
          <w:sz w:val="24"/>
          <w:szCs w:val="24"/>
          <w:lang w:eastAsia="ru-RU"/>
        </w:rPr>
        <w:t xml:space="preserve"> Правительства Российской Федерации от 29.05.2023 № 857 «Об утверждении требований к архитектурно-градостроительному облику объекта капитального строительства и правил согласования</w:t>
      </w:r>
      <w:proofErr w:type="gramEnd"/>
      <w:r w:rsidRPr="0094206B">
        <w:rPr>
          <w:rFonts w:ascii="Times New Roman" w:eastAsia="Times New Roman" w:hAnsi="Times New Roman" w:cs="Times New Roman"/>
          <w:sz w:val="24"/>
          <w:szCs w:val="24"/>
          <w:lang w:eastAsia="ru-RU"/>
        </w:rPr>
        <w:t xml:space="preserve"> архитектурно-градостроительного облика объекта капитального строительства», </w:t>
      </w:r>
      <w:hyperlink r:id="rId14">
        <w:r w:rsidRPr="0094206B">
          <w:rPr>
            <w:rFonts w:ascii="Times New Roman" w:eastAsia="Times New Roman" w:hAnsi="Times New Roman" w:cs="Times New Roman"/>
            <w:sz w:val="24"/>
            <w:szCs w:val="24"/>
            <w:lang w:eastAsia="ru-RU"/>
          </w:rPr>
          <w:t>Постановлением</w:t>
        </w:r>
      </w:hyperlink>
      <w:r w:rsidRPr="0094206B">
        <w:rPr>
          <w:rFonts w:ascii="Times New Roman" w:eastAsia="Times New Roman" w:hAnsi="Times New Roman" w:cs="Times New Roman"/>
          <w:sz w:val="24"/>
          <w:szCs w:val="24"/>
          <w:lang w:eastAsia="ru-RU"/>
        </w:rPr>
        <w:t xml:space="preserve"> Администрации </w:t>
      </w:r>
      <w:proofErr w:type="spellStart"/>
      <w:r w:rsidRPr="0094206B">
        <w:rPr>
          <w:rFonts w:ascii="Times New Roman" w:eastAsia="Times New Roman" w:hAnsi="Times New Roman" w:cs="Times New Roman"/>
          <w:sz w:val="24"/>
          <w:szCs w:val="24"/>
          <w:lang w:eastAsia="ru-RU"/>
        </w:rPr>
        <w:t>Асиновского</w:t>
      </w:r>
      <w:proofErr w:type="spellEnd"/>
      <w:r w:rsidRPr="0094206B">
        <w:rPr>
          <w:rFonts w:ascii="Times New Roman" w:eastAsia="Times New Roman" w:hAnsi="Times New Roman" w:cs="Times New Roman"/>
          <w:sz w:val="24"/>
          <w:szCs w:val="24"/>
          <w:lang w:eastAsia="ru-RU"/>
        </w:rPr>
        <w:t xml:space="preserve"> городского поселения от 13.03.2023 № 170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w:t>
      </w:r>
      <w:proofErr w:type="spellStart"/>
      <w:r w:rsidRPr="0094206B">
        <w:rPr>
          <w:rFonts w:ascii="Times New Roman" w:eastAsia="Times New Roman" w:hAnsi="Times New Roman" w:cs="Times New Roman"/>
          <w:sz w:val="24"/>
          <w:szCs w:val="24"/>
          <w:lang w:eastAsia="ru-RU"/>
        </w:rPr>
        <w:t>Асиновское</w:t>
      </w:r>
      <w:proofErr w:type="spellEnd"/>
      <w:r w:rsidRPr="0094206B">
        <w:rPr>
          <w:rFonts w:ascii="Times New Roman" w:eastAsia="Times New Roman" w:hAnsi="Times New Roman" w:cs="Times New Roman"/>
          <w:sz w:val="24"/>
          <w:szCs w:val="24"/>
          <w:lang w:eastAsia="ru-RU"/>
        </w:rPr>
        <w:t xml:space="preserve"> городское поселение».</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3. </w:t>
      </w:r>
      <w:proofErr w:type="gramStart"/>
      <w:r w:rsidRPr="0094206B">
        <w:rPr>
          <w:rFonts w:ascii="Times New Roman" w:eastAsia="Times New Roman" w:hAnsi="Times New Roman" w:cs="Times New Roman"/>
          <w:sz w:val="24"/>
          <w:szCs w:val="24"/>
          <w:lang w:eastAsia="ru-RU"/>
        </w:rPr>
        <w:t>Заявителями при предоставлении муниципальной услуги являются физические лица, в том числе индивидуальные предприниматели, и юридические лица, являющиеся правообладателями земельного участка, на котором планируется строительство объекта капитального строительства, или правообладателями объекта капитального строительства в случае реконструкции объекта капитального строительства, или иное лицо в случае, предусмотренном частью 1.1 статьи 57.3 Градостроительного кодекса Российской Федерации (далее - заявитель).</w:t>
      </w:r>
      <w:proofErr w:type="gramEnd"/>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Заявление о предоставлении услуги может быть подано от имени заявителя представителем заявителя, действующим на основании доверенности или ином законном основании.</w:t>
      </w:r>
      <w:bookmarkStart w:id="1" w:name="P46"/>
      <w:bookmarkEnd w:id="1"/>
    </w:p>
    <w:p w:rsidR="002F64E4" w:rsidRPr="0094206B" w:rsidRDefault="002F64E4" w:rsidP="002F64E4">
      <w:pPr>
        <w:autoSpaceDE w:val="0"/>
        <w:autoSpaceDN w:val="0"/>
        <w:adjustRightInd w:val="0"/>
        <w:spacing w:after="0" w:line="240" w:lineRule="auto"/>
        <w:jc w:val="center"/>
        <w:rPr>
          <w:rFonts w:ascii="Times New Roman" w:eastAsia="Arial" w:hAnsi="Times New Roman" w:cs="Times New Roman"/>
          <w:b/>
          <w:sz w:val="24"/>
          <w:szCs w:val="24"/>
          <w:lang w:eastAsia="ru-RU"/>
        </w:rPr>
      </w:pPr>
    </w:p>
    <w:p w:rsidR="002F64E4" w:rsidRPr="0094206B" w:rsidRDefault="002F64E4" w:rsidP="002F64E4">
      <w:pPr>
        <w:autoSpaceDE w:val="0"/>
        <w:autoSpaceDN w:val="0"/>
        <w:adjustRightInd w:val="0"/>
        <w:spacing w:after="0" w:line="240" w:lineRule="auto"/>
        <w:jc w:val="center"/>
        <w:rPr>
          <w:rFonts w:ascii="Times New Roman" w:eastAsia="Arial" w:hAnsi="Times New Roman" w:cs="Times New Roman"/>
          <w:b/>
          <w:sz w:val="24"/>
          <w:szCs w:val="24"/>
          <w:lang w:eastAsia="ru-RU"/>
        </w:rPr>
      </w:pPr>
      <w:r w:rsidRPr="0094206B">
        <w:rPr>
          <w:rFonts w:ascii="Times New Roman" w:eastAsia="Arial" w:hAnsi="Times New Roman" w:cs="Times New Roman"/>
          <w:b/>
          <w:sz w:val="24"/>
          <w:szCs w:val="24"/>
          <w:lang w:eastAsia="ru-RU"/>
        </w:rPr>
        <w:t>2. Стандарт предоставления муниципальной услуги</w:t>
      </w:r>
    </w:p>
    <w:p w:rsidR="002F64E4" w:rsidRPr="0094206B" w:rsidRDefault="002F64E4" w:rsidP="002F64E4">
      <w:pPr>
        <w:autoSpaceDE w:val="0"/>
        <w:autoSpaceDN w:val="0"/>
        <w:adjustRightInd w:val="0"/>
        <w:spacing w:after="0" w:line="240" w:lineRule="auto"/>
        <w:jc w:val="center"/>
        <w:rPr>
          <w:rFonts w:ascii="Times New Roman" w:eastAsia="Arial" w:hAnsi="Times New Roman" w:cs="Times New Roman"/>
          <w:b/>
          <w:sz w:val="24"/>
          <w:szCs w:val="24"/>
          <w:lang w:eastAsia="ru-RU"/>
        </w:rPr>
      </w:pPr>
    </w:p>
    <w:p w:rsidR="002F64E4" w:rsidRPr="0094206B" w:rsidRDefault="0094206B" w:rsidP="002F64E4">
      <w:pPr>
        <w:autoSpaceDE w:val="0"/>
        <w:autoSpaceDN w:val="0"/>
        <w:adjustRightInd w:val="0"/>
        <w:spacing w:after="0" w:line="240" w:lineRule="auto"/>
        <w:ind w:firstLine="720"/>
        <w:jc w:val="both"/>
        <w:rPr>
          <w:rFonts w:ascii="Times New Roman" w:eastAsia="Arial" w:hAnsi="Times New Roman" w:cs="Times New Roman"/>
          <w:sz w:val="24"/>
          <w:szCs w:val="24"/>
          <w:lang w:eastAsia="ru-RU"/>
        </w:rPr>
      </w:pPr>
      <w:r w:rsidRPr="0094206B">
        <w:rPr>
          <w:rFonts w:ascii="Times New Roman" w:eastAsia="Arial" w:hAnsi="Times New Roman" w:cs="Times New Roman"/>
          <w:sz w:val="24"/>
          <w:szCs w:val="24"/>
          <w:lang w:eastAsia="ru-RU"/>
        </w:rPr>
        <w:t>4</w:t>
      </w:r>
      <w:r w:rsidR="002F64E4" w:rsidRPr="0094206B">
        <w:rPr>
          <w:rFonts w:ascii="Times New Roman" w:eastAsia="Arial" w:hAnsi="Times New Roman" w:cs="Times New Roman"/>
          <w:sz w:val="24"/>
          <w:szCs w:val="24"/>
          <w:lang w:eastAsia="ru-RU"/>
        </w:rPr>
        <w:t>. Наименование муниципальной услуги - «Предоставление решения о согласовании архитектурно-градостроительного облика объекта» на территории муниципального образования «</w:t>
      </w:r>
      <w:proofErr w:type="spellStart"/>
      <w:r w:rsidR="002F64E4" w:rsidRPr="0094206B">
        <w:rPr>
          <w:rFonts w:ascii="Times New Roman" w:eastAsia="Arial" w:hAnsi="Times New Roman" w:cs="Times New Roman"/>
          <w:sz w:val="24"/>
          <w:szCs w:val="24"/>
          <w:lang w:eastAsia="ru-RU"/>
        </w:rPr>
        <w:t>Асиновское</w:t>
      </w:r>
      <w:proofErr w:type="spellEnd"/>
      <w:r w:rsidR="002F64E4" w:rsidRPr="0094206B">
        <w:rPr>
          <w:rFonts w:ascii="Times New Roman" w:eastAsia="Arial" w:hAnsi="Times New Roman" w:cs="Times New Roman"/>
          <w:sz w:val="24"/>
          <w:szCs w:val="24"/>
          <w:lang w:eastAsia="ru-RU"/>
        </w:rPr>
        <w:t xml:space="preserve"> городское поселение». </w:t>
      </w:r>
    </w:p>
    <w:p w:rsidR="002F64E4" w:rsidRPr="0094206B" w:rsidRDefault="0094206B" w:rsidP="002F64E4">
      <w:pPr>
        <w:autoSpaceDE w:val="0"/>
        <w:autoSpaceDN w:val="0"/>
        <w:adjustRightInd w:val="0"/>
        <w:spacing w:after="0" w:line="240" w:lineRule="auto"/>
        <w:ind w:firstLine="720"/>
        <w:jc w:val="both"/>
        <w:rPr>
          <w:rFonts w:ascii="Times New Roman" w:eastAsia="Arial" w:hAnsi="Times New Roman" w:cs="Times New Roman"/>
          <w:sz w:val="24"/>
          <w:szCs w:val="24"/>
          <w:lang w:eastAsia="ru-RU"/>
        </w:rPr>
      </w:pPr>
      <w:r w:rsidRPr="0094206B">
        <w:rPr>
          <w:rFonts w:ascii="Times New Roman" w:eastAsia="Arial" w:hAnsi="Times New Roman" w:cs="Times New Roman"/>
          <w:sz w:val="24"/>
          <w:szCs w:val="24"/>
          <w:lang w:eastAsia="ru-RU"/>
        </w:rPr>
        <w:t>5</w:t>
      </w:r>
      <w:r w:rsidR="002F64E4" w:rsidRPr="0094206B">
        <w:rPr>
          <w:rFonts w:ascii="Times New Roman" w:eastAsia="Arial" w:hAnsi="Times New Roman" w:cs="Times New Roman"/>
          <w:sz w:val="24"/>
          <w:szCs w:val="24"/>
          <w:lang w:eastAsia="ru-RU"/>
        </w:rPr>
        <w:t xml:space="preserve">. Муниципальную услугу предоставляет Администрация </w:t>
      </w:r>
      <w:proofErr w:type="spellStart"/>
      <w:r w:rsidR="002F64E4" w:rsidRPr="0094206B">
        <w:rPr>
          <w:rFonts w:ascii="Times New Roman" w:eastAsia="Arial" w:hAnsi="Times New Roman" w:cs="Times New Roman"/>
          <w:sz w:val="24"/>
          <w:szCs w:val="24"/>
          <w:lang w:eastAsia="ru-RU"/>
        </w:rPr>
        <w:t>Асиновского</w:t>
      </w:r>
      <w:proofErr w:type="spellEnd"/>
      <w:r w:rsidR="002F64E4" w:rsidRPr="0094206B">
        <w:rPr>
          <w:rFonts w:ascii="Times New Roman" w:eastAsia="Arial" w:hAnsi="Times New Roman" w:cs="Times New Roman"/>
          <w:sz w:val="24"/>
          <w:szCs w:val="24"/>
          <w:lang w:eastAsia="ru-RU"/>
        </w:rPr>
        <w:t xml:space="preserve"> городского поселения.</w:t>
      </w:r>
    </w:p>
    <w:p w:rsidR="002F64E4" w:rsidRPr="0094206B" w:rsidRDefault="0094206B"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6</w:t>
      </w:r>
      <w:r w:rsidR="002F64E4" w:rsidRPr="0094206B">
        <w:rPr>
          <w:rFonts w:ascii="Times New Roman" w:eastAsia="Times New Roman" w:hAnsi="Times New Roman" w:cs="Times New Roman"/>
          <w:sz w:val="24"/>
          <w:szCs w:val="24"/>
          <w:lang w:eastAsia="ru-RU"/>
        </w:rPr>
        <w:t>. Результатом предоставления муниципальной услуги является:</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 решение о согласовании архитектурно-градостроительного облика объекта;</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2) решение об отказе в согласовании архитектурно-градостроительного облика объекта.</w:t>
      </w:r>
    </w:p>
    <w:p w:rsidR="002F64E4" w:rsidRPr="0094206B" w:rsidRDefault="0094206B"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7</w:t>
      </w:r>
      <w:r w:rsidR="002F64E4" w:rsidRPr="0094206B">
        <w:rPr>
          <w:rFonts w:ascii="Times New Roman" w:eastAsia="Times New Roman" w:hAnsi="Times New Roman" w:cs="Times New Roman"/>
          <w:sz w:val="24"/>
          <w:szCs w:val="24"/>
          <w:lang w:eastAsia="ru-RU"/>
        </w:rPr>
        <w:t xml:space="preserve">. Срок предоставления муниципальной услуги составляет десять рабочих дней со дня </w:t>
      </w:r>
      <w:r w:rsidR="002F64E4" w:rsidRPr="0094206B">
        <w:rPr>
          <w:rFonts w:ascii="Times New Roman" w:eastAsia="Times New Roman" w:hAnsi="Times New Roman" w:cs="Times New Roman"/>
          <w:sz w:val="24"/>
          <w:szCs w:val="24"/>
          <w:lang w:eastAsia="ru-RU"/>
        </w:rPr>
        <w:lastRenderedPageBreak/>
        <w:t>регистрации запроса.</w:t>
      </w:r>
    </w:p>
    <w:p w:rsidR="002F64E4" w:rsidRPr="0094206B" w:rsidRDefault="0094206B" w:rsidP="002F64E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8</w:t>
      </w:r>
      <w:r w:rsidR="002F64E4" w:rsidRPr="0094206B">
        <w:rPr>
          <w:rFonts w:ascii="Times New Roman" w:eastAsia="Times New Roman" w:hAnsi="Times New Roman" w:cs="Times New Roman"/>
          <w:sz w:val="24"/>
          <w:szCs w:val="24"/>
          <w:lang w:eastAsia="ru-RU"/>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F64E4" w:rsidRPr="0094206B" w:rsidRDefault="0094206B"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9</w:t>
      </w:r>
      <w:r w:rsidR="002F64E4" w:rsidRPr="0094206B">
        <w:rPr>
          <w:rFonts w:ascii="Times New Roman" w:eastAsia="Times New Roman" w:hAnsi="Times New Roman" w:cs="Times New Roman"/>
          <w:sz w:val="24"/>
          <w:szCs w:val="24"/>
          <w:lang w:eastAsia="ru-RU"/>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(представитель заявителя) должен представить самостоятельно:</w:t>
      </w:r>
    </w:p>
    <w:p w:rsidR="002F64E4" w:rsidRPr="0094206B" w:rsidRDefault="002F64E4"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 заявление о предоставлении муниципальной услуги по форме согласно приложению 1 к административному регламенту;</w:t>
      </w:r>
    </w:p>
    <w:p w:rsidR="002F64E4" w:rsidRPr="0094206B" w:rsidRDefault="002F64E4"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2) документ, удостоверяющий личность заявителя (представителя заявителя);</w:t>
      </w:r>
    </w:p>
    <w:p w:rsidR="002F64E4" w:rsidRPr="0094206B" w:rsidRDefault="002F64E4"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3) документ, подтверждающий полномочия представителя заявителя (в случае обращения представителя заявителя);</w:t>
      </w:r>
    </w:p>
    <w:p w:rsidR="002F64E4" w:rsidRPr="0094206B" w:rsidRDefault="002F64E4"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4) разделы проектной документации объекта капитального строительства:</w:t>
      </w:r>
    </w:p>
    <w:p w:rsidR="002F64E4" w:rsidRPr="0094206B" w:rsidRDefault="002F64E4"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а) пояснительная записка;</w:t>
      </w:r>
    </w:p>
    <w:p w:rsidR="002F64E4" w:rsidRPr="0094206B" w:rsidRDefault="002F64E4"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б) схема планировочной организации земельного участка;</w:t>
      </w:r>
    </w:p>
    <w:p w:rsidR="002F64E4" w:rsidRPr="0094206B" w:rsidRDefault="002F64E4"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в) объемно-планировочные и архитектурные решения;</w:t>
      </w:r>
    </w:p>
    <w:p w:rsidR="002F64E4" w:rsidRPr="0094206B" w:rsidRDefault="002F64E4"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5) правоустанавливающие документы на земельный участок, на территории которого запланировано строительство или реконструкция объекта капитального строительства, если право на него не зарегистрировано в Едином государственном реестре недвижимости;</w:t>
      </w:r>
    </w:p>
    <w:p w:rsidR="002F64E4" w:rsidRPr="0094206B" w:rsidRDefault="002F64E4"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6) правоустанавливающие документы на объект капитального строительства, если право на него не зарегистрировано в Едином государственном реестре недвижимости;</w:t>
      </w:r>
    </w:p>
    <w:p w:rsidR="002F64E4" w:rsidRPr="0094206B" w:rsidRDefault="002F64E4"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rsidR="002F64E4" w:rsidRPr="0094206B" w:rsidRDefault="0094206B"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9</w:t>
      </w:r>
      <w:r w:rsidR="002F64E4" w:rsidRPr="0094206B">
        <w:rPr>
          <w:rFonts w:ascii="Times New Roman" w:eastAsia="Times New Roman" w:hAnsi="Times New Roman" w:cs="Times New Roman"/>
          <w:sz w:val="24"/>
          <w:szCs w:val="24"/>
          <w:lang w:eastAsia="ru-RU"/>
        </w:rPr>
        <w:t xml:space="preserve">.2. </w:t>
      </w:r>
      <w:proofErr w:type="gramStart"/>
      <w:r w:rsidR="002F64E4" w:rsidRPr="0094206B">
        <w:rPr>
          <w:rFonts w:ascii="Times New Roman" w:eastAsia="Times New Roman" w:hAnsi="Times New Roman" w:cs="Times New Roman"/>
          <w:sz w:val="24"/>
          <w:szCs w:val="24"/>
          <w:lang w:eastAsia="ru-RU"/>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rsidR="002F64E4" w:rsidRPr="0094206B" w:rsidRDefault="002F64E4" w:rsidP="002F64E4">
      <w:pPr>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2F64E4" w:rsidRPr="0094206B" w:rsidRDefault="002F64E4" w:rsidP="002F64E4">
      <w:pPr>
        <w:widowControl w:val="0"/>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2) выписка из Единого государственного реестра недвижимости на земельный участок, на территории которого запланировано строительство или реконструкция объекта капитального строительства; </w:t>
      </w:r>
    </w:p>
    <w:p w:rsidR="002F64E4" w:rsidRPr="0094206B" w:rsidRDefault="002F64E4" w:rsidP="002F64E4">
      <w:pPr>
        <w:widowControl w:val="0"/>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3) выписка из Единого государственного реестра недвижимости на объект капитального строительства, который подлежит реконструкции.</w:t>
      </w:r>
    </w:p>
    <w:p w:rsidR="002F64E4" w:rsidRPr="0094206B" w:rsidRDefault="002F64E4" w:rsidP="002F64E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w:t>
      </w:r>
      <w:r w:rsidR="0094206B" w:rsidRPr="0094206B">
        <w:rPr>
          <w:rFonts w:ascii="Times New Roman" w:eastAsia="Times New Roman" w:hAnsi="Times New Roman" w:cs="Times New Roman"/>
          <w:sz w:val="24"/>
          <w:szCs w:val="24"/>
          <w:lang w:eastAsia="ru-RU"/>
        </w:rPr>
        <w:t>0</w:t>
      </w:r>
      <w:r w:rsidRPr="0094206B">
        <w:rPr>
          <w:rFonts w:ascii="Times New Roman" w:eastAsia="Times New Roman" w:hAnsi="Times New Roman" w:cs="Times New Roman"/>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 несоответствие запроса о предоставлении муниципальной услуги, поданного при личном обращении на бумажном носителе, форме запроса, установленной административным регламентом;</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2) </w:t>
      </w:r>
      <w:proofErr w:type="spellStart"/>
      <w:r w:rsidRPr="0094206B">
        <w:rPr>
          <w:rFonts w:ascii="Times New Roman" w:eastAsia="Times New Roman" w:hAnsi="Times New Roman" w:cs="Times New Roman"/>
          <w:sz w:val="24"/>
          <w:szCs w:val="24"/>
          <w:lang w:eastAsia="ru-RU"/>
        </w:rPr>
        <w:t>непредоставление</w:t>
      </w:r>
      <w:proofErr w:type="spellEnd"/>
      <w:r w:rsidRPr="0094206B">
        <w:rPr>
          <w:rFonts w:ascii="Times New Roman" w:eastAsia="Times New Roman" w:hAnsi="Times New Roman" w:cs="Times New Roman"/>
          <w:sz w:val="24"/>
          <w:szCs w:val="24"/>
          <w:lang w:eastAsia="ru-RU"/>
        </w:rPr>
        <w:t xml:space="preserve"> заявителем одного или нескольких документов, которые заявитель должен предоставить самостоятельно;</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3) земельный участок расположен вне границ территории, в которых </w:t>
      </w:r>
      <w:r w:rsidRPr="0094206B">
        <w:rPr>
          <w:rFonts w:ascii="Times New Roman" w:eastAsia="Times New Roman" w:hAnsi="Times New Roman" w:cs="Times New Roman"/>
          <w:sz w:val="24"/>
          <w:szCs w:val="24"/>
          <w:lang w:eastAsia="ru-RU"/>
        </w:rPr>
        <w:lastRenderedPageBreak/>
        <w:t>предусматриваются требования к архитектурно-градостроительному облику объекта капитального строительства, отображенных на карте градостроительного зонирования или карте, являющейся приложением к карте градостроительного зонирования;</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4) граница земельного участка, в отношении которого подан запрос, не соответствует требованиям к описанию местоположения границ земельных участков, установленным на основании Федерального </w:t>
      </w:r>
      <w:hyperlink r:id="rId15">
        <w:r w:rsidRPr="0094206B">
          <w:rPr>
            <w:rFonts w:ascii="Times New Roman" w:eastAsia="Times New Roman" w:hAnsi="Times New Roman" w:cs="Times New Roman"/>
            <w:sz w:val="24"/>
            <w:szCs w:val="24"/>
            <w:lang w:eastAsia="ru-RU"/>
          </w:rPr>
          <w:t>закона</w:t>
        </w:r>
      </w:hyperlink>
      <w:r w:rsidRPr="0094206B">
        <w:rPr>
          <w:rFonts w:ascii="Times New Roman" w:eastAsia="Times New Roman" w:hAnsi="Times New Roman" w:cs="Times New Roman"/>
          <w:sz w:val="24"/>
          <w:szCs w:val="24"/>
          <w:lang w:eastAsia="ru-RU"/>
        </w:rPr>
        <w:t xml:space="preserve"> от 13 июля 2015 года № 218-ФЗ «О государственной регистрации недвижимости»;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5) запрос о предоставлении муниципальной услуги и (или) приложенные к нему документы содержат недостоверную информацию или противоречат друг другу или документам, полученным в рамках межведомственного взаимодействия.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w:t>
      </w:r>
      <w:r w:rsidR="0094206B" w:rsidRPr="0094206B">
        <w:rPr>
          <w:rFonts w:ascii="Times New Roman" w:eastAsia="Times New Roman" w:hAnsi="Times New Roman" w:cs="Times New Roman"/>
          <w:sz w:val="24"/>
          <w:szCs w:val="24"/>
          <w:lang w:eastAsia="ru-RU"/>
        </w:rPr>
        <w:t>1</w:t>
      </w:r>
      <w:r w:rsidRPr="0094206B">
        <w:rPr>
          <w:rFonts w:ascii="Times New Roman" w:eastAsia="Times New Roman" w:hAnsi="Times New Roman" w:cs="Times New Roman"/>
          <w:sz w:val="24"/>
          <w:szCs w:val="24"/>
          <w:lang w:eastAsia="ru-RU"/>
        </w:rPr>
        <w:t>. Основания для приостановления предоставления муниципальной услуги не предусмотрены.</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w:t>
      </w:r>
      <w:r w:rsidR="0094206B" w:rsidRPr="0094206B">
        <w:rPr>
          <w:rFonts w:ascii="Times New Roman" w:eastAsia="Times New Roman" w:hAnsi="Times New Roman" w:cs="Times New Roman"/>
          <w:sz w:val="24"/>
          <w:szCs w:val="24"/>
          <w:lang w:eastAsia="ru-RU"/>
        </w:rPr>
        <w:t>2</w:t>
      </w:r>
      <w:r w:rsidRPr="0094206B">
        <w:rPr>
          <w:rFonts w:ascii="Times New Roman" w:eastAsia="Times New Roman" w:hAnsi="Times New Roman" w:cs="Times New Roman"/>
          <w:sz w:val="24"/>
          <w:szCs w:val="24"/>
          <w:lang w:eastAsia="ru-RU"/>
        </w:rPr>
        <w:t>. Исчерпывающий перечень оснований для отказа в предоставлении муниципальной услуги.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highlight w:val="yellow"/>
          <w:lang w:eastAsia="ru-RU"/>
        </w:rPr>
      </w:pPr>
      <w:r w:rsidRPr="0094206B">
        <w:rPr>
          <w:rFonts w:ascii="Times New Roman" w:eastAsia="Times New Roman" w:hAnsi="Times New Roman" w:cs="Times New Roman"/>
          <w:sz w:val="24"/>
          <w:szCs w:val="24"/>
          <w:lang w:eastAsia="ru-RU"/>
        </w:rPr>
        <w:t xml:space="preserve">Основанием для отказа в предоставлении муниципальной услуги является несоответствие </w:t>
      </w:r>
      <w:proofErr w:type="gramStart"/>
      <w:r w:rsidRPr="0094206B">
        <w:rPr>
          <w:rFonts w:ascii="Times New Roman" w:eastAsia="Times New Roman" w:hAnsi="Times New Roman" w:cs="Times New Roman"/>
          <w:sz w:val="24"/>
          <w:szCs w:val="24"/>
          <w:lang w:eastAsia="ru-RU"/>
        </w:rPr>
        <w:t>архитектурных решений</w:t>
      </w:r>
      <w:proofErr w:type="gramEnd"/>
      <w:r w:rsidRPr="0094206B">
        <w:rPr>
          <w:rFonts w:ascii="Times New Roman" w:eastAsia="Times New Roman" w:hAnsi="Times New Roman" w:cs="Times New Roman"/>
          <w:sz w:val="24"/>
          <w:szCs w:val="24"/>
          <w:lang w:eastAsia="ru-RU"/>
        </w:rPr>
        <w:t xml:space="preserve">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w:t>
      </w:r>
      <w:r w:rsidR="0094206B" w:rsidRPr="0094206B">
        <w:rPr>
          <w:rFonts w:ascii="Times New Roman" w:eastAsia="Times New Roman" w:hAnsi="Times New Roman" w:cs="Times New Roman"/>
          <w:sz w:val="24"/>
          <w:szCs w:val="24"/>
          <w:lang w:eastAsia="ru-RU"/>
        </w:rPr>
        <w:t>3</w:t>
      </w:r>
      <w:r w:rsidRPr="0094206B">
        <w:rPr>
          <w:rFonts w:ascii="Times New Roman" w:eastAsia="Times New Roman" w:hAnsi="Times New Roman" w:cs="Times New Roman"/>
          <w:sz w:val="24"/>
          <w:szCs w:val="24"/>
          <w:lang w:eastAsia="ru-RU"/>
        </w:rPr>
        <w:t>.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Муниципальная услуга предоставляется бесплатно.</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w:t>
      </w:r>
      <w:r w:rsidR="0094206B" w:rsidRPr="0094206B">
        <w:rPr>
          <w:rFonts w:ascii="Times New Roman" w:eastAsia="Times New Roman" w:hAnsi="Times New Roman" w:cs="Times New Roman"/>
          <w:sz w:val="24"/>
          <w:szCs w:val="24"/>
          <w:lang w:eastAsia="ru-RU"/>
        </w:rPr>
        <w:t>4</w:t>
      </w:r>
      <w:r w:rsidRPr="0094206B">
        <w:rPr>
          <w:rFonts w:ascii="Times New Roman" w:eastAsia="Times New Roman" w:hAnsi="Times New Roman" w:cs="Times New Roman"/>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не должен превышать 15 минут.</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w:t>
      </w:r>
      <w:r w:rsidR="0094206B" w:rsidRPr="0094206B">
        <w:rPr>
          <w:rFonts w:ascii="Times New Roman" w:eastAsia="Times New Roman" w:hAnsi="Times New Roman" w:cs="Times New Roman"/>
          <w:sz w:val="24"/>
          <w:szCs w:val="24"/>
          <w:lang w:eastAsia="ru-RU"/>
        </w:rPr>
        <w:t>5</w:t>
      </w:r>
      <w:r w:rsidRPr="0094206B">
        <w:rPr>
          <w:rFonts w:ascii="Times New Roman" w:eastAsia="Times New Roman" w:hAnsi="Times New Roman" w:cs="Times New Roman"/>
          <w:sz w:val="24"/>
          <w:szCs w:val="24"/>
          <w:lang w:eastAsia="ru-RU"/>
        </w:rPr>
        <w:t>. Срок регистрации запроса заявителя о предоставлении муниципальной услуги.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Регистрация запроса о предоставлении муниципальной услуги осуществляется в день поступления запроса.</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В случае поступления запроса о предоставлении муниципальной услуги вне времени приема документов либо в выходной, нерабочий праздничный день его регистрация осуществляется в первый рабочий день, следующий за днем его поступления.</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w:t>
      </w:r>
      <w:r w:rsidR="0094206B" w:rsidRPr="0094206B">
        <w:rPr>
          <w:rFonts w:ascii="Times New Roman" w:eastAsia="Times New Roman" w:hAnsi="Times New Roman" w:cs="Times New Roman"/>
          <w:sz w:val="24"/>
          <w:szCs w:val="24"/>
          <w:lang w:eastAsia="ru-RU"/>
        </w:rPr>
        <w:t>6</w:t>
      </w:r>
      <w:r w:rsidRPr="0094206B">
        <w:rPr>
          <w:rFonts w:ascii="Times New Roman" w:eastAsia="Times New Roman" w:hAnsi="Times New Roman" w:cs="Times New Roman"/>
          <w:sz w:val="24"/>
          <w:szCs w:val="24"/>
          <w:lang w:eastAsia="ru-RU"/>
        </w:rPr>
        <w:t xml:space="preserve">. </w:t>
      </w:r>
      <w:proofErr w:type="gramStart"/>
      <w:r w:rsidRPr="0094206B">
        <w:rPr>
          <w:rFonts w:ascii="Times New Roman" w:eastAsia="Times New Roman" w:hAnsi="Times New Roman" w:cs="Times New Roman"/>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Местоположение административных зданий, в которых осуществляется прием заявлений о предоставлении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w:t>
      </w:r>
      <w:r w:rsidRPr="0094206B">
        <w:rPr>
          <w:rFonts w:ascii="Times New Roman" w:eastAsia="Times New Roman" w:hAnsi="Times New Roman" w:cs="Times New Roman"/>
          <w:sz w:val="24"/>
          <w:szCs w:val="24"/>
          <w:lang w:eastAsia="ru-RU"/>
        </w:rPr>
        <w:lastRenderedPageBreak/>
        <w:t xml:space="preserve">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Помещения, в которых предоставляется услуга, оснащаются: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 противопожарной системой и средствами пожаротушения;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 системой оповещения о возникновении чрезвычайной ситуации;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 средствами оказания первой медицинской помощи;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 туалетными комнатами для посетителей.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Места для заполнения заявлений оборудуются стульями, столами (стойками), бланками заявлений,  письменными принадлежностями.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Места приема заявителей оборудуются информационными табличками (вывесками) с указанием: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 номера кабинета и наименования отдела;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 фамилии, имени и отчества (последнее – при наличии), должности ответственного лица за прием документов;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 графика приема заявителей. </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w:t>
      </w:r>
      <w:r w:rsidR="0094206B" w:rsidRPr="0094206B">
        <w:rPr>
          <w:rFonts w:ascii="Times New Roman" w:eastAsia="Times New Roman" w:hAnsi="Times New Roman" w:cs="Times New Roman"/>
          <w:sz w:val="24"/>
          <w:szCs w:val="24"/>
          <w:lang w:eastAsia="ru-RU"/>
        </w:rPr>
        <w:t>7</w:t>
      </w:r>
      <w:r w:rsidRPr="0094206B">
        <w:rPr>
          <w:rFonts w:ascii="Times New Roman" w:eastAsia="Times New Roman" w:hAnsi="Times New Roman" w:cs="Times New Roman"/>
          <w:sz w:val="24"/>
          <w:szCs w:val="24"/>
          <w:lang w:eastAsia="ru-RU"/>
        </w:rPr>
        <w:t>. Показателями доступности и качества муниципальной услуги являются:</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1) открытость информации о ходе предоставления муниципальной услуги;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2) наличие необходимого и достаточного количества специалистов, а также помещений, в которых осуществляется прием документов (сведений) от заявителя и выдача документов заявителю, в целях соблюдения установленных настоящим административным регламентом сроков предоставления муниципальной услуги;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3) возможность выбора заявителем формы обращения за предоставлением муниципальной услуги;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4) размещение на официальном сайте, информационном стенде сведений о месте нахождения, графике работы, справочном телефоне, последовательности и сроках предоставления муниципальной услуги;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5) соблюдение сроков и последовательности выполнения административных процедур, предусмотренных настоящим административным регламентом;</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6) обоснованность отказов в предоставлении муниципальной услуги;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7) возможность досудебного (внесудебного) рассмотрения жалоб;</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8) отсутствие удовлетворенных жалоб со стороны заявителя по результатам предоставления муниципальной услуги.</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p>
    <w:p w:rsidR="002F64E4" w:rsidRPr="0094206B" w:rsidRDefault="002F64E4" w:rsidP="0094206B">
      <w:pPr>
        <w:widowControl w:val="0"/>
        <w:spacing w:after="0" w:line="240" w:lineRule="auto"/>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jc w:val="right"/>
        <w:outlineLvl w:val="1"/>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lastRenderedPageBreak/>
        <w:t>Приложение 1</w:t>
      </w:r>
    </w:p>
    <w:p w:rsidR="002F64E4" w:rsidRPr="0094206B" w:rsidRDefault="002F64E4" w:rsidP="002F64E4">
      <w:pPr>
        <w:widowControl w:val="0"/>
        <w:spacing w:after="0" w:line="240" w:lineRule="auto"/>
        <w:ind w:firstLine="720"/>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к административному регламенту</w:t>
      </w:r>
    </w:p>
    <w:p w:rsidR="002F64E4" w:rsidRPr="0094206B" w:rsidRDefault="002F64E4" w:rsidP="002F64E4">
      <w:pPr>
        <w:widowControl w:val="0"/>
        <w:spacing w:after="0" w:line="240" w:lineRule="auto"/>
        <w:ind w:firstLine="720"/>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предоставления муниципальной услуги </w:t>
      </w:r>
      <w:r w:rsidRPr="0094206B">
        <w:rPr>
          <w:rFonts w:ascii="Times New Roman" w:eastAsia="Times New Roman" w:hAnsi="Times New Roman" w:cs="Times New Roman"/>
          <w:sz w:val="24"/>
          <w:szCs w:val="24"/>
          <w:lang w:eastAsia="ru-RU"/>
        </w:rPr>
        <w:br/>
        <w:t xml:space="preserve">«Предоставление решения о согласовании </w:t>
      </w:r>
      <w:r w:rsidRPr="0094206B">
        <w:rPr>
          <w:rFonts w:ascii="Times New Roman" w:eastAsia="Times New Roman" w:hAnsi="Times New Roman" w:cs="Times New Roman"/>
          <w:sz w:val="24"/>
          <w:szCs w:val="24"/>
          <w:lang w:eastAsia="ru-RU"/>
        </w:rPr>
        <w:br/>
        <w:t xml:space="preserve">архитектурно-градостроительного облика объекта» </w:t>
      </w:r>
    </w:p>
    <w:p w:rsidR="002F64E4" w:rsidRPr="0094206B" w:rsidRDefault="002F64E4" w:rsidP="002F64E4">
      <w:pPr>
        <w:widowControl w:val="0"/>
        <w:spacing w:after="0" w:line="240" w:lineRule="auto"/>
        <w:ind w:firstLine="720"/>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на территории муниципального образования </w:t>
      </w:r>
    </w:p>
    <w:p w:rsidR="002F64E4" w:rsidRPr="0094206B" w:rsidRDefault="002F64E4" w:rsidP="002F64E4">
      <w:pPr>
        <w:widowControl w:val="0"/>
        <w:spacing w:after="0" w:line="240" w:lineRule="auto"/>
        <w:ind w:firstLine="720"/>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w:t>
      </w:r>
      <w:proofErr w:type="spellStart"/>
      <w:r w:rsidR="009C088F" w:rsidRPr="0094206B">
        <w:rPr>
          <w:rFonts w:ascii="Times New Roman" w:eastAsia="Times New Roman" w:hAnsi="Times New Roman" w:cs="Times New Roman"/>
          <w:sz w:val="24"/>
          <w:szCs w:val="24"/>
          <w:lang w:eastAsia="ru-RU"/>
        </w:rPr>
        <w:t>Асиновское</w:t>
      </w:r>
      <w:proofErr w:type="spellEnd"/>
      <w:r w:rsidR="009C088F" w:rsidRPr="0094206B">
        <w:rPr>
          <w:rFonts w:ascii="Times New Roman" w:eastAsia="Times New Roman" w:hAnsi="Times New Roman" w:cs="Times New Roman"/>
          <w:sz w:val="24"/>
          <w:szCs w:val="24"/>
          <w:lang w:eastAsia="ru-RU"/>
        </w:rPr>
        <w:t xml:space="preserve"> городское поселение»</w:t>
      </w:r>
    </w:p>
    <w:p w:rsidR="002F64E4" w:rsidRPr="0094206B" w:rsidRDefault="002F64E4" w:rsidP="002F64E4">
      <w:pPr>
        <w:widowControl w:val="0"/>
        <w:spacing w:after="0" w:line="240" w:lineRule="auto"/>
        <w:ind w:firstLine="720"/>
        <w:jc w:val="both"/>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right="-1" w:firstLine="720"/>
        <w:jc w:val="both"/>
        <w:rPr>
          <w:rFonts w:ascii="Times New Roman" w:eastAsia="Times New Roman" w:hAnsi="Times New Roman" w:cs="Times New Roman"/>
          <w:sz w:val="24"/>
          <w:szCs w:val="24"/>
          <w:lang w:eastAsia="ru-RU"/>
        </w:rPr>
      </w:pPr>
    </w:p>
    <w:tbl>
      <w:tblPr>
        <w:tblW w:w="10065" w:type="dxa"/>
        <w:tblInd w:w="-431" w:type="dxa"/>
        <w:tblLayout w:type="fixed"/>
        <w:tblCellMar>
          <w:top w:w="102" w:type="dxa"/>
          <w:left w:w="62" w:type="dxa"/>
          <w:bottom w:w="102" w:type="dxa"/>
          <w:right w:w="62" w:type="dxa"/>
        </w:tblCellMar>
        <w:tblLook w:val="04A0" w:firstRow="1" w:lastRow="0" w:firstColumn="1" w:lastColumn="0" w:noHBand="0" w:noVBand="1"/>
      </w:tblPr>
      <w:tblGrid>
        <w:gridCol w:w="2411"/>
        <w:gridCol w:w="1276"/>
        <w:gridCol w:w="1940"/>
        <w:gridCol w:w="4438"/>
      </w:tblGrid>
      <w:tr w:rsidR="0094206B" w:rsidRPr="0094206B" w:rsidTr="005F632E">
        <w:tc>
          <w:tcPr>
            <w:tcW w:w="10065" w:type="dxa"/>
            <w:gridSpan w:val="4"/>
          </w:tcPr>
          <w:p w:rsidR="002F64E4" w:rsidRPr="0094206B" w:rsidRDefault="002F64E4" w:rsidP="002F64E4">
            <w:pPr>
              <w:widowControl w:val="0"/>
              <w:spacing w:after="0" w:line="240" w:lineRule="auto"/>
              <w:ind w:right="-129" w:firstLine="5"/>
              <w:jc w:val="center"/>
              <w:rPr>
                <w:rFonts w:ascii="Times New Roman" w:eastAsia="Times New Roman" w:hAnsi="Times New Roman" w:cs="Times New Roman"/>
                <w:sz w:val="24"/>
                <w:szCs w:val="24"/>
                <w:lang w:eastAsia="ru-RU"/>
              </w:rPr>
            </w:pPr>
            <w:bookmarkStart w:id="2" w:name="P293"/>
            <w:bookmarkEnd w:id="2"/>
            <w:r w:rsidRPr="0094206B">
              <w:rPr>
                <w:rFonts w:ascii="Times New Roman" w:eastAsia="Times New Roman" w:hAnsi="Times New Roman" w:cs="Times New Roman"/>
                <w:sz w:val="24"/>
                <w:szCs w:val="24"/>
                <w:lang w:eastAsia="ru-RU"/>
              </w:rPr>
              <w:t>Форма запроса о предоставлении муниципальной услуги</w:t>
            </w:r>
          </w:p>
        </w:tc>
      </w:tr>
      <w:tr w:rsidR="0094206B" w:rsidRPr="0094206B" w:rsidTr="005F632E">
        <w:tc>
          <w:tcPr>
            <w:tcW w:w="2411" w:type="dxa"/>
            <w:vMerge w:val="restart"/>
          </w:tcPr>
          <w:p w:rsidR="002F64E4" w:rsidRPr="0094206B" w:rsidRDefault="002F64E4" w:rsidP="002F64E4">
            <w:pPr>
              <w:widowControl w:val="0"/>
              <w:spacing w:after="0" w:line="240" w:lineRule="auto"/>
              <w:ind w:right="2550" w:firstLine="720"/>
              <w:rPr>
                <w:rFonts w:ascii="Times New Roman" w:eastAsia="Times New Roman" w:hAnsi="Times New Roman" w:cs="Times New Roman"/>
                <w:sz w:val="24"/>
                <w:szCs w:val="24"/>
                <w:lang w:eastAsia="ru-RU"/>
              </w:rPr>
            </w:pPr>
          </w:p>
        </w:tc>
        <w:tc>
          <w:tcPr>
            <w:tcW w:w="7654" w:type="dxa"/>
            <w:gridSpan w:val="3"/>
          </w:tcPr>
          <w:p w:rsidR="002F64E4" w:rsidRPr="0094206B" w:rsidRDefault="002F64E4" w:rsidP="002F64E4">
            <w:pPr>
              <w:widowControl w:val="0"/>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Главе </w:t>
            </w:r>
            <w:proofErr w:type="spellStart"/>
            <w:r w:rsidRPr="0094206B">
              <w:rPr>
                <w:rFonts w:ascii="Times New Roman" w:eastAsia="Times New Roman" w:hAnsi="Times New Roman" w:cs="Times New Roman"/>
                <w:sz w:val="24"/>
                <w:szCs w:val="24"/>
                <w:lang w:eastAsia="ru-RU"/>
              </w:rPr>
              <w:t>Асиновского</w:t>
            </w:r>
            <w:proofErr w:type="spellEnd"/>
            <w:r w:rsidRPr="0094206B">
              <w:rPr>
                <w:rFonts w:ascii="Times New Roman" w:eastAsia="Times New Roman" w:hAnsi="Times New Roman" w:cs="Times New Roman"/>
                <w:sz w:val="24"/>
                <w:szCs w:val="24"/>
                <w:lang w:eastAsia="ru-RU"/>
              </w:rPr>
              <w:t xml:space="preserve"> городского поселения </w:t>
            </w:r>
          </w:p>
        </w:tc>
      </w:tr>
      <w:tr w:rsidR="0094206B" w:rsidRPr="0094206B" w:rsidTr="005F632E">
        <w:tc>
          <w:tcPr>
            <w:tcW w:w="2411" w:type="dxa"/>
            <w:vMerge/>
          </w:tcPr>
          <w:p w:rsidR="002F64E4" w:rsidRPr="0094206B" w:rsidRDefault="002F64E4" w:rsidP="002F64E4">
            <w:pPr>
              <w:widowControl w:val="0"/>
              <w:spacing w:after="0" w:line="240" w:lineRule="auto"/>
              <w:ind w:right="2550" w:firstLine="720"/>
              <w:rPr>
                <w:rFonts w:ascii="Times New Roman" w:eastAsia="Times New Roman" w:hAnsi="Times New Roman" w:cs="Times New Roman"/>
                <w:sz w:val="24"/>
                <w:szCs w:val="24"/>
                <w:lang w:eastAsia="ru-RU"/>
              </w:rPr>
            </w:pPr>
          </w:p>
        </w:tc>
        <w:tc>
          <w:tcPr>
            <w:tcW w:w="7654" w:type="dxa"/>
            <w:gridSpan w:val="3"/>
          </w:tcPr>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от___________________________________________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(фамилия, имя, отчество (последнее - при наличии))</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(Ф.И.О. или наименование, организационно-правовая форма юридического лица)</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ИНН (для юридического лица)</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proofErr w:type="gramStart"/>
            <w:r w:rsidRPr="0094206B">
              <w:rPr>
                <w:rFonts w:ascii="Times New Roman" w:eastAsia="Times New Roman" w:hAnsi="Times New Roman" w:cs="Times New Roman"/>
                <w:sz w:val="24"/>
                <w:szCs w:val="24"/>
                <w:lang w:eastAsia="ru-RU"/>
              </w:rPr>
              <w:t>(данные документа, удостоверяющего личность</w:t>
            </w:r>
            <w:proofErr w:type="gramEnd"/>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(для индивидуального предпринимателя и физических лиц)</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(серия, номер, дата выдачи, кем выдан)</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(адрес места жительства/почтовый адрес юридического лица)</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(телефон, факс (при наличии), адрес электронной почты)</w:t>
            </w:r>
          </w:p>
        </w:tc>
      </w:tr>
      <w:tr w:rsidR="0094206B" w:rsidRPr="0094206B" w:rsidTr="005F632E">
        <w:tc>
          <w:tcPr>
            <w:tcW w:w="10065" w:type="dxa"/>
            <w:gridSpan w:val="4"/>
          </w:tcPr>
          <w:p w:rsidR="002F64E4" w:rsidRPr="0094206B" w:rsidRDefault="002F64E4" w:rsidP="002F64E4">
            <w:pPr>
              <w:widowControl w:val="0"/>
              <w:tabs>
                <w:tab w:val="left" w:pos="507"/>
              </w:tabs>
              <w:spacing w:after="0" w:line="240" w:lineRule="auto"/>
              <w:jc w:val="center"/>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ЗАЯВЛЕНИЕ</w:t>
            </w:r>
          </w:p>
          <w:p w:rsidR="002F64E4" w:rsidRPr="0094206B" w:rsidRDefault="002F64E4" w:rsidP="002F64E4">
            <w:pPr>
              <w:widowControl w:val="0"/>
              <w:tabs>
                <w:tab w:val="left" w:pos="507"/>
              </w:tabs>
              <w:spacing w:after="0" w:line="240" w:lineRule="auto"/>
              <w:jc w:val="center"/>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о предоставлении решения о согласовании архитектурно-градостроительного облика объекта</w:t>
            </w:r>
          </w:p>
        </w:tc>
      </w:tr>
      <w:tr w:rsidR="0094206B" w:rsidRPr="0094206B" w:rsidTr="005F632E">
        <w:tc>
          <w:tcPr>
            <w:tcW w:w="10065" w:type="dxa"/>
            <w:gridSpan w:val="4"/>
          </w:tcPr>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right="77" w:firstLine="720"/>
              <w:jc w:val="both"/>
              <w:outlineLvl w:val="0"/>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Прошу Вас предоставить решение о согласовании архитектурно-градостроительного облика объекта капитального строительства при строительстве/реконструкции (нужное подчеркнуть):</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right="77"/>
              <w:jc w:val="both"/>
              <w:outlineLvl w:val="0"/>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right="77" w:firstLine="720"/>
              <w:jc w:val="center"/>
              <w:outlineLvl w:val="0"/>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(обязательно указывается наименование объекта капитального строительства в соответствии с проектной документацией; при реконструкции также обязательно указывается кадастровый номер объекта реконструкции)</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right="77" w:firstLine="720"/>
              <w:jc w:val="center"/>
              <w:outlineLvl w:val="0"/>
              <w:rPr>
                <w:rFonts w:ascii="Times New Roman" w:eastAsia="Times New Roman" w:hAnsi="Times New Roman" w:cs="Times New Roman"/>
                <w:sz w:val="24"/>
                <w:szCs w:val="24"/>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right="77"/>
              <w:jc w:val="both"/>
              <w:outlineLvl w:val="0"/>
              <w:rPr>
                <w:rFonts w:ascii="Times New Roman" w:eastAsia="Times New Roman" w:hAnsi="Times New Roman" w:cs="Times New Roman"/>
                <w:sz w:val="24"/>
                <w:szCs w:val="24"/>
                <w:lang w:eastAsia="ru-RU"/>
              </w:rPr>
            </w:pPr>
            <w:proofErr w:type="gramStart"/>
            <w:r w:rsidRPr="0094206B">
              <w:rPr>
                <w:rFonts w:ascii="Times New Roman" w:eastAsia="Times New Roman" w:hAnsi="Times New Roman" w:cs="Times New Roman"/>
                <w:sz w:val="24"/>
                <w:szCs w:val="24"/>
                <w:lang w:eastAsia="ru-RU"/>
              </w:rPr>
              <w:t>имеющего</w:t>
            </w:r>
            <w:proofErr w:type="gramEnd"/>
            <w:r w:rsidRPr="0094206B">
              <w:rPr>
                <w:rFonts w:ascii="Times New Roman" w:eastAsia="Times New Roman" w:hAnsi="Times New Roman" w:cs="Times New Roman"/>
                <w:sz w:val="24"/>
                <w:szCs w:val="24"/>
                <w:lang w:eastAsia="ru-RU"/>
              </w:rPr>
              <w:t xml:space="preserve"> следующие параметры:</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right="77"/>
              <w:jc w:val="both"/>
              <w:outlineLvl w:val="0"/>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p>
          <w:p w:rsidR="002F64E4" w:rsidRPr="0094206B" w:rsidRDefault="002F64E4" w:rsidP="00A74EE1">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right="77" w:firstLine="720"/>
              <w:jc w:val="both"/>
              <w:outlineLvl w:val="0"/>
              <w:rPr>
                <w:rFonts w:ascii="Times New Roman" w:eastAsia="Times New Roman" w:hAnsi="Times New Roman" w:cs="Times New Roman"/>
                <w:sz w:val="24"/>
                <w:szCs w:val="24"/>
                <w:lang w:eastAsia="ru-RU"/>
              </w:rPr>
            </w:pPr>
            <w:proofErr w:type="gramStart"/>
            <w:r w:rsidRPr="0094206B">
              <w:rPr>
                <w:rFonts w:ascii="Times New Roman" w:eastAsia="Times New Roman" w:hAnsi="Times New Roman" w:cs="Times New Roman"/>
                <w:sz w:val="24"/>
                <w:szCs w:val="24"/>
                <w:lang w:eastAsia="ru-RU"/>
              </w:rPr>
              <w:t>(общая площадь объекта капитального строительства (в том числе после проведения реконструкции), общий строительный объем, строительный объем подземной части (при наличии), количество этажей, количество подземных этажей (при наличии), площадь застройки, высота объекта капитального строительства (м), вместимость (чел.); также могут быть указаны дополнительные характеристики объекта капитального строительства (при наличии)</w:t>
            </w:r>
            <w:proofErr w:type="gramEnd"/>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right="77"/>
              <w:jc w:val="both"/>
              <w:outlineLvl w:val="0"/>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lastRenderedPageBreak/>
              <w:t>на земельном участке (кадастровом квартале) с кадастровым номером ____________________________, площадью ________________, расположенном по адресу: _________________________________________________________________________________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0" w:line="240" w:lineRule="auto"/>
              <w:ind w:right="77" w:firstLine="720"/>
              <w:jc w:val="both"/>
              <w:outlineLvl w:val="0"/>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right="77" w:firstLine="720"/>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Достоверность и полноту сведений подтверждаю</w:t>
            </w:r>
          </w:p>
        </w:tc>
      </w:tr>
      <w:tr w:rsidR="0094206B" w:rsidRPr="0094206B" w:rsidTr="005F632E">
        <w:tc>
          <w:tcPr>
            <w:tcW w:w="10065" w:type="dxa"/>
            <w:gridSpan w:val="4"/>
          </w:tcPr>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77" w:firstLine="720"/>
              <w:jc w:val="both"/>
              <w:rPr>
                <w:rFonts w:ascii="Times New Roman" w:eastAsia="Times New Roman" w:hAnsi="Times New Roman" w:cs="Times New Roman"/>
                <w:sz w:val="24"/>
                <w:szCs w:val="24"/>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77"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Приложение:</w:t>
            </w:r>
          </w:p>
          <w:tbl>
            <w:tblPr>
              <w:tblW w:w="10639" w:type="dxa"/>
              <w:tblInd w:w="28" w:type="dxa"/>
              <w:tblLayout w:type="fixed"/>
              <w:tblCellMar>
                <w:left w:w="28" w:type="dxa"/>
                <w:right w:w="28" w:type="dxa"/>
              </w:tblCellMar>
              <w:tblLook w:val="04A0" w:firstRow="1" w:lastRow="0" w:firstColumn="1" w:lastColumn="0" w:noHBand="0" w:noVBand="1"/>
            </w:tblPr>
            <w:tblGrid>
              <w:gridCol w:w="10639"/>
            </w:tblGrid>
            <w:tr w:rsidR="0094206B" w:rsidRPr="0094206B" w:rsidTr="005F632E">
              <w:trPr>
                <w:trHeight w:val="290"/>
              </w:trPr>
              <w:tc>
                <w:tcPr>
                  <w:tcW w:w="10639" w:type="dxa"/>
                  <w:vMerge w:val="restart"/>
                  <w:hideMark/>
                </w:tcPr>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77"/>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77"/>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77"/>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77"/>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__________________________________________________________________________________</w:t>
                  </w:r>
                </w:p>
              </w:tc>
            </w:tr>
            <w:tr w:rsidR="0094206B" w:rsidRPr="0094206B" w:rsidTr="005F632E">
              <w:trPr>
                <w:trHeight w:val="290"/>
              </w:trPr>
              <w:tc>
                <w:tcPr>
                  <w:tcW w:w="10639" w:type="dxa"/>
                </w:tcPr>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77" w:firstLine="720"/>
                    <w:jc w:val="both"/>
                    <w:rPr>
                      <w:rFonts w:ascii="Times New Roman" w:eastAsia="Times New Roman" w:hAnsi="Times New Roman" w:cs="Times New Roman"/>
                      <w:sz w:val="24"/>
                      <w:szCs w:val="24"/>
                      <w:lang w:eastAsia="ru-RU"/>
                    </w:rPr>
                  </w:pPr>
                </w:p>
              </w:tc>
            </w:tr>
          </w:tbl>
          <w:p w:rsidR="002F64E4" w:rsidRPr="0094206B" w:rsidRDefault="002F64E4" w:rsidP="002F64E4">
            <w:pPr>
              <w:widowControl w:val="0"/>
              <w:spacing w:after="0" w:line="240" w:lineRule="auto"/>
              <w:ind w:right="77"/>
              <w:rPr>
                <w:rFonts w:ascii="Times New Roman" w:eastAsia="Times New Roman" w:hAnsi="Times New Roman" w:cs="Times New Roman"/>
                <w:sz w:val="24"/>
                <w:szCs w:val="24"/>
                <w:lang w:eastAsia="ru-RU"/>
              </w:rPr>
            </w:pPr>
          </w:p>
        </w:tc>
      </w:tr>
      <w:tr w:rsidR="0094206B" w:rsidRPr="0094206B" w:rsidTr="005F632E">
        <w:tc>
          <w:tcPr>
            <w:tcW w:w="3687" w:type="dxa"/>
            <w:gridSpan w:val="2"/>
          </w:tcPr>
          <w:p w:rsidR="002F64E4" w:rsidRPr="0094206B" w:rsidRDefault="002F64E4" w:rsidP="002F64E4">
            <w:pPr>
              <w:widowControl w:val="0"/>
              <w:spacing w:after="0" w:line="240" w:lineRule="auto"/>
              <w:ind w:right="2550"/>
              <w:rPr>
                <w:rFonts w:ascii="Times New Roman" w:eastAsia="Times New Roman" w:hAnsi="Times New Roman" w:cs="Times New Roman"/>
                <w:sz w:val="24"/>
                <w:szCs w:val="24"/>
                <w:lang w:eastAsia="ru-RU"/>
              </w:rPr>
            </w:pPr>
          </w:p>
        </w:tc>
        <w:tc>
          <w:tcPr>
            <w:tcW w:w="1940" w:type="dxa"/>
          </w:tcPr>
          <w:p w:rsidR="002F64E4" w:rsidRPr="0094206B" w:rsidRDefault="002F64E4" w:rsidP="002F64E4">
            <w:pPr>
              <w:widowControl w:val="0"/>
              <w:spacing w:after="0" w:line="240" w:lineRule="auto"/>
              <w:ind w:right="2550" w:firstLine="720"/>
              <w:rPr>
                <w:rFonts w:ascii="Times New Roman" w:eastAsia="Times New Roman" w:hAnsi="Times New Roman" w:cs="Times New Roman"/>
                <w:sz w:val="24"/>
                <w:szCs w:val="24"/>
                <w:lang w:eastAsia="ru-RU"/>
              </w:rPr>
            </w:pPr>
          </w:p>
        </w:tc>
        <w:tc>
          <w:tcPr>
            <w:tcW w:w="4438" w:type="dxa"/>
          </w:tcPr>
          <w:p w:rsidR="002F64E4" w:rsidRPr="0094206B" w:rsidRDefault="002F64E4" w:rsidP="002F64E4">
            <w:pPr>
              <w:widowControl w:val="0"/>
              <w:spacing w:after="0" w:line="240" w:lineRule="auto"/>
              <w:ind w:right="2550"/>
              <w:jc w:val="center"/>
              <w:rPr>
                <w:rFonts w:ascii="Times New Roman" w:eastAsia="Times New Roman" w:hAnsi="Times New Roman" w:cs="Times New Roman"/>
                <w:sz w:val="24"/>
                <w:szCs w:val="24"/>
                <w:lang w:eastAsia="ru-RU"/>
              </w:rPr>
            </w:pPr>
          </w:p>
        </w:tc>
      </w:tr>
      <w:tr w:rsidR="0094206B" w:rsidRPr="0094206B" w:rsidTr="005F632E">
        <w:tc>
          <w:tcPr>
            <w:tcW w:w="10065" w:type="dxa"/>
            <w:gridSpan w:val="4"/>
          </w:tcPr>
          <w:tbl>
            <w:tblPr>
              <w:tblW w:w="0" w:type="auto"/>
              <w:tblBorders>
                <w:left w:val="nil"/>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345"/>
              <w:gridCol w:w="340"/>
              <w:gridCol w:w="1526"/>
              <w:gridCol w:w="458"/>
              <w:gridCol w:w="4032"/>
            </w:tblGrid>
            <w:tr w:rsidR="0094206B" w:rsidRPr="0094206B" w:rsidTr="005F632E">
              <w:tc>
                <w:tcPr>
                  <w:tcW w:w="3345" w:type="dxa"/>
                  <w:tcBorders>
                    <w:top w:val="nil"/>
                  </w:tcBorders>
                </w:tcPr>
                <w:p w:rsidR="009C088F" w:rsidRPr="0094206B" w:rsidRDefault="009C088F" w:rsidP="005F632E">
                  <w:pPr>
                    <w:widowControl w:val="0"/>
                    <w:spacing w:after="0" w:line="240" w:lineRule="auto"/>
                    <w:rPr>
                      <w:rFonts w:ascii="Times New Roman" w:eastAsia="Times New Roman" w:hAnsi="Times New Roman" w:cs="Times New Roman"/>
                      <w:szCs w:val="20"/>
                      <w:lang w:eastAsia="ru-RU"/>
                    </w:rPr>
                  </w:pPr>
                </w:p>
              </w:tc>
              <w:tc>
                <w:tcPr>
                  <w:tcW w:w="340" w:type="dxa"/>
                  <w:tcBorders>
                    <w:top w:val="nil"/>
                    <w:bottom w:val="nil"/>
                  </w:tcBorders>
                </w:tcPr>
                <w:p w:rsidR="009C088F" w:rsidRPr="0094206B" w:rsidRDefault="009C088F" w:rsidP="005F632E">
                  <w:pPr>
                    <w:widowControl w:val="0"/>
                    <w:spacing w:after="0" w:line="240" w:lineRule="auto"/>
                    <w:rPr>
                      <w:rFonts w:ascii="Times New Roman" w:eastAsia="Times New Roman" w:hAnsi="Times New Roman" w:cs="Times New Roman"/>
                      <w:szCs w:val="20"/>
                      <w:lang w:eastAsia="ru-RU"/>
                    </w:rPr>
                  </w:pPr>
                </w:p>
              </w:tc>
              <w:tc>
                <w:tcPr>
                  <w:tcW w:w="1526" w:type="dxa"/>
                  <w:tcBorders>
                    <w:top w:val="nil"/>
                  </w:tcBorders>
                </w:tcPr>
                <w:p w:rsidR="009C088F" w:rsidRPr="0094206B" w:rsidRDefault="009C088F" w:rsidP="005F632E">
                  <w:pPr>
                    <w:widowControl w:val="0"/>
                    <w:spacing w:after="0" w:line="240" w:lineRule="auto"/>
                    <w:rPr>
                      <w:rFonts w:ascii="Times New Roman" w:eastAsia="Times New Roman" w:hAnsi="Times New Roman" w:cs="Times New Roman"/>
                      <w:szCs w:val="20"/>
                      <w:lang w:eastAsia="ru-RU"/>
                    </w:rPr>
                  </w:pPr>
                </w:p>
              </w:tc>
              <w:tc>
                <w:tcPr>
                  <w:tcW w:w="458" w:type="dxa"/>
                  <w:tcBorders>
                    <w:top w:val="nil"/>
                    <w:bottom w:val="nil"/>
                  </w:tcBorders>
                </w:tcPr>
                <w:p w:rsidR="009C088F" w:rsidRPr="0094206B" w:rsidRDefault="009C088F" w:rsidP="005F632E">
                  <w:pPr>
                    <w:widowControl w:val="0"/>
                    <w:spacing w:after="0" w:line="240" w:lineRule="auto"/>
                    <w:rPr>
                      <w:rFonts w:ascii="Times New Roman" w:eastAsia="Times New Roman" w:hAnsi="Times New Roman" w:cs="Times New Roman"/>
                      <w:szCs w:val="20"/>
                      <w:lang w:eastAsia="ru-RU"/>
                    </w:rPr>
                  </w:pPr>
                </w:p>
              </w:tc>
              <w:tc>
                <w:tcPr>
                  <w:tcW w:w="4032" w:type="dxa"/>
                  <w:tcBorders>
                    <w:top w:val="nil"/>
                  </w:tcBorders>
                </w:tcPr>
                <w:p w:rsidR="009C088F" w:rsidRPr="0094206B" w:rsidRDefault="009C088F" w:rsidP="005F632E">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insideH w:val="single" w:sz="4" w:space="0" w:color="auto"/>
                </w:tblBorders>
              </w:tblPrEx>
              <w:tc>
                <w:tcPr>
                  <w:tcW w:w="3345" w:type="dxa"/>
                  <w:tcBorders>
                    <w:bottom w:val="nil"/>
                  </w:tcBorders>
                </w:tcPr>
                <w:p w:rsidR="009C088F" w:rsidRPr="0094206B" w:rsidRDefault="009C088F" w:rsidP="005F632E">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(должность)</w:t>
                  </w:r>
                </w:p>
                <w:p w:rsidR="009C088F" w:rsidRPr="0094206B" w:rsidRDefault="009C088F" w:rsidP="005F632E">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М.П.</w:t>
                  </w:r>
                </w:p>
              </w:tc>
              <w:tc>
                <w:tcPr>
                  <w:tcW w:w="340" w:type="dxa"/>
                  <w:tcBorders>
                    <w:top w:val="nil"/>
                    <w:bottom w:val="nil"/>
                  </w:tcBorders>
                </w:tcPr>
                <w:p w:rsidR="009C088F" w:rsidRPr="0094206B" w:rsidRDefault="009C088F" w:rsidP="005F632E">
                  <w:pPr>
                    <w:widowControl w:val="0"/>
                    <w:spacing w:after="0" w:line="240" w:lineRule="auto"/>
                    <w:rPr>
                      <w:rFonts w:ascii="Times New Roman" w:eastAsia="Times New Roman" w:hAnsi="Times New Roman" w:cs="Times New Roman"/>
                      <w:szCs w:val="20"/>
                      <w:lang w:eastAsia="ru-RU"/>
                    </w:rPr>
                  </w:pPr>
                </w:p>
              </w:tc>
              <w:tc>
                <w:tcPr>
                  <w:tcW w:w="1526" w:type="dxa"/>
                  <w:tcBorders>
                    <w:bottom w:val="nil"/>
                  </w:tcBorders>
                </w:tcPr>
                <w:p w:rsidR="009C088F" w:rsidRPr="0094206B" w:rsidRDefault="009C088F" w:rsidP="005F632E">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(подпись)</w:t>
                  </w:r>
                </w:p>
              </w:tc>
              <w:tc>
                <w:tcPr>
                  <w:tcW w:w="458" w:type="dxa"/>
                  <w:tcBorders>
                    <w:top w:val="nil"/>
                    <w:bottom w:val="nil"/>
                  </w:tcBorders>
                </w:tcPr>
                <w:p w:rsidR="009C088F" w:rsidRPr="0094206B" w:rsidRDefault="009C088F" w:rsidP="005F632E">
                  <w:pPr>
                    <w:widowControl w:val="0"/>
                    <w:spacing w:after="0" w:line="240" w:lineRule="auto"/>
                    <w:rPr>
                      <w:rFonts w:ascii="Times New Roman" w:eastAsia="Times New Roman" w:hAnsi="Times New Roman" w:cs="Times New Roman"/>
                      <w:szCs w:val="20"/>
                      <w:lang w:eastAsia="ru-RU"/>
                    </w:rPr>
                  </w:pPr>
                </w:p>
              </w:tc>
              <w:tc>
                <w:tcPr>
                  <w:tcW w:w="4032" w:type="dxa"/>
                  <w:tcBorders>
                    <w:bottom w:val="nil"/>
                  </w:tcBorders>
                </w:tcPr>
                <w:p w:rsidR="009C088F" w:rsidRPr="0094206B" w:rsidRDefault="009C088F" w:rsidP="005F632E">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(Ф.И.О.)</w:t>
                  </w:r>
                </w:p>
              </w:tc>
            </w:tr>
          </w:tbl>
          <w:p w:rsidR="009C088F" w:rsidRPr="0094206B" w:rsidRDefault="009C088F" w:rsidP="002F64E4">
            <w:pPr>
              <w:widowControl w:val="0"/>
              <w:spacing w:after="0" w:line="240" w:lineRule="auto"/>
              <w:ind w:right="2550"/>
              <w:jc w:val="both"/>
              <w:rPr>
                <w:rFonts w:ascii="Times New Roman" w:eastAsia="Times New Roman" w:hAnsi="Times New Roman" w:cs="Times New Roman"/>
                <w:sz w:val="24"/>
                <w:szCs w:val="24"/>
                <w:lang w:eastAsia="ru-RU"/>
              </w:rPr>
            </w:pPr>
          </w:p>
          <w:p w:rsidR="002F64E4" w:rsidRPr="0094206B" w:rsidRDefault="002F64E4" w:rsidP="009C088F">
            <w:pPr>
              <w:widowControl w:val="0"/>
              <w:spacing w:after="0" w:line="240" w:lineRule="auto"/>
              <w:ind w:right="12"/>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Способ получения документов, являющихся результатом предоставления муниципальной услуги (</w:t>
            </w:r>
            <w:proofErr w:type="gramStart"/>
            <w:r w:rsidRPr="0094206B">
              <w:rPr>
                <w:rFonts w:ascii="Times New Roman" w:eastAsia="Times New Roman" w:hAnsi="Times New Roman" w:cs="Times New Roman"/>
                <w:sz w:val="24"/>
                <w:szCs w:val="24"/>
                <w:lang w:eastAsia="ru-RU"/>
              </w:rPr>
              <w:t>нужное</w:t>
            </w:r>
            <w:proofErr w:type="gramEnd"/>
            <w:r w:rsidRPr="0094206B">
              <w:rPr>
                <w:rFonts w:ascii="Times New Roman" w:eastAsia="Times New Roman" w:hAnsi="Times New Roman" w:cs="Times New Roman"/>
                <w:sz w:val="24"/>
                <w:szCs w:val="24"/>
                <w:lang w:eastAsia="ru-RU"/>
              </w:rPr>
              <w:t xml:space="preserve"> подчеркнуть):</w:t>
            </w:r>
          </w:p>
          <w:p w:rsidR="002F64E4" w:rsidRPr="0094206B" w:rsidRDefault="002F64E4" w:rsidP="009C088F">
            <w:pPr>
              <w:widowControl w:val="0"/>
              <w:spacing w:after="0" w:line="240" w:lineRule="auto"/>
              <w:ind w:right="12"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лично;</w:t>
            </w:r>
          </w:p>
          <w:p w:rsidR="002F64E4" w:rsidRPr="0094206B" w:rsidRDefault="002F64E4" w:rsidP="009C088F">
            <w:pPr>
              <w:widowControl w:val="0"/>
              <w:spacing w:after="0" w:line="240" w:lineRule="auto"/>
              <w:ind w:right="12" w:firstLine="720"/>
              <w:jc w:val="both"/>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посредством почтовой связи.</w:t>
            </w:r>
          </w:p>
        </w:tc>
      </w:tr>
    </w:tbl>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lang w:eastAsia="ru-RU"/>
        </w:rPr>
      </w:pPr>
    </w:p>
    <w:p w:rsidR="002F64E4" w:rsidRPr="0094206B" w:rsidRDefault="002F64E4" w:rsidP="002F64E4">
      <w:pPr>
        <w:spacing w:after="0" w:line="240" w:lineRule="auto"/>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br w:type="page"/>
      </w: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lastRenderedPageBreak/>
        <w:t>Приложение 2</w:t>
      </w:r>
    </w:p>
    <w:p w:rsidR="002F64E4" w:rsidRPr="0094206B" w:rsidRDefault="002F64E4" w:rsidP="002F64E4">
      <w:pPr>
        <w:widowControl w:val="0"/>
        <w:spacing w:after="0" w:line="240" w:lineRule="auto"/>
        <w:ind w:firstLine="720"/>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к административному регламенту</w:t>
      </w:r>
    </w:p>
    <w:p w:rsidR="002F64E4" w:rsidRPr="0094206B" w:rsidRDefault="002F64E4" w:rsidP="002F64E4">
      <w:pPr>
        <w:widowControl w:val="0"/>
        <w:spacing w:after="0" w:line="240" w:lineRule="auto"/>
        <w:ind w:firstLine="720"/>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предоставления муниципальной услуги </w:t>
      </w:r>
      <w:r w:rsidRPr="0094206B">
        <w:rPr>
          <w:rFonts w:ascii="Times New Roman" w:eastAsia="Times New Roman" w:hAnsi="Times New Roman" w:cs="Times New Roman"/>
          <w:sz w:val="24"/>
          <w:szCs w:val="24"/>
          <w:lang w:eastAsia="ru-RU"/>
        </w:rPr>
        <w:br/>
        <w:t xml:space="preserve">«Предоставление решения о согласовании </w:t>
      </w:r>
      <w:r w:rsidRPr="0094206B">
        <w:rPr>
          <w:rFonts w:ascii="Times New Roman" w:eastAsia="Times New Roman" w:hAnsi="Times New Roman" w:cs="Times New Roman"/>
          <w:sz w:val="24"/>
          <w:szCs w:val="24"/>
          <w:lang w:eastAsia="ru-RU"/>
        </w:rPr>
        <w:br/>
        <w:t xml:space="preserve">архитектурно-градостроительного облика объекта» </w:t>
      </w:r>
    </w:p>
    <w:p w:rsidR="002F64E4" w:rsidRPr="0094206B" w:rsidRDefault="002F64E4" w:rsidP="002F64E4">
      <w:pPr>
        <w:widowControl w:val="0"/>
        <w:spacing w:after="0" w:line="240" w:lineRule="auto"/>
        <w:ind w:firstLine="720"/>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на территории муниципального образования </w:t>
      </w:r>
    </w:p>
    <w:p w:rsidR="002F64E4" w:rsidRPr="0094206B" w:rsidRDefault="002F64E4" w:rsidP="002F64E4">
      <w:pPr>
        <w:widowControl w:val="0"/>
        <w:spacing w:after="0" w:line="240" w:lineRule="auto"/>
        <w:ind w:firstLine="720"/>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w:t>
      </w:r>
      <w:proofErr w:type="spellStart"/>
      <w:r w:rsidRPr="0094206B">
        <w:rPr>
          <w:rFonts w:ascii="Times New Roman" w:eastAsia="Times New Roman" w:hAnsi="Times New Roman" w:cs="Times New Roman"/>
          <w:sz w:val="24"/>
          <w:szCs w:val="24"/>
          <w:lang w:eastAsia="ru-RU"/>
        </w:rPr>
        <w:t>А</w:t>
      </w:r>
      <w:r w:rsidR="009C088F" w:rsidRPr="0094206B">
        <w:rPr>
          <w:rFonts w:ascii="Times New Roman" w:eastAsia="Times New Roman" w:hAnsi="Times New Roman" w:cs="Times New Roman"/>
          <w:sz w:val="24"/>
          <w:szCs w:val="24"/>
          <w:lang w:eastAsia="ru-RU"/>
        </w:rPr>
        <w:t>синовское</w:t>
      </w:r>
      <w:proofErr w:type="spellEnd"/>
      <w:r w:rsidR="009C088F" w:rsidRPr="0094206B">
        <w:rPr>
          <w:rFonts w:ascii="Times New Roman" w:eastAsia="Times New Roman" w:hAnsi="Times New Roman" w:cs="Times New Roman"/>
          <w:sz w:val="24"/>
          <w:szCs w:val="24"/>
          <w:lang w:eastAsia="ru-RU"/>
        </w:rPr>
        <w:t xml:space="preserve"> городское поселение»</w:t>
      </w:r>
    </w:p>
    <w:p w:rsidR="002F64E4" w:rsidRPr="0094206B" w:rsidRDefault="002F64E4" w:rsidP="002F64E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sz w:val="24"/>
          <w:szCs w:val="24"/>
          <w:lang w:eastAsia="ru-RU"/>
        </w:rPr>
      </w:pPr>
      <w:bookmarkStart w:id="3" w:name="P343"/>
      <w:bookmarkEnd w:id="3"/>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 w:val="24"/>
          <w:szCs w:val="24"/>
          <w:lang w:eastAsia="ru-RU"/>
        </w:rPr>
        <w:t>Форма решения о согласовании архитектурно-градостроительного облика объекта капитального строительства</w:t>
      </w:r>
    </w:p>
    <w:tbl>
      <w:tblPr>
        <w:tblW w:w="0" w:type="auto"/>
        <w:tblBorders>
          <w:left w:val="nil"/>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061"/>
        <w:gridCol w:w="284"/>
        <w:gridCol w:w="340"/>
        <w:gridCol w:w="1021"/>
        <w:gridCol w:w="505"/>
        <w:gridCol w:w="458"/>
        <w:gridCol w:w="4032"/>
      </w:tblGrid>
      <w:tr w:rsidR="0094206B" w:rsidRPr="0094206B" w:rsidTr="005F632E">
        <w:tc>
          <w:tcPr>
            <w:tcW w:w="3061" w:type="dxa"/>
            <w:tcBorders>
              <w:top w:val="nil"/>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6640" w:type="dxa"/>
            <w:gridSpan w:val="6"/>
            <w:tcBorders>
              <w:top w:val="nil"/>
              <w:bottom w:val="nil"/>
            </w:tcBorders>
          </w:tcPr>
          <w:p w:rsidR="002F64E4" w:rsidRPr="0094206B" w:rsidRDefault="002F64E4" w:rsidP="002F64E4">
            <w:pPr>
              <w:widowControl w:val="0"/>
              <w:spacing w:after="0" w:line="240" w:lineRule="auto"/>
              <w:ind w:left="82" w:right="219" w:hanging="24"/>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         Главе </w:t>
            </w:r>
            <w:proofErr w:type="spellStart"/>
            <w:r w:rsidRPr="0094206B">
              <w:rPr>
                <w:rFonts w:ascii="Times New Roman" w:eastAsia="Times New Roman" w:hAnsi="Times New Roman" w:cs="Times New Roman"/>
                <w:sz w:val="24"/>
                <w:szCs w:val="24"/>
                <w:lang w:eastAsia="ru-RU"/>
              </w:rPr>
              <w:t>Асиновского</w:t>
            </w:r>
            <w:proofErr w:type="spellEnd"/>
            <w:r w:rsidRPr="0094206B">
              <w:rPr>
                <w:rFonts w:ascii="Times New Roman" w:eastAsia="Times New Roman" w:hAnsi="Times New Roman" w:cs="Times New Roman"/>
                <w:sz w:val="24"/>
                <w:szCs w:val="24"/>
                <w:lang w:eastAsia="ru-RU"/>
              </w:rPr>
              <w:t xml:space="preserve"> городского поселения </w:t>
            </w:r>
          </w:p>
        </w:tc>
      </w:tr>
      <w:tr w:rsidR="0094206B" w:rsidRPr="0094206B" w:rsidTr="005F632E">
        <w:tc>
          <w:tcPr>
            <w:tcW w:w="3061" w:type="dxa"/>
            <w:tcBorders>
              <w:top w:val="nil"/>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6640" w:type="dxa"/>
            <w:gridSpan w:val="6"/>
            <w:tcBorders>
              <w:top w:val="nil"/>
              <w:bottom w:val="nil"/>
            </w:tcBorders>
          </w:tcPr>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от___________________________________________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(фамилия, имя, отчество (последнее - при наличии))</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(Ф.И.О. или наименование, организационно-правовая форма юридического лица)</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ИНН (для юридического лица)</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proofErr w:type="gramStart"/>
            <w:r w:rsidRPr="0094206B">
              <w:rPr>
                <w:rFonts w:ascii="Times New Roman" w:eastAsia="Times New Roman" w:hAnsi="Times New Roman" w:cs="Times New Roman"/>
                <w:sz w:val="24"/>
                <w:szCs w:val="24"/>
                <w:lang w:eastAsia="ru-RU"/>
              </w:rPr>
              <w:t>(данные документа, удостоверяющего личность</w:t>
            </w:r>
            <w:proofErr w:type="gramEnd"/>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(для индивидуального предпринимателя и физических лиц)</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(серия, номер, дата выдачи, кем выдан)</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(адрес места жительства/почтовый адрес юридического лица)</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(телефон, факс (при наличии), адрес электронной почты)</w:t>
            </w:r>
          </w:p>
        </w:tc>
      </w:tr>
      <w:tr w:rsidR="0094206B" w:rsidRPr="0094206B" w:rsidTr="005F632E">
        <w:tc>
          <w:tcPr>
            <w:tcW w:w="3061" w:type="dxa"/>
            <w:tcBorders>
              <w:top w:val="nil"/>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6640" w:type="dxa"/>
            <w:gridSpan w:val="6"/>
            <w:tcBorders>
              <w:top w:val="nil"/>
              <w:bottom w:val="nil"/>
            </w:tcBorders>
          </w:tcPr>
          <w:p w:rsidR="002F64E4" w:rsidRPr="0094206B" w:rsidRDefault="002F64E4" w:rsidP="002F64E4">
            <w:pPr>
              <w:widowControl w:val="0"/>
              <w:spacing w:after="0" w:line="240" w:lineRule="auto"/>
              <w:ind w:left="82" w:right="219" w:firstLine="649"/>
              <w:jc w:val="right"/>
              <w:rPr>
                <w:rFonts w:ascii="Times New Roman" w:eastAsia="Times New Roman" w:hAnsi="Times New Roman" w:cs="Times New Roman"/>
                <w:sz w:val="24"/>
                <w:szCs w:val="24"/>
                <w:lang w:eastAsia="ru-RU"/>
              </w:rPr>
            </w:pPr>
          </w:p>
        </w:tc>
      </w:tr>
      <w:tr w:rsidR="0094206B" w:rsidRPr="0094206B" w:rsidTr="005F632E">
        <w:tblPrEx>
          <w:tblBorders>
            <w:insideV w:val="single" w:sz="4" w:space="0" w:color="auto"/>
          </w:tblBorders>
        </w:tblPrEx>
        <w:tc>
          <w:tcPr>
            <w:tcW w:w="9701" w:type="dxa"/>
            <w:gridSpan w:val="7"/>
            <w:tcBorders>
              <w:top w:val="nil"/>
              <w:left w:val="nil"/>
              <w:right w:val="nil"/>
            </w:tcBorders>
          </w:tcPr>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bookmarkStart w:id="4" w:name="P745"/>
            <w:bookmarkEnd w:id="4"/>
            <w:r w:rsidRPr="0094206B">
              <w:rPr>
                <w:rFonts w:ascii="Times New Roman" w:eastAsia="Times New Roman" w:hAnsi="Times New Roman" w:cs="Times New Roman"/>
                <w:b/>
                <w:szCs w:val="20"/>
                <w:lang w:eastAsia="ru-RU"/>
              </w:rPr>
              <w:t>РЕШЕНИЕ О СОГЛАСОВАНИИ</w:t>
            </w:r>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b/>
                <w:szCs w:val="20"/>
                <w:lang w:eastAsia="ru-RU"/>
              </w:rPr>
              <w:t>АРХИТЕКТУРНО-ГРАДОСТРОИТЕЛЬНОГО ОБЛИКА</w:t>
            </w:r>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b/>
                <w:szCs w:val="20"/>
                <w:lang w:eastAsia="ru-RU"/>
              </w:rPr>
              <w:t>ОБЪЕКТА КАПИТАЛЬНОГО СТРОИТЕЛЬСТВА</w:t>
            </w: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Наименование объекта капитального строительства</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Проектная организация</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Функциональное назначение объекта капитального строительства</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Местонахождение земельного участка, в границах которого планируется строительство или реконструкция объекта капитального строительства</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Кадастровый номер земельного участка</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Площадь земельного участка, кв. м</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 xml:space="preserve">Местонахождение объекта капитального </w:t>
            </w:r>
            <w:r w:rsidRPr="0094206B">
              <w:rPr>
                <w:rFonts w:ascii="Times New Roman" w:eastAsia="Times New Roman" w:hAnsi="Times New Roman" w:cs="Times New Roman"/>
                <w:szCs w:val="20"/>
                <w:lang w:eastAsia="ru-RU"/>
              </w:rPr>
              <w:lastRenderedPageBreak/>
              <w:t>строительства (при реконструкции)</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lastRenderedPageBreak/>
              <w:t>Кадастровый номер объекта капитального строительства (при его наличии)</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Общая площадь объекта капитального строительства, кв. м</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Основные параметры объекта капитального строительства</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площадь, кв. м</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этажность</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Иные показатели</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c>
          <w:tcPr>
            <w:tcW w:w="4706"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Общий вид, архитектурно-градостроительный облик объекта капитального строительства (фасады)</w:t>
            </w:r>
          </w:p>
        </w:tc>
        <w:tc>
          <w:tcPr>
            <w:tcW w:w="4995"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insideV w:val="single" w:sz="4" w:space="0" w:color="auto"/>
          </w:tblBorders>
        </w:tblPrEx>
        <w:tc>
          <w:tcPr>
            <w:tcW w:w="9701" w:type="dxa"/>
            <w:gridSpan w:val="7"/>
            <w:tcBorders>
              <w:left w:val="nil"/>
              <w:bottom w:val="nil"/>
              <w:right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insideV w:val="single" w:sz="4" w:space="0" w:color="auto"/>
          </w:tblBorders>
        </w:tblPrEx>
        <w:tc>
          <w:tcPr>
            <w:tcW w:w="9701" w:type="dxa"/>
            <w:gridSpan w:val="7"/>
            <w:tcBorders>
              <w:top w:val="nil"/>
              <w:left w:val="nil"/>
              <w:bottom w:val="nil"/>
              <w:right w:val="nil"/>
            </w:tcBorders>
          </w:tcPr>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Архитектурно-градостроительный облик объекта капитального строительства соответствует требованиям к архитектурно-градостроительному облику объекта капитального строительства, указанным в градостроительном регламенте.</w:t>
            </w:r>
          </w:p>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Ранее выданное решение о согласовании архитектурно-градостроительного облика объекта от "___" ____________ 20___ г. N _____ считать недействительным (в случае внесения изменений в архитектурно-градостроительный облик объекта капитального строительства).</w:t>
            </w:r>
          </w:p>
        </w:tc>
      </w:tr>
      <w:tr w:rsidR="0094206B" w:rsidRPr="0094206B" w:rsidTr="005F632E">
        <w:tblPrEx>
          <w:tblBorders>
            <w:insideV w:val="single" w:sz="4" w:space="0" w:color="auto"/>
          </w:tblBorders>
        </w:tblPrEx>
        <w:tc>
          <w:tcPr>
            <w:tcW w:w="9701" w:type="dxa"/>
            <w:gridSpan w:val="7"/>
            <w:tcBorders>
              <w:top w:val="nil"/>
              <w:left w:val="nil"/>
              <w:bottom w:val="nil"/>
              <w:right w:val="nil"/>
            </w:tcBorders>
          </w:tcPr>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Приложение:</w:t>
            </w:r>
          </w:p>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Разделы проектной документации объекта капитального строительства:</w:t>
            </w:r>
          </w:p>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 пояснительная записка - 1 экземпляр;</w:t>
            </w:r>
          </w:p>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 схема планировочной организации земельного участка - 1 экземпляр;</w:t>
            </w:r>
          </w:p>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 xml:space="preserve">- объемно-планировочные и </w:t>
            </w:r>
            <w:proofErr w:type="gramStart"/>
            <w:r w:rsidRPr="0094206B">
              <w:rPr>
                <w:rFonts w:ascii="Times New Roman" w:eastAsia="Times New Roman" w:hAnsi="Times New Roman" w:cs="Times New Roman"/>
                <w:szCs w:val="20"/>
                <w:lang w:eastAsia="ru-RU"/>
              </w:rPr>
              <w:t>архитектурные решения</w:t>
            </w:r>
            <w:proofErr w:type="gramEnd"/>
            <w:r w:rsidRPr="0094206B">
              <w:rPr>
                <w:rFonts w:ascii="Times New Roman" w:eastAsia="Times New Roman" w:hAnsi="Times New Roman" w:cs="Times New Roman"/>
                <w:szCs w:val="20"/>
                <w:lang w:eastAsia="ru-RU"/>
              </w:rPr>
              <w:t xml:space="preserve"> - 1 экземпляр.</w:t>
            </w:r>
          </w:p>
        </w:tc>
      </w:tr>
      <w:tr w:rsidR="0094206B" w:rsidRPr="0094206B" w:rsidTr="005F632E">
        <w:tblPrEx>
          <w:tblBorders>
            <w:insideV w:val="single" w:sz="4" w:space="0" w:color="auto"/>
          </w:tblBorders>
        </w:tblPrEx>
        <w:tc>
          <w:tcPr>
            <w:tcW w:w="9701" w:type="dxa"/>
            <w:gridSpan w:val="7"/>
            <w:tcBorders>
              <w:top w:val="nil"/>
              <w:left w:val="nil"/>
              <w:bottom w:val="nil"/>
              <w:right w:val="nil"/>
            </w:tcBorders>
          </w:tcPr>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Примечание:</w:t>
            </w:r>
          </w:p>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Внесение изменений в архитектурно-градостроительный облик объекта капитального строительства требует его согласования.</w:t>
            </w:r>
          </w:p>
        </w:tc>
      </w:tr>
      <w:tr w:rsidR="0094206B" w:rsidRPr="0094206B" w:rsidTr="005F632E">
        <w:tc>
          <w:tcPr>
            <w:tcW w:w="3345" w:type="dxa"/>
            <w:gridSpan w:val="2"/>
            <w:tcBorders>
              <w:top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340" w:type="dxa"/>
            <w:tcBorders>
              <w:top w:val="nil"/>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1526" w:type="dxa"/>
            <w:gridSpan w:val="2"/>
            <w:tcBorders>
              <w:top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458" w:type="dxa"/>
            <w:tcBorders>
              <w:top w:val="nil"/>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4032" w:type="dxa"/>
            <w:tcBorders>
              <w:top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2F64E4" w:rsidRPr="0094206B" w:rsidTr="005F632E">
        <w:tblPrEx>
          <w:tblBorders>
            <w:insideH w:val="single" w:sz="4" w:space="0" w:color="auto"/>
          </w:tblBorders>
        </w:tblPrEx>
        <w:tc>
          <w:tcPr>
            <w:tcW w:w="3345" w:type="dxa"/>
            <w:gridSpan w:val="2"/>
            <w:tcBorders>
              <w:bottom w:val="nil"/>
            </w:tcBorders>
          </w:tcPr>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(должность)</w:t>
            </w:r>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М.П.</w:t>
            </w:r>
          </w:p>
        </w:tc>
        <w:tc>
          <w:tcPr>
            <w:tcW w:w="340" w:type="dxa"/>
            <w:tcBorders>
              <w:top w:val="nil"/>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1526" w:type="dxa"/>
            <w:gridSpan w:val="2"/>
            <w:tcBorders>
              <w:bottom w:val="nil"/>
            </w:tcBorders>
          </w:tcPr>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(подпись)</w:t>
            </w:r>
          </w:p>
        </w:tc>
        <w:tc>
          <w:tcPr>
            <w:tcW w:w="458" w:type="dxa"/>
            <w:tcBorders>
              <w:top w:val="nil"/>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4032" w:type="dxa"/>
            <w:tcBorders>
              <w:bottom w:val="nil"/>
            </w:tcBorders>
          </w:tcPr>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(Ф.И.О.)</w:t>
            </w:r>
          </w:p>
        </w:tc>
      </w:tr>
    </w:tbl>
    <w:p w:rsidR="002F64E4" w:rsidRPr="0094206B" w:rsidRDefault="002F64E4" w:rsidP="002F64E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sz w:val="24"/>
          <w:szCs w:val="24"/>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widowControl w:val="0"/>
        <w:spacing w:after="0" w:line="240" w:lineRule="auto"/>
        <w:ind w:firstLine="720"/>
        <w:jc w:val="right"/>
        <w:outlineLvl w:val="1"/>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lastRenderedPageBreak/>
        <w:t>Прил</w:t>
      </w:r>
      <w:bookmarkStart w:id="5" w:name="_GoBack"/>
      <w:bookmarkEnd w:id="5"/>
      <w:r w:rsidRPr="0094206B">
        <w:rPr>
          <w:rFonts w:ascii="Times New Roman" w:eastAsia="Times New Roman" w:hAnsi="Times New Roman" w:cs="Times New Roman"/>
          <w:sz w:val="24"/>
          <w:szCs w:val="24"/>
          <w:lang w:eastAsia="ru-RU"/>
        </w:rPr>
        <w:t>ожение 3</w:t>
      </w:r>
    </w:p>
    <w:p w:rsidR="002F64E4" w:rsidRPr="0094206B" w:rsidRDefault="002F64E4" w:rsidP="002F64E4">
      <w:pPr>
        <w:widowControl w:val="0"/>
        <w:spacing w:after="0" w:line="240" w:lineRule="auto"/>
        <w:ind w:firstLine="720"/>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к административному регламенту</w:t>
      </w:r>
    </w:p>
    <w:p w:rsidR="009C088F" w:rsidRPr="0094206B" w:rsidRDefault="002F64E4" w:rsidP="002F64E4">
      <w:pPr>
        <w:widowControl w:val="0"/>
        <w:spacing w:after="0" w:line="240" w:lineRule="auto"/>
        <w:ind w:firstLine="720"/>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предоставления муниципальной услуги </w:t>
      </w:r>
      <w:r w:rsidRPr="0094206B">
        <w:rPr>
          <w:rFonts w:ascii="Times New Roman" w:eastAsia="Times New Roman" w:hAnsi="Times New Roman" w:cs="Times New Roman"/>
          <w:sz w:val="24"/>
          <w:szCs w:val="24"/>
          <w:lang w:eastAsia="ru-RU"/>
        </w:rPr>
        <w:br/>
        <w:t xml:space="preserve">«Предоставление решения о согласовании </w:t>
      </w:r>
      <w:r w:rsidRPr="0094206B">
        <w:rPr>
          <w:rFonts w:ascii="Times New Roman" w:eastAsia="Times New Roman" w:hAnsi="Times New Roman" w:cs="Times New Roman"/>
          <w:sz w:val="24"/>
          <w:szCs w:val="24"/>
          <w:lang w:eastAsia="ru-RU"/>
        </w:rPr>
        <w:br/>
        <w:t>архитектурно-градостроительного облика объекта»</w:t>
      </w:r>
      <w:r w:rsidR="009C088F" w:rsidRPr="0094206B">
        <w:rPr>
          <w:rFonts w:ascii="Times New Roman" w:eastAsia="Times New Roman" w:hAnsi="Times New Roman" w:cs="Times New Roman"/>
          <w:sz w:val="24"/>
          <w:szCs w:val="24"/>
          <w:lang w:eastAsia="ru-RU"/>
        </w:rPr>
        <w:t xml:space="preserve"> </w:t>
      </w:r>
    </w:p>
    <w:p w:rsidR="009C088F" w:rsidRPr="0094206B" w:rsidRDefault="009C088F" w:rsidP="002F64E4">
      <w:pPr>
        <w:widowControl w:val="0"/>
        <w:spacing w:after="0" w:line="240" w:lineRule="auto"/>
        <w:ind w:firstLine="720"/>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на территории муниципального образования </w:t>
      </w:r>
    </w:p>
    <w:p w:rsidR="002F64E4" w:rsidRPr="0094206B" w:rsidRDefault="009C088F" w:rsidP="002F64E4">
      <w:pPr>
        <w:widowControl w:val="0"/>
        <w:spacing w:after="0" w:line="240" w:lineRule="auto"/>
        <w:ind w:firstLine="720"/>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w:t>
      </w:r>
      <w:proofErr w:type="spellStart"/>
      <w:r w:rsidRPr="0094206B">
        <w:rPr>
          <w:rFonts w:ascii="Times New Roman" w:eastAsia="Times New Roman" w:hAnsi="Times New Roman" w:cs="Times New Roman"/>
          <w:sz w:val="24"/>
          <w:szCs w:val="24"/>
          <w:lang w:eastAsia="ru-RU"/>
        </w:rPr>
        <w:t>Асиновское</w:t>
      </w:r>
      <w:proofErr w:type="spellEnd"/>
      <w:r w:rsidRPr="0094206B">
        <w:rPr>
          <w:rFonts w:ascii="Times New Roman" w:eastAsia="Times New Roman" w:hAnsi="Times New Roman" w:cs="Times New Roman"/>
          <w:sz w:val="24"/>
          <w:szCs w:val="24"/>
          <w:lang w:eastAsia="ru-RU"/>
        </w:rPr>
        <w:t xml:space="preserve"> городское поселение»</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p w:rsidR="002F64E4" w:rsidRPr="0094206B" w:rsidRDefault="002F64E4" w:rsidP="002F64E4">
      <w:pPr>
        <w:widowControl w:val="0"/>
        <w:spacing w:after="0" w:line="240" w:lineRule="auto"/>
        <w:jc w:val="center"/>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Форма решения об отказе в согласовании архитектурно-градостроительного облика </w:t>
      </w:r>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 w:val="24"/>
          <w:szCs w:val="24"/>
          <w:lang w:eastAsia="ru-RU"/>
        </w:rPr>
        <w:t>объекта капитального строительства</w:t>
      </w:r>
    </w:p>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056"/>
        <w:gridCol w:w="284"/>
        <w:gridCol w:w="339"/>
        <w:gridCol w:w="958"/>
        <w:gridCol w:w="567"/>
        <w:gridCol w:w="458"/>
        <w:gridCol w:w="4026"/>
      </w:tblGrid>
      <w:tr w:rsidR="0094206B" w:rsidRPr="0094206B" w:rsidTr="005F632E">
        <w:trPr>
          <w:trHeight w:val="119"/>
        </w:trPr>
        <w:tc>
          <w:tcPr>
            <w:tcW w:w="3056" w:type="dxa"/>
            <w:tcBorders>
              <w:top w:val="nil"/>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6632" w:type="dxa"/>
            <w:gridSpan w:val="6"/>
            <w:tcBorders>
              <w:top w:val="nil"/>
              <w:bottom w:val="nil"/>
            </w:tcBorders>
          </w:tcPr>
          <w:p w:rsidR="002F64E4" w:rsidRPr="0094206B" w:rsidRDefault="002F64E4" w:rsidP="002F64E4">
            <w:pPr>
              <w:widowControl w:val="0"/>
              <w:spacing w:after="0" w:line="240" w:lineRule="auto"/>
              <w:ind w:left="82" w:right="219" w:hanging="24"/>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         Главе </w:t>
            </w:r>
            <w:proofErr w:type="spellStart"/>
            <w:r w:rsidRPr="0094206B">
              <w:rPr>
                <w:rFonts w:ascii="Times New Roman" w:eastAsia="Times New Roman" w:hAnsi="Times New Roman" w:cs="Times New Roman"/>
                <w:sz w:val="24"/>
                <w:szCs w:val="24"/>
                <w:lang w:eastAsia="ru-RU"/>
              </w:rPr>
              <w:t>Асиновского</w:t>
            </w:r>
            <w:proofErr w:type="spellEnd"/>
            <w:r w:rsidRPr="0094206B">
              <w:rPr>
                <w:rFonts w:ascii="Times New Roman" w:eastAsia="Times New Roman" w:hAnsi="Times New Roman" w:cs="Times New Roman"/>
                <w:sz w:val="24"/>
                <w:szCs w:val="24"/>
                <w:lang w:eastAsia="ru-RU"/>
              </w:rPr>
              <w:t xml:space="preserve"> городского поселения </w:t>
            </w:r>
          </w:p>
        </w:tc>
      </w:tr>
      <w:tr w:rsidR="0094206B" w:rsidRPr="0094206B" w:rsidTr="005F632E">
        <w:trPr>
          <w:trHeight w:val="119"/>
        </w:trPr>
        <w:tc>
          <w:tcPr>
            <w:tcW w:w="3056" w:type="dxa"/>
            <w:tcBorders>
              <w:top w:val="nil"/>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6632" w:type="dxa"/>
            <w:gridSpan w:val="6"/>
            <w:tcBorders>
              <w:top w:val="nil"/>
              <w:bottom w:val="nil"/>
            </w:tcBorders>
          </w:tcPr>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от___________________________________________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(фамилия, имя, отчество (последнее - при наличии))</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(Ф.И.О. или наименование, организационно-правовая форма юридического лица)</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ИНН (для юридического лица)</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proofErr w:type="gramStart"/>
            <w:r w:rsidRPr="0094206B">
              <w:rPr>
                <w:rFonts w:ascii="Times New Roman" w:eastAsia="Times New Roman" w:hAnsi="Times New Roman" w:cs="Times New Roman"/>
                <w:sz w:val="24"/>
                <w:szCs w:val="24"/>
                <w:lang w:eastAsia="ru-RU"/>
              </w:rPr>
              <w:t>(данные документа, удостоверяющего личность</w:t>
            </w:r>
            <w:proofErr w:type="gramEnd"/>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(для индивидуального предпринимателя и физических лиц)</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(серия, номер, дата выдачи, кем выдан)</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(адрес места жительства/почтовый адрес юридического лица)</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___________________________________________</w:t>
            </w:r>
          </w:p>
          <w:p w:rsidR="002F64E4" w:rsidRPr="0094206B" w:rsidRDefault="002F64E4" w:rsidP="002F64E4">
            <w:pPr>
              <w:pBdr>
                <w:top w:val="none" w:sz="4" w:space="0" w:color="000000"/>
                <w:left w:val="none" w:sz="4" w:space="0" w:color="000000"/>
                <w:bottom w:val="none" w:sz="4" w:space="0" w:color="000000"/>
                <w:right w:val="none" w:sz="4" w:space="0" w:color="000000"/>
                <w:between w:val="none" w:sz="4" w:space="0" w:color="000000"/>
              </w:pBdr>
              <w:spacing w:after="0" w:line="240" w:lineRule="auto"/>
              <w:ind w:left="82" w:right="219" w:firstLine="649"/>
              <w:jc w:val="right"/>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(телефон, факс (при наличии), адрес электронной почты)</w:t>
            </w:r>
          </w:p>
        </w:tc>
      </w:tr>
      <w:tr w:rsidR="0094206B" w:rsidRPr="0094206B" w:rsidTr="005F632E">
        <w:trPr>
          <w:trHeight w:val="119"/>
        </w:trPr>
        <w:tc>
          <w:tcPr>
            <w:tcW w:w="3056" w:type="dxa"/>
            <w:tcBorders>
              <w:top w:val="nil"/>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6632" w:type="dxa"/>
            <w:gridSpan w:val="6"/>
            <w:tcBorders>
              <w:top w:val="nil"/>
              <w:bottom w:val="nil"/>
            </w:tcBorders>
          </w:tcPr>
          <w:p w:rsidR="002F64E4" w:rsidRPr="0094206B" w:rsidRDefault="002F64E4" w:rsidP="002F64E4">
            <w:pPr>
              <w:widowControl w:val="0"/>
              <w:spacing w:after="0" w:line="240" w:lineRule="auto"/>
              <w:ind w:left="82" w:right="219" w:hanging="24"/>
              <w:rPr>
                <w:rFonts w:ascii="Times New Roman" w:eastAsia="Times New Roman" w:hAnsi="Times New Roman" w:cs="Times New Roman"/>
                <w:sz w:val="24"/>
                <w:szCs w:val="24"/>
                <w:lang w:eastAsia="ru-RU"/>
              </w:rPr>
            </w:pPr>
            <w:r w:rsidRPr="0094206B">
              <w:rPr>
                <w:rFonts w:ascii="Times New Roman" w:eastAsia="Times New Roman" w:hAnsi="Times New Roman" w:cs="Times New Roman"/>
                <w:sz w:val="24"/>
                <w:szCs w:val="24"/>
                <w:lang w:eastAsia="ru-RU"/>
              </w:rPr>
              <w:t xml:space="preserve">         </w:t>
            </w:r>
          </w:p>
        </w:tc>
      </w:tr>
      <w:tr w:rsidR="0094206B" w:rsidRPr="0094206B" w:rsidTr="005F632E">
        <w:tblPrEx>
          <w:tblBorders>
            <w:insideV w:val="single" w:sz="4" w:space="0" w:color="auto"/>
          </w:tblBorders>
        </w:tblPrEx>
        <w:trPr>
          <w:trHeight w:val="119"/>
        </w:trPr>
        <w:tc>
          <w:tcPr>
            <w:tcW w:w="9688" w:type="dxa"/>
            <w:gridSpan w:val="7"/>
            <w:tcBorders>
              <w:top w:val="nil"/>
              <w:left w:val="nil"/>
              <w:right w:val="nil"/>
            </w:tcBorders>
          </w:tcPr>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bookmarkStart w:id="6" w:name="P847"/>
            <w:bookmarkEnd w:id="6"/>
            <w:r w:rsidRPr="0094206B">
              <w:rPr>
                <w:rFonts w:ascii="Times New Roman" w:eastAsia="Times New Roman" w:hAnsi="Times New Roman" w:cs="Times New Roman"/>
                <w:b/>
                <w:szCs w:val="20"/>
                <w:lang w:eastAsia="ru-RU"/>
              </w:rPr>
              <w:t>РЕШЕНИЕ</w:t>
            </w:r>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b/>
                <w:szCs w:val="20"/>
                <w:lang w:eastAsia="ru-RU"/>
              </w:rPr>
              <w:t>ОБ ОТКАЗЕ В СОГЛАСОВАНИИ</w:t>
            </w:r>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b/>
                <w:szCs w:val="20"/>
                <w:lang w:eastAsia="ru-RU"/>
              </w:rPr>
              <w:t>АРХИТЕКТУРНО-ГРАДОСТРОИТЕЛЬНОГО ОБЛИКА</w:t>
            </w:r>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b/>
                <w:szCs w:val="20"/>
                <w:lang w:eastAsia="ru-RU"/>
              </w:rPr>
              <w:t>ОБЪЕКТА КАПИТАЛЬНОГО СТРОИТЕЛЬСТВА</w:t>
            </w: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119"/>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 xml:space="preserve">Сведения о ранее выданном </w:t>
            </w:r>
            <w:proofErr w:type="gramStart"/>
            <w:r w:rsidRPr="0094206B">
              <w:rPr>
                <w:rFonts w:ascii="Times New Roman" w:eastAsia="Times New Roman" w:hAnsi="Times New Roman" w:cs="Times New Roman"/>
                <w:szCs w:val="20"/>
                <w:lang w:eastAsia="ru-RU"/>
              </w:rPr>
              <w:t>решении</w:t>
            </w:r>
            <w:proofErr w:type="gramEnd"/>
            <w:r w:rsidRPr="0094206B">
              <w:rPr>
                <w:rFonts w:ascii="Times New Roman" w:eastAsia="Times New Roman" w:hAnsi="Times New Roman" w:cs="Times New Roman"/>
                <w:szCs w:val="20"/>
                <w:lang w:eastAsia="ru-RU"/>
              </w:rPr>
              <w:t xml:space="preserve"> о согласовании архитектурно-градостроительного облика объекта капитального строительства (в случае внесения изменений в архитектурно-градостроительный облик объекта капитального строительства)</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119"/>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Наименование объекта капитального строительства</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119"/>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Проектная организация</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119"/>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Функциональное назначение объекта капитального строительства</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119"/>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Местонахождение земельного участка, в границах которого планируется строительство или реконструкция объекта капитального строительства</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119"/>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lastRenderedPageBreak/>
              <w:t>Кадастровый номер земельного участка</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212"/>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Площадь земельного участка, кв. м</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413"/>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Местонахождение объекта капитального строительства (при реконструкции)</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413"/>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Кадастровый номер объекта капитального строительства (при его наличии)</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413"/>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Основные параметры объекта капитального строительства</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201"/>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площадь, кв. м</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201"/>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этажность</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212"/>
        </w:trPr>
        <w:tc>
          <w:tcPr>
            <w:tcW w:w="5204" w:type="dxa"/>
            <w:gridSpan w:val="5"/>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Иные показатели</w:t>
            </w:r>
          </w:p>
        </w:tc>
        <w:tc>
          <w:tcPr>
            <w:tcW w:w="4484" w:type="dxa"/>
            <w:gridSpan w:val="2"/>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insideV w:val="single" w:sz="4" w:space="0" w:color="auto"/>
          </w:tblBorders>
        </w:tblPrEx>
        <w:trPr>
          <w:trHeight w:val="201"/>
        </w:trPr>
        <w:tc>
          <w:tcPr>
            <w:tcW w:w="9688" w:type="dxa"/>
            <w:gridSpan w:val="7"/>
            <w:tcBorders>
              <w:left w:val="nil"/>
              <w:bottom w:val="nil"/>
              <w:right w:val="nil"/>
            </w:tcBorders>
          </w:tcPr>
          <w:p w:rsidR="002F64E4" w:rsidRPr="0094206B" w:rsidRDefault="002F64E4" w:rsidP="002F64E4">
            <w:pPr>
              <w:widowControl w:val="0"/>
              <w:spacing w:after="0" w:line="240" w:lineRule="auto"/>
              <w:jc w:val="center"/>
              <w:outlineLvl w:val="2"/>
              <w:rPr>
                <w:rFonts w:ascii="Times New Roman" w:eastAsia="Times New Roman" w:hAnsi="Times New Roman" w:cs="Times New Roman"/>
                <w:szCs w:val="20"/>
                <w:lang w:eastAsia="ru-RU"/>
              </w:rPr>
            </w:pPr>
            <w:r w:rsidRPr="0094206B">
              <w:rPr>
                <w:rFonts w:ascii="Times New Roman" w:eastAsia="Times New Roman" w:hAnsi="Times New Roman" w:cs="Times New Roman"/>
                <w:b/>
                <w:szCs w:val="20"/>
                <w:lang w:eastAsia="ru-RU"/>
              </w:rPr>
              <w:t>Решение</w:t>
            </w:r>
          </w:p>
        </w:tc>
      </w:tr>
      <w:tr w:rsidR="0094206B" w:rsidRPr="0094206B" w:rsidTr="005F632E">
        <w:tblPrEx>
          <w:tblBorders>
            <w:insideV w:val="single" w:sz="4" w:space="0" w:color="auto"/>
          </w:tblBorders>
        </w:tblPrEx>
        <w:trPr>
          <w:trHeight w:val="626"/>
        </w:trPr>
        <w:tc>
          <w:tcPr>
            <w:tcW w:w="9688" w:type="dxa"/>
            <w:gridSpan w:val="7"/>
            <w:tcBorders>
              <w:top w:val="nil"/>
              <w:left w:val="nil"/>
              <w:bottom w:val="nil"/>
              <w:right w:val="nil"/>
            </w:tcBorders>
          </w:tcPr>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Архитектурно-градостроительный облик объекта капитального строительства не соответствует требованиям к архитектурно-градостроительному облику объекта капитального строительства, указанным в градостроительном регламенте.</w:t>
            </w:r>
          </w:p>
        </w:tc>
      </w:tr>
      <w:tr w:rsidR="0094206B" w:rsidRPr="0094206B" w:rsidTr="005F632E">
        <w:tblPrEx>
          <w:tblBorders>
            <w:insideV w:val="single" w:sz="4" w:space="0" w:color="auto"/>
          </w:tblBorders>
        </w:tblPrEx>
        <w:trPr>
          <w:trHeight w:val="1050"/>
        </w:trPr>
        <w:tc>
          <w:tcPr>
            <w:tcW w:w="9688" w:type="dxa"/>
            <w:gridSpan w:val="7"/>
            <w:tcBorders>
              <w:top w:val="nil"/>
              <w:left w:val="nil"/>
              <w:right w:val="nil"/>
            </w:tcBorders>
          </w:tcPr>
          <w:p w:rsidR="002F64E4" w:rsidRPr="0094206B" w:rsidRDefault="002F64E4" w:rsidP="002F64E4">
            <w:pPr>
              <w:widowControl w:val="0"/>
              <w:spacing w:after="0" w:line="240" w:lineRule="auto"/>
              <w:jc w:val="center"/>
              <w:outlineLvl w:val="2"/>
              <w:rPr>
                <w:rFonts w:ascii="Times New Roman" w:eastAsia="Times New Roman" w:hAnsi="Times New Roman" w:cs="Times New Roman"/>
                <w:szCs w:val="20"/>
                <w:lang w:eastAsia="ru-RU"/>
              </w:rPr>
            </w:pPr>
            <w:r w:rsidRPr="0094206B">
              <w:rPr>
                <w:rFonts w:ascii="Times New Roman" w:eastAsia="Times New Roman" w:hAnsi="Times New Roman" w:cs="Times New Roman"/>
                <w:b/>
                <w:szCs w:val="20"/>
                <w:lang w:eastAsia="ru-RU"/>
              </w:rPr>
              <w:t>Обоснование несоответствия архитектурно-градостроительного облика объекта капитального строительства требованиям</w:t>
            </w:r>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b/>
                <w:szCs w:val="20"/>
                <w:lang w:eastAsia="ru-RU"/>
              </w:rPr>
              <w:t>к архитектурно-градостроительному облику объекта</w:t>
            </w:r>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b/>
                <w:szCs w:val="20"/>
                <w:lang w:eastAsia="ru-RU"/>
              </w:rPr>
              <w:t xml:space="preserve">капитального строительства, </w:t>
            </w:r>
            <w:proofErr w:type="gramStart"/>
            <w:r w:rsidRPr="0094206B">
              <w:rPr>
                <w:rFonts w:ascii="Times New Roman" w:eastAsia="Times New Roman" w:hAnsi="Times New Roman" w:cs="Times New Roman"/>
                <w:b/>
                <w:szCs w:val="20"/>
                <w:lang w:eastAsia="ru-RU"/>
              </w:rPr>
              <w:t>указанным</w:t>
            </w:r>
            <w:proofErr w:type="gramEnd"/>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b/>
                <w:szCs w:val="20"/>
                <w:lang w:eastAsia="ru-RU"/>
              </w:rPr>
              <w:t>в градостроительном регламенте</w:t>
            </w: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614"/>
        </w:trPr>
        <w:tc>
          <w:tcPr>
            <w:tcW w:w="4637"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 xml:space="preserve">Несоответствие градостроительным регламентам Правил землепользования и застройки </w:t>
            </w:r>
          </w:p>
        </w:tc>
        <w:tc>
          <w:tcPr>
            <w:tcW w:w="5051" w:type="dxa"/>
            <w:gridSpan w:val="3"/>
          </w:tcPr>
          <w:p w:rsidR="002F64E4" w:rsidRPr="0094206B" w:rsidRDefault="002F64E4" w:rsidP="002F64E4">
            <w:pPr>
              <w:widowControl w:val="0"/>
              <w:spacing w:after="0" w:line="240" w:lineRule="auto"/>
              <w:ind w:right="-697"/>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Описание несоответствия (при наличии)</w:t>
            </w: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1038"/>
        </w:trPr>
        <w:tc>
          <w:tcPr>
            <w:tcW w:w="4637"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 xml:space="preserve">Несоответствие требованиям к архитектурно-градостроительному облику объекта капитального строительства Правил землепользования и застройки </w:t>
            </w:r>
          </w:p>
        </w:tc>
        <w:tc>
          <w:tcPr>
            <w:tcW w:w="5051"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Описание несоответствия (при наличии)</w:t>
            </w:r>
          </w:p>
        </w:tc>
      </w:tr>
      <w:tr w:rsidR="0094206B" w:rsidRPr="0094206B" w:rsidTr="005F632E">
        <w:tblPrEx>
          <w:tblBorders>
            <w:left w:val="single" w:sz="4" w:space="0" w:color="auto"/>
            <w:right w:val="single" w:sz="4" w:space="0" w:color="auto"/>
            <w:insideH w:val="single" w:sz="4" w:space="0" w:color="auto"/>
            <w:insideV w:val="single" w:sz="4" w:space="0" w:color="auto"/>
          </w:tblBorders>
        </w:tblPrEx>
        <w:trPr>
          <w:trHeight w:val="201"/>
        </w:trPr>
        <w:tc>
          <w:tcPr>
            <w:tcW w:w="4637" w:type="dxa"/>
            <w:gridSpan w:val="4"/>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Иные несоответствия</w:t>
            </w:r>
          </w:p>
        </w:tc>
        <w:tc>
          <w:tcPr>
            <w:tcW w:w="5051" w:type="dxa"/>
            <w:gridSpan w:val="3"/>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Описание несоответствия (при наличии)</w:t>
            </w:r>
          </w:p>
        </w:tc>
      </w:tr>
      <w:tr w:rsidR="0094206B" w:rsidRPr="0094206B" w:rsidTr="005F632E">
        <w:tblPrEx>
          <w:tblBorders>
            <w:insideV w:val="single" w:sz="4" w:space="0" w:color="auto"/>
          </w:tblBorders>
        </w:tblPrEx>
        <w:trPr>
          <w:trHeight w:val="424"/>
        </w:trPr>
        <w:tc>
          <w:tcPr>
            <w:tcW w:w="9688" w:type="dxa"/>
            <w:gridSpan w:val="7"/>
            <w:tcBorders>
              <w:left w:val="nil"/>
              <w:bottom w:val="nil"/>
              <w:right w:val="nil"/>
            </w:tcBorders>
          </w:tcPr>
          <w:p w:rsidR="002F64E4" w:rsidRPr="0094206B" w:rsidRDefault="002F64E4" w:rsidP="002F64E4">
            <w:pPr>
              <w:widowControl w:val="0"/>
              <w:spacing w:after="0" w:line="240" w:lineRule="auto"/>
              <w:jc w:val="center"/>
              <w:outlineLvl w:val="2"/>
              <w:rPr>
                <w:rFonts w:ascii="Times New Roman" w:eastAsia="Times New Roman" w:hAnsi="Times New Roman" w:cs="Times New Roman"/>
                <w:szCs w:val="20"/>
                <w:lang w:eastAsia="ru-RU"/>
              </w:rPr>
            </w:pPr>
            <w:r w:rsidRPr="0094206B">
              <w:rPr>
                <w:rFonts w:ascii="Times New Roman" w:eastAsia="Times New Roman" w:hAnsi="Times New Roman" w:cs="Times New Roman"/>
                <w:b/>
                <w:szCs w:val="20"/>
                <w:lang w:eastAsia="ru-RU"/>
              </w:rPr>
              <w:t>Предложения (при наличии) по доработке разделов</w:t>
            </w:r>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b/>
                <w:szCs w:val="20"/>
                <w:lang w:eastAsia="ru-RU"/>
              </w:rPr>
              <w:t>проектной документации</w:t>
            </w:r>
          </w:p>
        </w:tc>
      </w:tr>
      <w:tr w:rsidR="0094206B" w:rsidRPr="0094206B" w:rsidTr="005F632E">
        <w:tblPrEx>
          <w:tblBorders>
            <w:insideV w:val="single" w:sz="4" w:space="0" w:color="auto"/>
          </w:tblBorders>
        </w:tblPrEx>
        <w:trPr>
          <w:trHeight w:val="201"/>
        </w:trPr>
        <w:tc>
          <w:tcPr>
            <w:tcW w:w="9688" w:type="dxa"/>
            <w:gridSpan w:val="7"/>
            <w:tcBorders>
              <w:top w:val="nil"/>
              <w:left w:val="nil"/>
              <w:right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insideH w:val="single" w:sz="4" w:space="0" w:color="auto"/>
            <w:insideV w:val="single" w:sz="4" w:space="0" w:color="auto"/>
          </w:tblBorders>
        </w:tblPrEx>
        <w:trPr>
          <w:trHeight w:val="212"/>
        </w:trPr>
        <w:tc>
          <w:tcPr>
            <w:tcW w:w="9688" w:type="dxa"/>
            <w:gridSpan w:val="7"/>
            <w:tcBorders>
              <w:left w:val="nil"/>
              <w:right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r>
      <w:tr w:rsidR="0094206B" w:rsidRPr="0094206B" w:rsidTr="005F632E">
        <w:tblPrEx>
          <w:tblBorders>
            <w:insideV w:val="single" w:sz="4" w:space="0" w:color="auto"/>
          </w:tblBorders>
        </w:tblPrEx>
        <w:trPr>
          <w:trHeight w:val="1449"/>
        </w:trPr>
        <w:tc>
          <w:tcPr>
            <w:tcW w:w="9688" w:type="dxa"/>
            <w:gridSpan w:val="7"/>
            <w:tcBorders>
              <w:left w:val="nil"/>
              <w:bottom w:val="nil"/>
              <w:right w:val="nil"/>
            </w:tcBorders>
          </w:tcPr>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Примечание:</w:t>
            </w:r>
          </w:p>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 xml:space="preserve">Заявитель имеет право повторно подать заявление о согласовании архитектурно-градостроительного облика объекта капитального строительства и разделы проектной документации после устранения выявленных в ранее рассмотренных разделах проектной документации несоответствий </w:t>
            </w:r>
            <w:proofErr w:type="gramStart"/>
            <w:r w:rsidRPr="0094206B">
              <w:rPr>
                <w:rFonts w:ascii="Times New Roman" w:eastAsia="Times New Roman" w:hAnsi="Times New Roman" w:cs="Times New Roman"/>
                <w:szCs w:val="20"/>
                <w:lang w:eastAsia="ru-RU"/>
              </w:rPr>
              <w:t>архитектурных решений</w:t>
            </w:r>
            <w:proofErr w:type="gramEnd"/>
            <w:r w:rsidRPr="0094206B">
              <w:rPr>
                <w:rFonts w:ascii="Times New Roman" w:eastAsia="Times New Roman" w:hAnsi="Times New Roman" w:cs="Times New Roman"/>
                <w:szCs w:val="20"/>
                <w:lang w:eastAsia="ru-RU"/>
              </w:rPr>
              <w:t xml:space="preserve"> объекта капитального строительства, определяющих его архитектурно-градостроительный облик, требованиям к архитектурно-градостроительному облику объекта капитального строительства, указанным в градостроительном регламенте.</w:t>
            </w:r>
          </w:p>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p>
          <w:p w:rsidR="002F64E4" w:rsidRPr="0094206B" w:rsidRDefault="002F64E4" w:rsidP="002F64E4">
            <w:pPr>
              <w:widowControl w:val="0"/>
              <w:spacing w:after="0" w:line="240" w:lineRule="auto"/>
              <w:ind w:firstLine="283"/>
              <w:jc w:val="both"/>
              <w:rPr>
                <w:rFonts w:ascii="Times New Roman" w:eastAsia="Times New Roman" w:hAnsi="Times New Roman" w:cs="Times New Roman"/>
                <w:szCs w:val="20"/>
                <w:lang w:eastAsia="ru-RU"/>
              </w:rPr>
            </w:pPr>
          </w:p>
        </w:tc>
      </w:tr>
      <w:tr w:rsidR="002F64E4" w:rsidRPr="0094206B" w:rsidTr="005F632E">
        <w:tblPrEx>
          <w:tblBorders>
            <w:insideH w:val="single" w:sz="4" w:space="0" w:color="auto"/>
          </w:tblBorders>
        </w:tblPrEx>
        <w:trPr>
          <w:trHeight w:val="413"/>
        </w:trPr>
        <w:tc>
          <w:tcPr>
            <w:tcW w:w="3340" w:type="dxa"/>
            <w:gridSpan w:val="2"/>
            <w:tcBorders>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 xml:space="preserve">                 (должность)</w:t>
            </w:r>
          </w:p>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М.П.</w:t>
            </w:r>
          </w:p>
        </w:tc>
        <w:tc>
          <w:tcPr>
            <w:tcW w:w="339" w:type="dxa"/>
            <w:tcBorders>
              <w:top w:val="nil"/>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1525" w:type="dxa"/>
            <w:gridSpan w:val="2"/>
            <w:tcBorders>
              <w:bottom w:val="nil"/>
            </w:tcBorders>
          </w:tcPr>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(подпись)</w:t>
            </w:r>
          </w:p>
        </w:tc>
        <w:tc>
          <w:tcPr>
            <w:tcW w:w="458" w:type="dxa"/>
            <w:tcBorders>
              <w:top w:val="nil"/>
              <w:bottom w:val="nil"/>
            </w:tcBorders>
          </w:tcPr>
          <w:p w:rsidR="002F64E4" w:rsidRPr="0094206B" w:rsidRDefault="002F64E4" w:rsidP="002F64E4">
            <w:pPr>
              <w:widowControl w:val="0"/>
              <w:spacing w:after="0" w:line="240" w:lineRule="auto"/>
              <w:rPr>
                <w:rFonts w:ascii="Times New Roman" w:eastAsia="Times New Roman" w:hAnsi="Times New Roman" w:cs="Times New Roman"/>
                <w:szCs w:val="20"/>
                <w:lang w:eastAsia="ru-RU"/>
              </w:rPr>
            </w:pPr>
          </w:p>
        </w:tc>
        <w:tc>
          <w:tcPr>
            <w:tcW w:w="4026" w:type="dxa"/>
            <w:tcBorders>
              <w:bottom w:val="nil"/>
            </w:tcBorders>
          </w:tcPr>
          <w:p w:rsidR="002F64E4" w:rsidRPr="0094206B" w:rsidRDefault="002F64E4" w:rsidP="002F64E4">
            <w:pPr>
              <w:widowControl w:val="0"/>
              <w:spacing w:after="0" w:line="240" w:lineRule="auto"/>
              <w:jc w:val="center"/>
              <w:rPr>
                <w:rFonts w:ascii="Times New Roman" w:eastAsia="Times New Roman" w:hAnsi="Times New Roman" w:cs="Times New Roman"/>
                <w:szCs w:val="20"/>
                <w:lang w:eastAsia="ru-RU"/>
              </w:rPr>
            </w:pPr>
            <w:r w:rsidRPr="0094206B">
              <w:rPr>
                <w:rFonts w:ascii="Times New Roman" w:eastAsia="Times New Roman" w:hAnsi="Times New Roman" w:cs="Times New Roman"/>
                <w:szCs w:val="20"/>
                <w:lang w:eastAsia="ru-RU"/>
              </w:rPr>
              <w:t>(Ф.И.О.)</w:t>
            </w:r>
          </w:p>
        </w:tc>
      </w:tr>
    </w:tbl>
    <w:p w:rsidR="0075286D" w:rsidRPr="0094206B" w:rsidRDefault="0075286D"/>
    <w:sectPr w:rsidR="0075286D" w:rsidRPr="0094206B" w:rsidSect="003B7D89">
      <w:headerReference w:type="first" r:id="rId16"/>
      <w:pgSz w:w="11907" w:h="16840"/>
      <w:pgMar w:top="993" w:right="851" w:bottom="567" w:left="1418" w:header="283"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176" w:rsidRDefault="00F73176" w:rsidP="002F64E4">
      <w:pPr>
        <w:spacing w:after="0" w:line="240" w:lineRule="auto"/>
      </w:pPr>
      <w:r>
        <w:separator/>
      </w:r>
    </w:p>
  </w:endnote>
  <w:endnote w:type="continuationSeparator" w:id="0">
    <w:p w:rsidR="00F73176" w:rsidRDefault="00F73176" w:rsidP="002F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176" w:rsidRDefault="00F73176" w:rsidP="002F64E4">
      <w:pPr>
        <w:spacing w:after="0" w:line="240" w:lineRule="auto"/>
      </w:pPr>
      <w:r>
        <w:separator/>
      </w:r>
    </w:p>
  </w:footnote>
  <w:footnote w:type="continuationSeparator" w:id="0">
    <w:p w:rsidR="00F73176" w:rsidRDefault="00F73176" w:rsidP="002F6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89" w:rsidRDefault="00F73176">
    <w:pPr>
      <w:spacing w:after="120"/>
      <w:jc w:val="center"/>
      <w:rPr>
        <w:rFonts w:ascii="PT Astra Serif" w:hAnsi="PT Astra Serif" w:cs="PT Astra Serif"/>
        <w:b/>
        <w:sz w:val="12"/>
        <w:szCs w:val="12"/>
      </w:rPr>
    </w:pPr>
  </w:p>
  <w:p w:rsidR="009865C5" w:rsidRDefault="00F73176">
    <w:pPr>
      <w:spacing w:after="120"/>
      <w:jc w:val="center"/>
      <w:rPr>
        <w:rFonts w:ascii="PT Astra Serif" w:hAnsi="PT Astra Serif" w:cs="PT Astra Serif"/>
        <w:b/>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38"/>
    <w:rsid w:val="000F56AF"/>
    <w:rsid w:val="002F64E4"/>
    <w:rsid w:val="004B49C9"/>
    <w:rsid w:val="0062415C"/>
    <w:rsid w:val="006343C8"/>
    <w:rsid w:val="0075286D"/>
    <w:rsid w:val="00824ADE"/>
    <w:rsid w:val="0094206B"/>
    <w:rsid w:val="009C088F"/>
    <w:rsid w:val="00A74EE1"/>
    <w:rsid w:val="00A8015B"/>
    <w:rsid w:val="00BD44B1"/>
    <w:rsid w:val="00D6403A"/>
    <w:rsid w:val="00D66080"/>
    <w:rsid w:val="00E130F8"/>
    <w:rsid w:val="00F73176"/>
    <w:rsid w:val="00FD1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4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64E4"/>
  </w:style>
  <w:style w:type="paragraph" w:styleId="a5">
    <w:name w:val="Balloon Text"/>
    <w:basedOn w:val="a"/>
    <w:link w:val="a6"/>
    <w:uiPriority w:val="99"/>
    <w:semiHidden/>
    <w:unhideWhenUsed/>
    <w:rsid w:val="002F64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64E4"/>
    <w:rPr>
      <w:rFonts w:ascii="Tahoma" w:hAnsi="Tahoma" w:cs="Tahoma"/>
      <w:sz w:val="16"/>
      <w:szCs w:val="16"/>
    </w:rPr>
  </w:style>
  <w:style w:type="paragraph" w:styleId="a7">
    <w:name w:val="footer"/>
    <w:basedOn w:val="a"/>
    <w:link w:val="a8"/>
    <w:uiPriority w:val="99"/>
    <w:unhideWhenUsed/>
    <w:rsid w:val="002F64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64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4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64E4"/>
  </w:style>
  <w:style w:type="paragraph" w:styleId="a5">
    <w:name w:val="Balloon Text"/>
    <w:basedOn w:val="a"/>
    <w:link w:val="a6"/>
    <w:uiPriority w:val="99"/>
    <w:semiHidden/>
    <w:unhideWhenUsed/>
    <w:rsid w:val="002F64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64E4"/>
    <w:rPr>
      <w:rFonts w:ascii="Tahoma" w:hAnsi="Tahoma" w:cs="Tahoma"/>
      <w:sz w:val="16"/>
      <w:szCs w:val="16"/>
    </w:rPr>
  </w:style>
  <w:style w:type="paragraph" w:styleId="a7">
    <w:name w:val="footer"/>
    <w:basedOn w:val="a"/>
    <w:link w:val="a8"/>
    <w:uiPriority w:val="99"/>
    <w:unhideWhenUsed/>
    <w:rsid w:val="002F64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6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86&amp;dst=4073" TargetMode="External"/><Relationship Id="rId13" Type="http://schemas.openxmlformats.org/officeDocument/2006/relationships/hyperlink" Target="https://login.consultant.ru/link/?req=doc&amp;base=LAW&amp;n=448360&amp;dst=10004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80453&amp;dst=100094" TargetMode="External"/><Relationship Id="rId12" Type="http://schemas.openxmlformats.org/officeDocument/2006/relationships/hyperlink" Target="https://login.consultant.ru/link/?req=doc&amp;base=LAW&amp;n=495301"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94996&amp;dst=345" TargetMode="External"/><Relationship Id="rId5" Type="http://schemas.openxmlformats.org/officeDocument/2006/relationships/footnotes" Target="footnotes.xml"/><Relationship Id="rId15" Type="http://schemas.openxmlformats.org/officeDocument/2006/relationships/hyperlink" Target="https://login.consultant.ru/link/?req=doc&amp;base=LAW&amp;n=495211" TargetMode="External"/><Relationship Id="rId10" Type="http://schemas.openxmlformats.org/officeDocument/2006/relationships/hyperlink" Target="https://login.consultant.ru/link/?req=doc&amp;base=RLAW091&amp;n=192491&amp;dst=10007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8360&amp;dst=100043" TargetMode="External"/><Relationship Id="rId14" Type="http://schemas.openxmlformats.org/officeDocument/2006/relationships/hyperlink" Target="https://login.consultant.ru/link/?req=doc&amp;base=RLAW091&amp;n=192491&amp;dst=10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3938</Words>
  <Characters>22451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2026-02-13T01:34:00Z</cp:lastPrinted>
  <dcterms:created xsi:type="dcterms:W3CDTF">2026-02-04T07:14:00Z</dcterms:created>
  <dcterms:modified xsi:type="dcterms:W3CDTF">2026-02-17T03:16:00Z</dcterms:modified>
</cp:coreProperties>
</file>