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F8" w:rsidRDefault="000402F8">
      <w:pPr>
        <w:rPr>
          <w:rFonts w:asciiTheme="majorHAnsi" w:eastAsiaTheme="majorEastAsia" w:hAnsiTheme="majorHAnsi" w:cstheme="majorBidi"/>
          <w:caps/>
        </w:rPr>
      </w:pPr>
      <w:bookmarkStart w:id="0" w:name="_GoBack"/>
      <w:bookmarkEnd w:id="0"/>
    </w:p>
    <w:p w:rsidR="000402F8" w:rsidRDefault="000402F8">
      <w:pPr>
        <w:rPr>
          <w:rFonts w:asciiTheme="majorHAnsi" w:eastAsiaTheme="majorEastAsia" w:hAnsiTheme="majorHAnsi" w:cstheme="majorBidi"/>
          <w:caps/>
        </w:rPr>
      </w:pPr>
    </w:p>
    <w:p w:rsidR="00DD2698" w:rsidRPr="00DD2698" w:rsidRDefault="00DD2698" w:rsidP="00DD2698">
      <w:pPr>
        <w:jc w:val="center"/>
        <w:rPr>
          <w:rFonts w:cs="Arial"/>
          <w:b/>
          <w:sz w:val="28"/>
        </w:rPr>
      </w:pPr>
      <w:r w:rsidRPr="00DD2698">
        <w:rPr>
          <w:rFonts w:cs="Arial"/>
          <w:b/>
          <w:sz w:val="28"/>
        </w:rPr>
        <w:t>СОВЕТ АСИНОВСКОГО ГОРОДСКОГО ПОСЕЛЕНИЯ</w:t>
      </w:r>
    </w:p>
    <w:p w:rsidR="00DD2698" w:rsidRPr="00DD2698" w:rsidRDefault="00DD2698" w:rsidP="00DD2698">
      <w:pPr>
        <w:jc w:val="center"/>
        <w:rPr>
          <w:rFonts w:cs="Arial"/>
          <w:b/>
          <w:sz w:val="28"/>
        </w:rPr>
      </w:pPr>
      <w:r w:rsidRPr="00DD2698">
        <w:rPr>
          <w:rFonts w:cs="Arial"/>
          <w:b/>
          <w:sz w:val="28"/>
        </w:rPr>
        <w:t>ТОМСКОЙ ОБЛАСТИ</w:t>
      </w:r>
    </w:p>
    <w:p w:rsidR="00DD2698" w:rsidRPr="005C3B9A" w:rsidRDefault="00DD2698" w:rsidP="00DD2698">
      <w:pPr>
        <w:jc w:val="center"/>
        <w:rPr>
          <w:rFonts w:cs="Arial"/>
          <w:b/>
        </w:rPr>
      </w:pPr>
    </w:p>
    <w:p w:rsidR="00DD2698" w:rsidRPr="005C3B9A" w:rsidRDefault="00DD2698" w:rsidP="00DD2698">
      <w:pPr>
        <w:jc w:val="center"/>
        <w:rPr>
          <w:rFonts w:cs="Arial"/>
          <w:b/>
        </w:rPr>
      </w:pPr>
    </w:p>
    <w:p w:rsidR="00DD2698" w:rsidRPr="00DD2698" w:rsidRDefault="00DD2698" w:rsidP="00DD2698">
      <w:pPr>
        <w:jc w:val="center"/>
        <w:rPr>
          <w:rFonts w:cs="Arial"/>
          <w:b/>
          <w:sz w:val="32"/>
          <w:szCs w:val="32"/>
        </w:rPr>
      </w:pPr>
      <w:r w:rsidRPr="00DD2698">
        <w:rPr>
          <w:rFonts w:cs="Arial"/>
          <w:b/>
          <w:sz w:val="32"/>
          <w:szCs w:val="32"/>
        </w:rPr>
        <w:t>РЕШЕНИЕ</w:t>
      </w:r>
    </w:p>
    <w:p w:rsidR="00DD2698" w:rsidRPr="005C3B9A" w:rsidRDefault="00DD2698" w:rsidP="00DD2698">
      <w:pPr>
        <w:jc w:val="center"/>
        <w:rPr>
          <w:rFonts w:cs="Arial"/>
          <w:b/>
        </w:rPr>
      </w:pPr>
    </w:p>
    <w:p w:rsidR="00DD2698" w:rsidRPr="005C3B9A" w:rsidRDefault="00DD2698" w:rsidP="00DD2698">
      <w:pPr>
        <w:jc w:val="center"/>
        <w:rPr>
          <w:rFonts w:cs="Arial"/>
          <w:b/>
        </w:rPr>
      </w:pPr>
      <w:r w:rsidRPr="005C3B9A">
        <w:rPr>
          <w:rFonts w:cs="Arial"/>
          <w:b/>
        </w:rPr>
        <w:t>от 18.10.2023 г.                                                                                                   № 49</w:t>
      </w:r>
    </w:p>
    <w:p w:rsidR="00DD2698" w:rsidRPr="005C3B9A" w:rsidRDefault="00DD2698" w:rsidP="00DD2698">
      <w:pPr>
        <w:jc w:val="center"/>
        <w:rPr>
          <w:rFonts w:cs="Arial"/>
          <w:b/>
        </w:rPr>
      </w:pPr>
    </w:p>
    <w:p w:rsidR="00DD2698" w:rsidRPr="005C3B9A" w:rsidRDefault="00DD2698" w:rsidP="00DD2698">
      <w:pPr>
        <w:jc w:val="center"/>
        <w:rPr>
          <w:rFonts w:cs="Arial"/>
          <w:b/>
        </w:rPr>
      </w:pPr>
      <w:r w:rsidRPr="005C3B9A">
        <w:rPr>
          <w:rFonts w:cs="Arial"/>
          <w:b/>
        </w:rPr>
        <w:t>г. Асино</w:t>
      </w:r>
    </w:p>
    <w:p w:rsidR="00DD2698" w:rsidRPr="005C3B9A" w:rsidRDefault="00DD2698" w:rsidP="00DD2698">
      <w:pPr>
        <w:jc w:val="center"/>
        <w:rPr>
          <w:rFonts w:cs="Arial"/>
          <w:b/>
        </w:rPr>
      </w:pPr>
    </w:p>
    <w:p w:rsidR="00DD2698" w:rsidRPr="00DD2698" w:rsidRDefault="00DD2698" w:rsidP="00DD2698">
      <w:pPr>
        <w:autoSpaceDE w:val="0"/>
        <w:autoSpaceDN w:val="0"/>
        <w:adjustRightInd w:val="0"/>
        <w:jc w:val="center"/>
        <w:rPr>
          <w:rFonts w:cs="Arial"/>
          <w:b/>
          <w:bCs/>
          <w:kern w:val="28"/>
        </w:rPr>
      </w:pPr>
      <w:r w:rsidRPr="00DD2698">
        <w:rPr>
          <w:rFonts w:cs="Arial"/>
          <w:b/>
          <w:bCs/>
          <w:kern w:val="28"/>
        </w:rPr>
        <w:t>Об утверждении Правил землепользования и застройки</w:t>
      </w:r>
    </w:p>
    <w:p w:rsidR="00DD2698" w:rsidRDefault="00DD2698" w:rsidP="00DD2698">
      <w:pPr>
        <w:autoSpaceDE w:val="0"/>
        <w:autoSpaceDN w:val="0"/>
        <w:adjustRightInd w:val="0"/>
        <w:jc w:val="center"/>
        <w:rPr>
          <w:rFonts w:cs="Arial"/>
          <w:b/>
          <w:bCs/>
          <w:kern w:val="28"/>
        </w:rPr>
      </w:pPr>
      <w:r w:rsidRPr="00DD2698">
        <w:rPr>
          <w:rFonts w:cs="Arial"/>
          <w:b/>
          <w:bCs/>
          <w:kern w:val="28"/>
        </w:rPr>
        <w:t>Асиновского городского поселения Асиновского района Томской области</w:t>
      </w:r>
      <w:r>
        <w:rPr>
          <w:rFonts w:cs="Arial"/>
          <w:b/>
          <w:bCs/>
          <w:kern w:val="28"/>
        </w:rPr>
        <w:t xml:space="preserve"> </w:t>
      </w:r>
    </w:p>
    <w:p w:rsidR="00DD2698" w:rsidRPr="00DD2698" w:rsidRDefault="00DD2698" w:rsidP="00DD2698">
      <w:pPr>
        <w:autoSpaceDE w:val="0"/>
        <w:autoSpaceDN w:val="0"/>
        <w:adjustRightInd w:val="0"/>
        <w:jc w:val="center"/>
        <w:rPr>
          <w:rFonts w:cs="Arial"/>
          <w:bCs/>
          <w:kern w:val="28"/>
        </w:rPr>
      </w:pPr>
      <w:r>
        <w:rPr>
          <w:rFonts w:cs="Arial"/>
          <w:b/>
          <w:bCs/>
          <w:kern w:val="28"/>
        </w:rPr>
        <w:t xml:space="preserve">(в ред. от 28.11.2023 № 52, от </w:t>
      </w:r>
      <w:r w:rsidRPr="00DD2698">
        <w:rPr>
          <w:rFonts w:cs="Arial"/>
          <w:b/>
          <w:bCs/>
          <w:kern w:val="28"/>
        </w:rPr>
        <w:t>22.11.2024 № 91, от 05.03.2025 № 112)</w:t>
      </w:r>
    </w:p>
    <w:p w:rsidR="00DD2698" w:rsidRPr="005C3B9A" w:rsidRDefault="00DD2698" w:rsidP="00DD2698">
      <w:pPr>
        <w:rPr>
          <w:rFonts w:cs="Arial"/>
        </w:rPr>
      </w:pPr>
    </w:p>
    <w:p w:rsidR="00DD2698" w:rsidRPr="005C3B9A" w:rsidRDefault="00DD2698" w:rsidP="00A94773">
      <w:pPr>
        <w:ind w:firstLine="708"/>
        <w:rPr>
          <w:rFonts w:cs="Arial"/>
        </w:rPr>
      </w:pPr>
      <w:r w:rsidRPr="005C3B9A">
        <w:rPr>
          <w:rFonts w:cs="Arial"/>
        </w:rPr>
        <w:t xml:space="preserve">Руководствуясь статьями 5.1, 30 - 32 </w:t>
      </w:r>
      <w:hyperlink r:id="rId9" w:tgtFrame="Logical" w:history="1">
        <w:r w:rsidRPr="00A94773">
          <w:t>Градостроительного кодекса Российской Федер</w:t>
        </w:r>
        <w:r w:rsidRPr="00A94773">
          <w:t>а</w:t>
        </w:r>
        <w:r w:rsidRPr="00A94773">
          <w:t>ции</w:t>
        </w:r>
      </w:hyperlink>
      <w:r w:rsidRPr="005C3B9A">
        <w:rPr>
          <w:rFonts w:cs="Arial"/>
        </w:rPr>
        <w:t xml:space="preserve">, пунктом 20 части 1 статьи 14 Федерального закона </w:t>
      </w:r>
      <w:hyperlink r:id="rId10" w:tgtFrame="Logical" w:history="1">
        <w:r w:rsidRPr="00A94773">
          <w:t>от 06 октября  2003 года № 131-ФЗ</w:t>
        </w:r>
      </w:hyperlink>
      <w:r w:rsidRPr="005C3B9A">
        <w:rPr>
          <w:rFonts w:cs="Arial"/>
        </w:rPr>
        <w:t xml:space="preserve"> «Об общих принципах организации местного самоуправления в Российской Федерации», руково</w:t>
      </w:r>
      <w:r w:rsidRPr="005C3B9A">
        <w:rPr>
          <w:rFonts w:cs="Arial"/>
        </w:rPr>
        <w:t>д</w:t>
      </w:r>
      <w:r w:rsidRPr="005C3B9A">
        <w:rPr>
          <w:rFonts w:cs="Arial"/>
        </w:rPr>
        <w:t xml:space="preserve">ствуясь положениями </w:t>
      </w:r>
      <w:hyperlink r:id="rId11" w:tgtFrame="Logical" w:history="1">
        <w:r w:rsidRPr="00A94773">
          <w:rPr>
            <w:rFonts w:cs="Arial"/>
          </w:rPr>
          <w:t>Устава</w:t>
        </w:r>
      </w:hyperlink>
      <w:r w:rsidRPr="005C3B9A">
        <w:rPr>
          <w:rFonts w:cs="Arial"/>
        </w:rPr>
        <w:t xml:space="preserve"> муниципального образования «Асиновское городское поселение», на основании постановления Администрации Асиновского городского поселения от 03.10.2023 № 792,</w:t>
      </w:r>
    </w:p>
    <w:p w:rsidR="00DD2698" w:rsidRPr="005C3B9A" w:rsidRDefault="00DD2698" w:rsidP="00DD2698">
      <w:pPr>
        <w:rPr>
          <w:rFonts w:cs="Arial"/>
        </w:rPr>
      </w:pPr>
    </w:p>
    <w:p w:rsidR="00DD2698" w:rsidRPr="005C3B9A" w:rsidRDefault="00DD2698" w:rsidP="00DD2698">
      <w:pPr>
        <w:rPr>
          <w:rFonts w:cs="Arial"/>
        </w:rPr>
      </w:pPr>
    </w:p>
    <w:p w:rsidR="00DD2698" w:rsidRPr="005C3B9A" w:rsidRDefault="00DD2698" w:rsidP="00DD2698">
      <w:pPr>
        <w:rPr>
          <w:rFonts w:cs="Arial"/>
          <w:b/>
        </w:rPr>
      </w:pPr>
      <w:r w:rsidRPr="005C3B9A">
        <w:rPr>
          <w:rFonts w:cs="Arial"/>
          <w:b/>
        </w:rPr>
        <w:t>Совет Асиновского городского поселения РЕШИЛ:</w:t>
      </w:r>
    </w:p>
    <w:p w:rsidR="00DD2698" w:rsidRPr="005C3B9A" w:rsidRDefault="00DD2698" w:rsidP="00DD2698">
      <w:pPr>
        <w:autoSpaceDE w:val="0"/>
        <w:rPr>
          <w:rFonts w:cs="Arial"/>
          <w:b/>
        </w:rPr>
      </w:pPr>
    </w:p>
    <w:p w:rsidR="00DD2698" w:rsidRPr="005C3B9A" w:rsidRDefault="00DD2698" w:rsidP="00DD2698">
      <w:pPr>
        <w:autoSpaceDE w:val="0"/>
        <w:rPr>
          <w:rFonts w:cs="Arial"/>
        </w:rPr>
      </w:pPr>
      <w:r w:rsidRPr="005C3B9A">
        <w:rPr>
          <w:rFonts w:cs="Arial"/>
        </w:rPr>
        <w:tab/>
      </w:r>
    </w:p>
    <w:p w:rsidR="00DD2698" w:rsidRPr="005C3B9A" w:rsidRDefault="00DD2698" w:rsidP="00DD2698">
      <w:pPr>
        <w:autoSpaceDE w:val="0"/>
        <w:ind w:firstLine="284"/>
        <w:rPr>
          <w:rFonts w:cs="Arial"/>
        </w:rPr>
      </w:pPr>
      <w:r w:rsidRPr="005C3B9A">
        <w:rPr>
          <w:rFonts w:cs="Arial"/>
        </w:rPr>
        <w:t>1. Утвердить Правила землепользования и застройки Асиновского городского поселения Томской области согласно приложению к настоящему решению.</w:t>
      </w:r>
    </w:p>
    <w:p w:rsidR="00DD2698" w:rsidRPr="005C3B9A" w:rsidRDefault="00DD2698" w:rsidP="00DD2698">
      <w:pPr>
        <w:ind w:firstLine="284"/>
        <w:rPr>
          <w:rFonts w:cs="Arial"/>
        </w:rPr>
      </w:pPr>
      <w:r w:rsidRPr="005C3B9A">
        <w:rPr>
          <w:rFonts w:cs="Arial"/>
        </w:rPr>
        <w:t>2. Настоящее решение подлежит официальному опубликованию  в средствах массовой и</w:t>
      </w:r>
      <w:r w:rsidRPr="005C3B9A">
        <w:rPr>
          <w:rFonts w:cs="Arial"/>
        </w:rPr>
        <w:t>н</w:t>
      </w:r>
      <w:r w:rsidRPr="005C3B9A">
        <w:rPr>
          <w:rFonts w:cs="Arial"/>
        </w:rPr>
        <w:t>формации путем размещения в газете «Образ жизни. Регион», размещению на официальном сайте муниципального образования «Асиновское городское поселение» www.gorodasino.ru, а также подлежит официальному обнародованию путем размещения в информационном сборн</w:t>
      </w:r>
      <w:r w:rsidRPr="005C3B9A">
        <w:rPr>
          <w:rFonts w:cs="Arial"/>
        </w:rPr>
        <w:t>и</w:t>
      </w:r>
      <w:r w:rsidRPr="005C3B9A">
        <w:rPr>
          <w:rFonts w:cs="Arial"/>
        </w:rPr>
        <w:t>ке в библиотечно-эстетическом центре, расположенном по адресу: город Асино, ул. имени Л</w:t>
      </w:r>
      <w:r w:rsidRPr="005C3B9A">
        <w:rPr>
          <w:rFonts w:cs="Arial"/>
        </w:rPr>
        <w:t>е</w:t>
      </w:r>
      <w:r w:rsidRPr="005C3B9A">
        <w:rPr>
          <w:rFonts w:cs="Arial"/>
        </w:rPr>
        <w:t>нина, 70, и вступает в силу со дня его официального опубликования.</w:t>
      </w:r>
    </w:p>
    <w:p w:rsidR="00DD2698" w:rsidRPr="005C3B9A" w:rsidRDefault="00DD2698" w:rsidP="00DD2698">
      <w:pPr>
        <w:autoSpaceDE w:val="0"/>
        <w:ind w:firstLine="284"/>
        <w:rPr>
          <w:rFonts w:cs="Arial"/>
        </w:rPr>
      </w:pPr>
      <w:r w:rsidRPr="005C3B9A">
        <w:rPr>
          <w:rFonts w:cs="Arial"/>
        </w:rPr>
        <w:t>3. Контроль за исполнением настоящего решения возложить на контрольно-правовой ком</w:t>
      </w:r>
      <w:r w:rsidRPr="005C3B9A">
        <w:rPr>
          <w:rFonts w:cs="Arial"/>
        </w:rPr>
        <w:t>и</w:t>
      </w:r>
      <w:r w:rsidRPr="005C3B9A">
        <w:rPr>
          <w:rFonts w:cs="Arial"/>
        </w:rPr>
        <w:t>тет Совета Асиновского городского поселения.</w:t>
      </w:r>
    </w:p>
    <w:p w:rsidR="00DD2698" w:rsidRPr="005C3B9A" w:rsidRDefault="00DD2698" w:rsidP="00DD2698">
      <w:pPr>
        <w:autoSpaceDE w:val="0"/>
        <w:rPr>
          <w:rFonts w:cs="Arial"/>
        </w:rPr>
      </w:pPr>
    </w:p>
    <w:p w:rsidR="00DD2698" w:rsidRPr="005C3B9A" w:rsidRDefault="00DD2698" w:rsidP="00DD2698">
      <w:pPr>
        <w:autoSpaceDE w:val="0"/>
        <w:rPr>
          <w:rFonts w:cs="Arial"/>
        </w:rPr>
      </w:pPr>
      <w:r w:rsidRPr="005C3B9A">
        <w:rPr>
          <w:rFonts w:cs="Arial"/>
        </w:rPr>
        <w:t xml:space="preserve"> </w:t>
      </w:r>
    </w:p>
    <w:p w:rsidR="00DD2698" w:rsidRPr="005C3B9A" w:rsidRDefault="00DD2698" w:rsidP="00DD2698">
      <w:pPr>
        <w:autoSpaceDE w:val="0"/>
        <w:rPr>
          <w:rFonts w:cs="Arial"/>
          <w:bCs/>
        </w:rPr>
      </w:pPr>
      <w:r w:rsidRPr="005C3B9A">
        <w:rPr>
          <w:rFonts w:cs="Arial"/>
          <w:bCs/>
        </w:rPr>
        <w:t xml:space="preserve"> </w:t>
      </w:r>
    </w:p>
    <w:p w:rsidR="00DD2698" w:rsidRPr="005C3B9A" w:rsidRDefault="00DD2698" w:rsidP="00DD2698">
      <w:pPr>
        <w:rPr>
          <w:rFonts w:cs="Arial"/>
        </w:rPr>
      </w:pPr>
      <w:r w:rsidRPr="005C3B9A">
        <w:rPr>
          <w:rFonts w:cs="Arial"/>
        </w:rPr>
        <w:t xml:space="preserve">Председатель Совета Асиновского городского поселения            Н. В. Седюкова                                                 </w:t>
      </w:r>
    </w:p>
    <w:p w:rsidR="00DD2698" w:rsidRPr="005C3B9A" w:rsidRDefault="00DD2698" w:rsidP="00DD2698">
      <w:pPr>
        <w:rPr>
          <w:rFonts w:cs="Arial"/>
        </w:rPr>
      </w:pPr>
    </w:p>
    <w:p w:rsidR="00DD2698" w:rsidRPr="005C3B9A" w:rsidRDefault="00DD2698" w:rsidP="00DD2698">
      <w:pPr>
        <w:rPr>
          <w:rFonts w:cs="Arial"/>
        </w:rPr>
      </w:pPr>
    </w:p>
    <w:p w:rsidR="00DD2698" w:rsidRPr="005C3B9A" w:rsidRDefault="00DD2698" w:rsidP="00DD2698">
      <w:pPr>
        <w:rPr>
          <w:rFonts w:cs="Arial"/>
        </w:rPr>
      </w:pPr>
      <w:r w:rsidRPr="005C3B9A">
        <w:rPr>
          <w:rFonts w:cs="Arial"/>
        </w:rPr>
        <w:t>Глава Асиновского городского поселения                                       А. Г. Костенков</w:t>
      </w:r>
    </w:p>
    <w:p w:rsidR="00DD2698" w:rsidRPr="005C3B9A" w:rsidRDefault="00DD2698" w:rsidP="00DD2698">
      <w:pPr>
        <w:rPr>
          <w:rFonts w:cs="Arial"/>
        </w:rPr>
      </w:pPr>
    </w:p>
    <w:p w:rsidR="00DD2698" w:rsidRPr="005C3B9A" w:rsidRDefault="00DD2698" w:rsidP="00DD2698">
      <w:pPr>
        <w:rPr>
          <w:rFonts w:cs="Arial"/>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210850" w:rsidRDefault="00210850" w:rsidP="00C15C0F">
      <w:pPr>
        <w:autoSpaceDE w:val="0"/>
        <w:autoSpaceDN w:val="0"/>
        <w:adjustRightInd w:val="0"/>
        <w:jc w:val="center"/>
        <w:rPr>
          <w:rFonts w:asciiTheme="majorHAnsi" w:eastAsiaTheme="majorEastAsia" w:hAnsiTheme="majorHAnsi" w:cstheme="majorBidi"/>
          <w:caps/>
        </w:rPr>
      </w:pPr>
    </w:p>
    <w:p w:rsidR="00210850" w:rsidRDefault="00210850" w:rsidP="00C15C0F">
      <w:pPr>
        <w:autoSpaceDE w:val="0"/>
        <w:autoSpaceDN w:val="0"/>
        <w:adjustRightInd w:val="0"/>
        <w:jc w:val="center"/>
      </w:pPr>
    </w:p>
    <w:p w:rsidR="00210850" w:rsidRDefault="00210850" w:rsidP="00210850">
      <w:pPr>
        <w:autoSpaceDE w:val="0"/>
        <w:autoSpaceDN w:val="0"/>
        <w:adjustRightInd w:val="0"/>
        <w:ind w:left="5670"/>
      </w:pPr>
      <w:r>
        <w:t xml:space="preserve">Утверждены </w:t>
      </w:r>
    </w:p>
    <w:p w:rsidR="00FF676A" w:rsidRDefault="00210850" w:rsidP="00FF676A">
      <w:pPr>
        <w:autoSpaceDE w:val="0"/>
        <w:autoSpaceDN w:val="0"/>
        <w:adjustRightInd w:val="0"/>
        <w:ind w:left="5670"/>
      </w:pPr>
      <w:r>
        <w:t>решением Совета Асиновского горо</w:t>
      </w:r>
      <w:r>
        <w:t>д</w:t>
      </w:r>
      <w:r>
        <w:t>ского поселения</w:t>
      </w:r>
    </w:p>
    <w:p w:rsidR="00FF676A" w:rsidRDefault="00FF676A" w:rsidP="00FF676A">
      <w:pPr>
        <w:autoSpaceDE w:val="0"/>
        <w:autoSpaceDN w:val="0"/>
        <w:adjustRightInd w:val="0"/>
        <w:ind w:left="5670"/>
      </w:pPr>
      <w:r>
        <w:t>о</w:t>
      </w:r>
      <w:r w:rsidR="00210850">
        <w:t>т18.10.2023 № 49</w:t>
      </w:r>
    </w:p>
    <w:p w:rsidR="00210850" w:rsidRDefault="00210850" w:rsidP="00FF676A">
      <w:pPr>
        <w:autoSpaceDE w:val="0"/>
        <w:autoSpaceDN w:val="0"/>
        <w:adjustRightInd w:val="0"/>
        <w:ind w:left="5670"/>
      </w:pPr>
      <w:r w:rsidRPr="00210850">
        <w:t>(в ред. от 28.11.2023 № 52, от 22.11.2024 № 91, от 05.03.2025 № 112)</w:t>
      </w:r>
    </w:p>
    <w:p w:rsidR="00210850" w:rsidRDefault="00210850" w:rsidP="00C15C0F">
      <w:pPr>
        <w:autoSpaceDE w:val="0"/>
        <w:autoSpaceDN w:val="0"/>
        <w:adjustRightInd w:val="0"/>
        <w:jc w:val="center"/>
      </w:pPr>
    </w:p>
    <w:p w:rsidR="00BC5775" w:rsidRPr="00FF676A" w:rsidRDefault="00F66439" w:rsidP="00C15C0F">
      <w:pPr>
        <w:autoSpaceDE w:val="0"/>
        <w:autoSpaceDN w:val="0"/>
        <w:adjustRightInd w:val="0"/>
        <w:jc w:val="center"/>
        <w:rPr>
          <w:b/>
        </w:rPr>
      </w:pPr>
      <w:r w:rsidRPr="00FF676A">
        <w:rPr>
          <w:b/>
        </w:rPr>
        <w:t xml:space="preserve">Правила землепользования и застройки </w:t>
      </w:r>
      <w:r w:rsidR="00BC5775" w:rsidRPr="00FF676A">
        <w:rPr>
          <w:b/>
        </w:rPr>
        <w:t>Асиновского городского поселения Асиновского района Томской области</w:t>
      </w:r>
    </w:p>
    <w:p w:rsidR="00F66439" w:rsidRDefault="00F66439" w:rsidP="00BC5775">
      <w:pPr>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2239"/>
        <w:gridCol w:w="5599"/>
      </w:tblGrid>
      <w:tr w:rsidR="00F66439" w:rsidRPr="002E56F0" w:rsidTr="00062B28">
        <w:trPr>
          <w:tblHeader/>
          <w:jc w:val="center"/>
        </w:trPr>
        <w:tc>
          <w:tcPr>
            <w:tcW w:w="2269" w:type="dxa"/>
            <w:vAlign w:val="center"/>
          </w:tcPr>
          <w:p w:rsidR="00F66439" w:rsidRPr="002E56F0" w:rsidRDefault="00F66439" w:rsidP="00062B28">
            <w:pPr>
              <w:suppressAutoHyphens/>
              <w:jc w:val="center"/>
            </w:pPr>
            <w:r w:rsidRPr="002E56F0">
              <w:t xml:space="preserve">№ </w:t>
            </w:r>
            <w:r>
              <w:rPr>
                <w:spacing w:val="-10"/>
              </w:rPr>
              <w:t>альбома</w:t>
            </w:r>
          </w:p>
        </w:tc>
        <w:tc>
          <w:tcPr>
            <w:tcW w:w="2245" w:type="dxa"/>
            <w:vAlign w:val="center"/>
          </w:tcPr>
          <w:p w:rsidR="00F66439" w:rsidRPr="002E56F0" w:rsidRDefault="00F66439" w:rsidP="00062B28">
            <w:pPr>
              <w:suppressAutoHyphens/>
              <w:jc w:val="center"/>
            </w:pPr>
            <w:r w:rsidRPr="002E56F0">
              <w:t xml:space="preserve">№ </w:t>
            </w:r>
            <w:r>
              <w:rPr>
                <w:spacing w:val="-10"/>
              </w:rPr>
              <w:t>раздела</w:t>
            </w:r>
          </w:p>
        </w:tc>
        <w:tc>
          <w:tcPr>
            <w:tcW w:w="5625" w:type="dxa"/>
            <w:vAlign w:val="center"/>
          </w:tcPr>
          <w:p w:rsidR="00F66439" w:rsidRPr="002E56F0" w:rsidRDefault="00F66439" w:rsidP="00062B28">
            <w:pPr>
              <w:suppressAutoHyphens/>
              <w:jc w:val="center"/>
            </w:pPr>
            <w:r w:rsidRPr="002E56F0">
              <w:t>Наименование раздела, подраздела</w:t>
            </w:r>
          </w:p>
        </w:tc>
      </w:tr>
      <w:tr w:rsidR="00F66439" w:rsidRPr="002E56F0" w:rsidTr="00062B28">
        <w:trPr>
          <w:tblHeader/>
          <w:jc w:val="center"/>
        </w:trPr>
        <w:tc>
          <w:tcPr>
            <w:tcW w:w="0" w:type="auto"/>
            <w:gridSpan w:val="3"/>
            <w:vAlign w:val="center"/>
          </w:tcPr>
          <w:p w:rsidR="00F66439" w:rsidRDefault="00F66439" w:rsidP="00062B28">
            <w:pPr>
              <w:autoSpaceDE w:val="0"/>
              <w:autoSpaceDN w:val="0"/>
              <w:rPr>
                <w:b/>
              </w:rPr>
            </w:pPr>
            <w:r>
              <w:rPr>
                <w:b/>
              </w:rPr>
              <w:t xml:space="preserve">Правила землепользования и застройки </w:t>
            </w:r>
            <w:r w:rsidRPr="00CA13D8">
              <w:rPr>
                <w:b/>
              </w:rPr>
              <w:t>Асиновского городского поселения Асиновского района Томской области</w:t>
            </w:r>
            <w:r>
              <w:rPr>
                <w:b/>
              </w:rPr>
              <w:t>.</w:t>
            </w:r>
          </w:p>
          <w:p w:rsidR="00F66439" w:rsidRPr="002E56F0" w:rsidRDefault="00F66439" w:rsidP="00062B28">
            <w:pPr>
              <w:autoSpaceDE w:val="0"/>
              <w:autoSpaceDN w:val="0"/>
              <w:rPr>
                <w:b/>
              </w:rPr>
            </w:pPr>
            <w:r w:rsidRPr="00CA13D8">
              <w:rPr>
                <w:b/>
              </w:rPr>
              <w:t>Основная (утверждаемая) часть</w:t>
            </w:r>
          </w:p>
        </w:tc>
      </w:tr>
      <w:tr w:rsidR="00F66439" w:rsidRPr="002E56F0" w:rsidTr="00062B28">
        <w:trPr>
          <w:jc w:val="center"/>
        </w:trPr>
        <w:tc>
          <w:tcPr>
            <w:tcW w:w="2269" w:type="dxa"/>
            <w:vMerge w:val="restart"/>
            <w:vAlign w:val="center"/>
          </w:tcPr>
          <w:p w:rsidR="00F66439" w:rsidRPr="002E56F0" w:rsidRDefault="00F66439" w:rsidP="00062B28">
            <w:pPr>
              <w:jc w:val="center"/>
              <w:rPr>
                <w:b/>
              </w:rPr>
            </w:pPr>
            <w:r w:rsidRPr="002E56F0">
              <w:rPr>
                <w:b/>
              </w:rPr>
              <w:t xml:space="preserve">Альбом </w:t>
            </w:r>
            <w:r>
              <w:rPr>
                <w:b/>
              </w:rPr>
              <w:t>1</w:t>
            </w:r>
          </w:p>
        </w:tc>
        <w:tc>
          <w:tcPr>
            <w:tcW w:w="7870" w:type="dxa"/>
            <w:gridSpan w:val="2"/>
            <w:vAlign w:val="center"/>
          </w:tcPr>
          <w:p w:rsidR="00F66439" w:rsidRPr="002E56F0" w:rsidRDefault="00F66439" w:rsidP="00062B28">
            <w:pPr>
              <w:tabs>
                <w:tab w:val="left" w:pos="8625"/>
              </w:tabs>
            </w:pPr>
            <w:r>
              <w:rPr>
                <w:b/>
              </w:rPr>
              <w:t>Правила землепользования и застройки</w:t>
            </w:r>
            <w:r w:rsidRPr="002E56F0">
              <w:rPr>
                <w:b/>
              </w:rPr>
              <w:t xml:space="preserve"> </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jc w:val="center"/>
            </w:pPr>
            <w:r w:rsidRPr="00E94545">
              <w:t>Раздел 1</w:t>
            </w:r>
          </w:p>
        </w:tc>
        <w:tc>
          <w:tcPr>
            <w:tcW w:w="5625" w:type="dxa"/>
            <w:vAlign w:val="center"/>
          </w:tcPr>
          <w:p w:rsidR="00F66439" w:rsidRPr="002E56F0" w:rsidRDefault="00F66439" w:rsidP="00062B28">
            <w:pPr>
              <w:tabs>
                <w:tab w:val="left" w:pos="8625"/>
              </w:tabs>
            </w:pPr>
            <w:r>
              <w:t>Карта градостроительного зонирования</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jc w:val="center"/>
            </w:pPr>
            <w:r w:rsidRPr="00E94545">
              <w:t>Раздел 2</w:t>
            </w:r>
          </w:p>
        </w:tc>
        <w:tc>
          <w:tcPr>
            <w:tcW w:w="5625" w:type="dxa"/>
            <w:vAlign w:val="center"/>
          </w:tcPr>
          <w:p w:rsidR="00F66439" w:rsidRDefault="00F66439" w:rsidP="00062B28">
            <w:pPr>
              <w:tabs>
                <w:tab w:val="left" w:pos="8625"/>
              </w:tabs>
            </w:pPr>
            <w:r>
              <w:t>Градостроительные регламенты</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tabs>
                <w:tab w:val="left" w:pos="8625"/>
              </w:tabs>
              <w:jc w:val="center"/>
            </w:pPr>
            <w:r w:rsidRPr="00E94545">
              <w:t>Раздел 3</w:t>
            </w:r>
          </w:p>
        </w:tc>
        <w:tc>
          <w:tcPr>
            <w:tcW w:w="5625" w:type="dxa"/>
            <w:vAlign w:val="center"/>
          </w:tcPr>
          <w:p w:rsidR="00F66439" w:rsidRDefault="00F66439" w:rsidP="00062B28">
            <w:pPr>
              <w:tabs>
                <w:tab w:val="left" w:pos="8625"/>
              </w:tabs>
            </w:pPr>
            <w:r>
              <w:t>Сведения о границах территориальных зон</w:t>
            </w:r>
          </w:p>
        </w:tc>
      </w:tr>
      <w:tr w:rsidR="00F66439" w:rsidRPr="002E56F0" w:rsidTr="00062B28">
        <w:trPr>
          <w:jc w:val="center"/>
        </w:trPr>
        <w:tc>
          <w:tcPr>
            <w:tcW w:w="0" w:type="auto"/>
            <w:gridSpan w:val="3"/>
            <w:vAlign w:val="center"/>
          </w:tcPr>
          <w:p w:rsidR="00F66439" w:rsidRDefault="00F66439" w:rsidP="00F66439">
            <w:pPr>
              <w:autoSpaceDE w:val="0"/>
              <w:autoSpaceDN w:val="0"/>
              <w:rPr>
                <w:b/>
              </w:rPr>
            </w:pPr>
            <w:r>
              <w:rPr>
                <w:b/>
              </w:rPr>
              <w:t xml:space="preserve">Правила землепользования и застройки </w:t>
            </w:r>
            <w:r w:rsidRPr="00CA13D8">
              <w:rPr>
                <w:b/>
              </w:rPr>
              <w:t>Асиновского городского поселения Асиновского района Томской области</w:t>
            </w:r>
            <w:r>
              <w:rPr>
                <w:b/>
              </w:rPr>
              <w:t>.</w:t>
            </w:r>
          </w:p>
          <w:p w:rsidR="00F66439" w:rsidRPr="002E56F0" w:rsidRDefault="00F66439" w:rsidP="00F66439">
            <w:pPr>
              <w:autoSpaceDE w:val="0"/>
              <w:autoSpaceDN w:val="0"/>
              <w:rPr>
                <w:b/>
              </w:rPr>
            </w:pPr>
            <w:r>
              <w:rPr>
                <w:b/>
              </w:rPr>
              <w:t>Демонстрационные материалы</w:t>
            </w:r>
          </w:p>
        </w:tc>
      </w:tr>
      <w:tr w:rsidR="00F66439" w:rsidRPr="002E56F0" w:rsidTr="00062B28">
        <w:trPr>
          <w:jc w:val="center"/>
        </w:trPr>
        <w:tc>
          <w:tcPr>
            <w:tcW w:w="2269" w:type="dxa"/>
            <w:vAlign w:val="center"/>
          </w:tcPr>
          <w:p w:rsidR="00F66439" w:rsidRPr="00E94545" w:rsidRDefault="00F66439" w:rsidP="00062B28">
            <w:pPr>
              <w:jc w:val="center"/>
              <w:rPr>
                <w:b/>
              </w:rPr>
            </w:pPr>
            <w:r w:rsidRPr="00E94545">
              <w:rPr>
                <w:b/>
              </w:rPr>
              <w:t xml:space="preserve">Альбом </w:t>
            </w:r>
            <w:r>
              <w:rPr>
                <w:b/>
              </w:rPr>
              <w:t>2</w:t>
            </w:r>
          </w:p>
        </w:tc>
        <w:tc>
          <w:tcPr>
            <w:tcW w:w="7870" w:type="dxa"/>
            <w:gridSpan w:val="2"/>
            <w:vAlign w:val="center"/>
          </w:tcPr>
          <w:p w:rsidR="00F66439" w:rsidRDefault="00F66439" w:rsidP="00062B28">
            <w:pPr>
              <w:suppressAutoHyphens/>
            </w:pPr>
            <w:r>
              <w:t>Демонстрационный чертеж карты градостроительного зонирования</w:t>
            </w:r>
          </w:p>
          <w:p w:rsidR="00F66439" w:rsidRPr="002E56F0" w:rsidRDefault="00F66439" w:rsidP="00062B28">
            <w:pPr>
              <w:suppressAutoHyphens/>
              <w:rPr>
                <w:b/>
              </w:rPr>
            </w:pPr>
            <w:r>
              <w:t>Демонстрационный чертеж карты градостроительного зонирования, границы зон с особыми условиями использования территорий</w:t>
            </w:r>
          </w:p>
        </w:tc>
      </w:tr>
    </w:tbl>
    <w:p w:rsidR="00F66439" w:rsidRDefault="00F66439" w:rsidP="00BC5775">
      <w:pPr>
        <w:autoSpaceDE w:val="0"/>
        <w:autoSpaceDN w:val="0"/>
        <w:adjustRightInd w:val="0"/>
        <w:jc w:val="center"/>
      </w:pPr>
    </w:p>
    <w:p w:rsidR="0090140F" w:rsidRPr="00F4716E" w:rsidRDefault="004826B8" w:rsidP="0090140F">
      <w:pPr>
        <w:jc w:val="center"/>
        <w:rPr>
          <w:bCs/>
        </w:rPr>
      </w:pPr>
      <w:r>
        <w:br w:type="page"/>
      </w:r>
      <w:r w:rsidR="0090140F" w:rsidRPr="00F4716E">
        <w:lastRenderedPageBreak/>
        <w:t xml:space="preserve">Содержание </w:t>
      </w:r>
      <w:r w:rsidR="0090140F" w:rsidRPr="00F4716E">
        <w:rPr>
          <w:bCs/>
        </w:rPr>
        <w:t xml:space="preserve">Альбома </w:t>
      </w:r>
      <w:r w:rsidR="003231A9" w:rsidRPr="00F4716E">
        <w:rPr>
          <w:bCs/>
        </w:rPr>
        <w:t>1</w:t>
      </w:r>
      <w:r w:rsidR="0090140F" w:rsidRPr="00F4716E">
        <w:rPr>
          <w:bCs/>
        </w:rPr>
        <w:t xml:space="preserve">. </w:t>
      </w:r>
      <w:r w:rsidR="004F0C4A">
        <w:rPr>
          <w:bCs/>
        </w:rPr>
        <w:t>Раздел</w:t>
      </w:r>
      <w:r w:rsidR="006741FB">
        <w:rPr>
          <w:bCs/>
        </w:rPr>
        <w:t xml:space="preserve"> </w:t>
      </w:r>
      <w:r w:rsidR="00D77320">
        <w:rPr>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8052"/>
        <w:gridCol w:w="846"/>
      </w:tblGrid>
      <w:tr w:rsidR="00EB21A8" w:rsidRPr="00CC237C" w:rsidTr="007A25D5">
        <w:trPr>
          <w:trHeight w:val="20"/>
        </w:trPr>
        <w:tc>
          <w:tcPr>
            <w:tcW w:w="612" w:type="pct"/>
            <w:vAlign w:val="center"/>
          </w:tcPr>
          <w:p w:rsidR="00EB21A8" w:rsidRPr="00CC237C" w:rsidRDefault="00EB21A8" w:rsidP="007A25D5">
            <w:pPr>
              <w:widowControl w:val="0"/>
              <w:jc w:val="center"/>
            </w:pPr>
            <w:r w:rsidRPr="00CC237C">
              <w:t xml:space="preserve">№ </w:t>
            </w:r>
          </w:p>
        </w:tc>
        <w:tc>
          <w:tcPr>
            <w:tcW w:w="3971" w:type="pct"/>
            <w:vAlign w:val="center"/>
          </w:tcPr>
          <w:p w:rsidR="00EB21A8" w:rsidRPr="00CC237C" w:rsidRDefault="00EB21A8" w:rsidP="007A25D5">
            <w:pPr>
              <w:widowControl w:val="0"/>
              <w:jc w:val="center"/>
            </w:pPr>
            <w:r w:rsidRPr="00CC237C">
              <w:t>Наименование</w:t>
            </w:r>
          </w:p>
        </w:tc>
        <w:tc>
          <w:tcPr>
            <w:tcW w:w="417" w:type="pct"/>
            <w:vAlign w:val="center"/>
          </w:tcPr>
          <w:p w:rsidR="00EB21A8" w:rsidRPr="00CC237C" w:rsidRDefault="00EB21A8" w:rsidP="007A25D5">
            <w:pPr>
              <w:widowControl w:val="0"/>
              <w:jc w:val="center"/>
            </w:pPr>
            <w:r w:rsidRPr="00CC237C">
              <w:t>№ стр.</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EB21A8" w:rsidP="007A25D5">
            <w:pPr>
              <w:widowControl w:val="0"/>
              <w:autoSpaceDE w:val="0"/>
              <w:autoSpaceDN w:val="0"/>
            </w:pPr>
            <w:r w:rsidRPr="00CC237C">
              <w:t xml:space="preserve">Состав документации. </w:t>
            </w:r>
          </w:p>
        </w:tc>
        <w:tc>
          <w:tcPr>
            <w:tcW w:w="417" w:type="pct"/>
            <w:vAlign w:val="center"/>
          </w:tcPr>
          <w:p w:rsidR="00EB21A8" w:rsidRPr="00CC237C" w:rsidRDefault="00EB21A8" w:rsidP="007A25D5">
            <w:pPr>
              <w:widowControl w:val="0"/>
              <w:jc w:val="center"/>
            </w:pPr>
            <w:r w:rsidRPr="00CC237C">
              <w:t>1</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EB21A8" w:rsidP="007A25D5">
            <w:pPr>
              <w:widowControl w:val="0"/>
              <w:autoSpaceDE w:val="0"/>
              <w:autoSpaceDN w:val="0"/>
            </w:pPr>
            <w:r w:rsidRPr="00CC237C">
              <w:t xml:space="preserve">Содержание </w:t>
            </w:r>
            <w:r w:rsidRPr="00CC237C">
              <w:rPr>
                <w:bCs/>
              </w:rPr>
              <w:t>Альбома 1. Раздел 2</w:t>
            </w:r>
          </w:p>
        </w:tc>
        <w:tc>
          <w:tcPr>
            <w:tcW w:w="417" w:type="pct"/>
            <w:vAlign w:val="center"/>
          </w:tcPr>
          <w:p w:rsidR="00EB21A8" w:rsidRPr="00CC237C" w:rsidRDefault="00EB21A8" w:rsidP="007A25D5">
            <w:pPr>
              <w:widowControl w:val="0"/>
              <w:jc w:val="center"/>
            </w:pPr>
            <w:r>
              <w:t>2</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05753E" w:rsidP="007A25D5">
            <w:pPr>
              <w:widowControl w:val="0"/>
              <w:jc w:val="both"/>
              <w:rPr>
                <w:spacing w:val="-4"/>
              </w:rPr>
            </w:pPr>
            <w:hyperlink w:anchor="Соответствие_проектных_решений" w:history="1">
              <w:r w:rsidR="00EB21A8" w:rsidRPr="009B37F1">
                <w:rPr>
                  <w:rStyle w:val="afa"/>
                  <w:spacing w:val="-4"/>
                </w:rPr>
                <w:t>Соответствие проектных предложений действующим нормам и правилам</w:t>
              </w:r>
            </w:hyperlink>
          </w:p>
        </w:tc>
        <w:tc>
          <w:tcPr>
            <w:tcW w:w="417" w:type="pct"/>
            <w:vAlign w:val="center"/>
          </w:tcPr>
          <w:p w:rsidR="00EB21A8" w:rsidRPr="00CC237C" w:rsidRDefault="00EB21A8" w:rsidP="007A25D5">
            <w:pPr>
              <w:widowControl w:val="0"/>
              <w:jc w:val="center"/>
            </w:pPr>
            <w:bookmarkStart w:id="1" w:name="с6"/>
            <w:r w:rsidRPr="009B37F1">
              <w:t>6</w:t>
            </w:r>
            <w:bookmarkEnd w:id="1"/>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05753E" w:rsidP="007A25D5">
            <w:pPr>
              <w:widowControl w:val="0"/>
              <w:jc w:val="both"/>
              <w:rPr>
                <w:spacing w:val="-4"/>
              </w:rPr>
            </w:pPr>
            <w:hyperlink w:anchor="Введение" w:history="1">
              <w:r w:rsidR="00EB21A8" w:rsidRPr="009B37F1">
                <w:rPr>
                  <w:rStyle w:val="afa"/>
                  <w:spacing w:val="-4"/>
                </w:rPr>
                <w:t>Введение</w:t>
              </w:r>
            </w:hyperlink>
          </w:p>
        </w:tc>
        <w:tc>
          <w:tcPr>
            <w:tcW w:w="417" w:type="pct"/>
            <w:vAlign w:val="center"/>
          </w:tcPr>
          <w:p w:rsidR="00EB21A8" w:rsidRPr="00CC237C" w:rsidRDefault="00EB21A8" w:rsidP="007A25D5">
            <w:pPr>
              <w:widowControl w:val="0"/>
              <w:jc w:val="center"/>
            </w:pPr>
            <w:bookmarkStart w:id="2" w:name="с8"/>
            <w:r w:rsidRPr="009B37F1">
              <w:t>8</w:t>
            </w:r>
            <w:bookmarkEnd w:id="2"/>
          </w:p>
        </w:tc>
      </w:tr>
      <w:tr w:rsidR="00EB21A8" w:rsidRPr="00CC237C" w:rsidTr="007A25D5">
        <w:trPr>
          <w:trHeight w:val="20"/>
        </w:trPr>
        <w:tc>
          <w:tcPr>
            <w:tcW w:w="612" w:type="pct"/>
          </w:tcPr>
          <w:p w:rsidR="00EB21A8" w:rsidRPr="00CC237C" w:rsidRDefault="0005753E" w:rsidP="007A25D5">
            <w:pPr>
              <w:widowControl w:val="0"/>
              <w:jc w:val="center"/>
              <w:rPr>
                <w:rFonts w:ascii="Times New Roman Полужирный" w:hAnsi="Times New Roman Полужирный"/>
                <w:b/>
                <w:caps/>
              </w:rPr>
            </w:pPr>
            <w:hyperlink w:anchor="Раздел_1" w:history="1">
              <w:r w:rsidR="00EB21A8" w:rsidRPr="007A530C">
                <w:rPr>
                  <w:rStyle w:val="afa"/>
                  <w:rFonts w:ascii="Times New Roman Полужирный" w:hAnsi="Times New Roman Полужирный"/>
                  <w:b/>
                  <w:caps/>
                  <w:spacing w:val="-4"/>
                </w:rPr>
                <w:t>Раздел 1</w:t>
              </w:r>
            </w:hyperlink>
          </w:p>
        </w:tc>
        <w:tc>
          <w:tcPr>
            <w:tcW w:w="3971" w:type="pct"/>
          </w:tcPr>
          <w:p w:rsidR="00EB21A8" w:rsidRPr="00CC237C" w:rsidRDefault="00EB21A8" w:rsidP="007A25D5">
            <w:pPr>
              <w:widowControl w:val="0"/>
              <w:jc w:val="both"/>
              <w:rPr>
                <w:rFonts w:ascii="Times New Roman Полужирный" w:hAnsi="Times New Roman Полужирный"/>
                <w:b/>
                <w:caps/>
                <w:spacing w:val="-4"/>
              </w:rPr>
            </w:pPr>
            <w:bookmarkStart w:id="3" w:name="с9"/>
            <w:r w:rsidRPr="00CC237C">
              <w:rPr>
                <w:rFonts w:ascii="Times New Roman Полужирный" w:hAnsi="Times New Roman Полужирный"/>
                <w:b/>
                <w:caps/>
                <w:spacing w:val="-4"/>
              </w:rPr>
              <w:t>Порядок применения Правил землепользования и застройки в МО «Асиновское городское поселение». Внесение изменений в настоящие Правила</w:t>
            </w:r>
            <w:bookmarkEnd w:id="3"/>
          </w:p>
        </w:tc>
        <w:tc>
          <w:tcPr>
            <w:tcW w:w="417" w:type="pct"/>
            <w:vAlign w:val="center"/>
          </w:tcPr>
          <w:p w:rsidR="00EB21A8" w:rsidRPr="00CC237C" w:rsidRDefault="00EB21A8" w:rsidP="007A25D5">
            <w:pPr>
              <w:widowControl w:val="0"/>
              <w:jc w:val="center"/>
              <w:rPr>
                <w:b/>
              </w:rPr>
            </w:pPr>
            <w:r w:rsidRPr="007A530C">
              <w:rPr>
                <w:b/>
              </w:rPr>
              <w:t>9</w:t>
            </w:r>
          </w:p>
        </w:tc>
      </w:tr>
      <w:tr w:rsidR="00EB21A8" w:rsidRPr="00CC237C" w:rsidTr="007A25D5">
        <w:trPr>
          <w:trHeight w:val="20"/>
        </w:trPr>
        <w:tc>
          <w:tcPr>
            <w:tcW w:w="612" w:type="pct"/>
          </w:tcPr>
          <w:p w:rsidR="00EB21A8" w:rsidRPr="00CC237C" w:rsidRDefault="0005753E" w:rsidP="007A25D5">
            <w:pPr>
              <w:widowControl w:val="0"/>
              <w:jc w:val="center"/>
              <w:rPr>
                <w:b/>
              </w:rPr>
            </w:pPr>
            <w:hyperlink w:anchor="Глава_1" w:history="1">
              <w:r w:rsidR="00EB21A8" w:rsidRPr="007A530C">
                <w:rPr>
                  <w:rStyle w:val="afa"/>
                  <w:b/>
                  <w:spacing w:val="-4"/>
                </w:rPr>
                <w:t>Глава 1</w:t>
              </w:r>
            </w:hyperlink>
          </w:p>
        </w:tc>
        <w:tc>
          <w:tcPr>
            <w:tcW w:w="3971" w:type="pct"/>
          </w:tcPr>
          <w:p w:rsidR="00EB21A8" w:rsidRPr="00CC237C" w:rsidRDefault="00EB21A8" w:rsidP="007A25D5">
            <w:pPr>
              <w:widowControl w:val="0"/>
              <w:jc w:val="both"/>
              <w:rPr>
                <w:b/>
                <w:spacing w:val="-4"/>
              </w:rPr>
            </w:pPr>
            <w:bookmarkStart w:id="4" w:name="с_9"/>
            <w:r w:rsidRPr="00CC237C">
              <w:rPr>
                <w:b/>
                <w:spacing w:val="-4"/>
              </w:rPr>
              <w:t>Общие положения</w:t>
            </w:r>
            <w:bookmarkEnd w:id="4"/>
          </w:p>
        </w:tc>
        <w:tc>
          <w:tcPr>
            <w:tcW w:w="417" w:type="pct"/>
            <w:vAlign w:val="center"/>
          </w:tcPr>
          <w:p w:rsidR="00EB21A8" w:rsidRPr="00CC237C" w:rsidRDefault="00EB21A8" w:rsidP="007A25D5">
            <w:pPr>
              <w:widowControl w:val="0"/>
              <w:jc w:val="center"/>
              <w:rPr>
                <w:b/>
              </w:rPr>
            </w:pPr>
            <w:r w:rsidRPr="007A530C">
              <w:rPr>
                <w:b/>
              </w:rPr>
              <w:t>9</w:t>
            </w:r>
          </w:p>
        </w:tc>
      </w:tr>
      <w:tr w:rsidR="00EB21A8" w:rsidRPr="00CC237C" w:rsidTr="007A25D5">
        <w:trPr>
          <w:trHeight w:val="20"/>
        </w:trPr>
        <w:tc>
          <w:tcPr>
            <w:tcW w:w="612" w:type="pct"/>
          </w:tcPr>
          <w:p w:rsidR="00EB21A8" w:rsidRPr="00CC237C" w:rsidRDefault="0005753E" w:rsidP="007A25D5">
            <w:pPr>
              <w:widowControl w:val="0"/>
              <w:jc w:val="center"/>
            </w:pPr>
            <w:hyperlink w:anchor="Статья_1" w:history="1">
              <w:r w:rsidR="00EB21A8" w:rsidRPr="007A530C">
                <w:rPr>
                  <w:rStyle w:val="afa"/>
                  <w:spacing w:val="-4"/>
                </w:rPr>
                <w:t>Статья 1</w:t>
              </w:r>
            </w:hyperlink>
          </w:p>
        </w:tc>
        <w:tc>
          <w:tcPr>
            <w:tcW w:w="3971" w:type="pct"/>
          </w:tcPr>
          <w:p w:rsidR="00EB21A8" w:rsidRPr="00CC237C" w:rsidRDefault="00EB21A8" w:rsidP="007A25D5">
            <w:pPr>
              <w:widowControl w:val="0"/>
              <w:jc w:val="both"/>
              <w:rPr>
                <w:spacing w:val="-4"/>
              </w:rPr>
            </w:pPr>
            <w:bookmarkStart w:id="5" w:name="с9_"/>
            <w:r w:rsidRPr="00CC237C">
              <w:rPr>
                <w:spacing w:val="-4"/>
              </w:rPr>
              <w:t>Основные понятия, используемые в настоящих Правилах</w:t>
            </w:r>
            <w:bookmarkEnd w:id="5"/>
          </w:p>
        </w:tc>
        <w:tc>
          <w:tcPr>
            <w:tcW w:w="417" w:type="pct"/>
            <w:vAlign w:val="center"/>
          </w:tcPr>
          <w:p w:rsidR="00EB21A8" w:rsidRPr="00CC237C" w:rsidRDefault="00EB21A8" w:rsidP="007A25D5">
            <w:pPr>
              <w:widowControl w:val="0"/>
              <w:jc w:val="center"/>
            </w:pPr>
            <w:r w:rsidRPr="007A530C">
              <w:t>9</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 w:history="1">
              <w:r w:rsidR="00EB21A8" w:rsidRPr="007A530C">
                <w:rPr>
                  <w:rStyle w:val="afa"/>
                  <w:spacing w:val="-4"/>
                </w:rPr>
                <w:t>Статья 2</w:t>
              </w:r>
            </w:hyperlink>
          </w:p>
        </w:tc>
        <w:tc>
          <w:tcPr>
            <w:tcW w:w="3971" w:type="pct"/>
          </w:tcPr>
          <w:p w:rsidR="00EB21A8" w:rsidRPr="00CC237C" w:rsidRDefault="00EB21A8" w:rsidP="007A25D5">
            <w:pPr>
              <w:widowControl w:val="0"/>
              <w:jc w:val="both"/>
              <w:rPr>
                <w:spacing w:val="-4"/>
              </w:rPr>
            </w:pPr>
            <w:bookmarkStart w:id="6" w:name="с12"/>
            <w:r w:rsidRPr="00CC237C">
              <w:rPr>
                <w:spacing w:val="-4"/>
              </w:rPr>
              <w:t>Задачи Правил землепользования и застройки МО «Асиновское городское поселение</w:t>
            </w:r>
            <w:bookmarkEnd w:id="6"/>
          </w:p>
        </w:tc>
        <w:tc>
          <w:tcPr>
            <w:tcW w:w="417" w:type="pct"/>
            <w:vAlign w:val="center"/>
          </w:tcPr>
          <w:p w:rsidR="00EB21A8" w:rsidRPr="00CC237C" w:rsidRDefault="00EB21A8" w:rsidP="007A25D5">
            <w:pPr>
              <w:widowControl w:val="0"/>
              <w:jc w:val="center"/>
            </w:pPr>
            <w:r>
              <w:t>12</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3" w:history="1">
              <w:r w:rsidR="00EB21A8" w:rsidRPr="00BF66C2">
                <w:rPr>
                  <w:rStyle w:val="afa"/>
                  <w:spacing w:val="-4"/>
                </w:rPr>
                <w:t>Статья 3</w:t>
              </w:r>
            </w:hyperlink>
          </w:p>
        </w:tc>
        <w:tc>
          <w:tcPr>
            <w:tcW w:w="3971" w:type="pct"/>
          </w:tcPr>
          <w:p w:rsidR="00EB21A8" w:rsidRPr="00CC237C" w:rsidRDefault="00EB21A8" w:rsidP="007A25D5">
            <w:pPr>
              <w:widowControl w:val="0"/>
              <w:jc w:val="both"/>
              <w:rPr>
                <w:spacing w:val="-4"/>
              </w:rPr>
            </w:pPr>
            <w:bookmarkStart w:id="7" w:name="с13"/>
            <w:r w:rsidRPr="00CC237C">
              <w:rPr>
                <w:spacing w:val="-4"/>
              </w:rPr>
              <w:t>Правовой статус и пределы действия Правил землепользования и застройки МО «Асиновское городское поселение»</w:t>
            </w:r>
            <w:bookmarkEnd w:id="7"/>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4" w:history="1">
              <w:r w:rsidR="00EB21A8" w:rsidRPr="00BF66C2">
                <w:rPr>
                  <w:rStyle w:val="afa"/>
                  <w:spacing w:val="-4"/>
                </w:rPr>
                <w:t>Статья 4</w:t>
              </w:r>
            </w:hyperlink>
          </w:p>
        </w:tc>
        <w:tc>
          <w:tcPr>
            <w:tcW w:w="3971" w:type="pct"/>
          </w:tcPr>
          <w:p w:rsidR="00EB21A8" w:rsidRPr="00CC237C" w:rsidRDefault="00EB21A8" w:rsidP="007A25D5">
            <w:pPr>
              <w:widowControl w:val="0"/>
              <w:jc w:val="both"/>
              <w:rPr>
                <w:spacing w:val="-4"/>
              </w:rPr>
            </w:pPr>
            <w:bookmarkStart w:id="8" w:name="с_13"/>
            <w:r w:rsidRPr="00CC237C">
              <w:rPr>
                <w:spacing w:val="-4"/>
              </w:rPr>
              <w:t>Комиссия по подготовке проекта Правил землепользования и застройки МО «Асиновское городское поселение»</w:t>
            </w:r>
            <w:bookmarkEnd w:id="8"/>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05753E" w:rsidP="007A25D5">
            <w:pPr>
              <w:widowControl w:val="0"/>
              <w:jc w:val="center"/>
            </w:pPr>
            <w:hyperlink w:anchor="Статья_5" w:history="1">
              <w:r w:rsidR="00EB21A8" w:rsidRPr="00BF66C2">
                <w:rPr>
                  <w:rStyle w:val="afa"/>
                  <w:spacing w:val="-4"/>
                </w:rPr>
                <w:t>Статья 5</w:t>
              </w:r>
            </w:hyperlink>
          </w:p>
        </w:tc>
        <w:tc>
          <w:tcPr>
            <w:tcW w:w="3971" w:type="pct"/>
          </w:tcPr>
          <w:p w:rsidR="00EB21A8" w:rsidRPr="00CC237C" w:rsidRDefault="00EB21A8" w:rsidP="007A25D5">
            <w:pPr>
              <w:widowControl w:val="0"/>
              <w:jc w:val="both"/>
              <w:rPr>
                <w:spacing w:val="-4"/>
              </w:rPr>
            </w:pPr>
            <w:bookmarkStart w:id="9" w:name="с13_"/>
            <w:r w:rsidRPr="00CC237C">
              <w:rPr>
                <w:spacing w:val="-4"/>
              </w:rPr>
              <w:t>Полномочия органов и должностных лиц местного самоуправления в области землепользования и застройки</w:t>
            </w:r>
            <w:bookmarkEnd w:id="9"/>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Глава_2" w:history="1">
              <w:r w:rsidR="00EB21A8" w:rsidRPr="00BF66C2">
                <w:rPr>
                  <w:rStyle w:val="afa"/>
                  <w:b/>
                  <w:spacing w:val="-4"/>
                </w:rPr>
                <w:t>Глава 2</w:t>
              </w:r>
            </w:hyperlink>
          </w:p>
        </w:tc>
        <w:tc>
          <w:tcPr>
            <w:tcW w:w="3971" w:type="pct"/>
          </w:tcPr>
          <w:p w:rsidR="00EB21A8" w:rsidRPr="00CC237C" w:rsidRDefault="00EB21A8" w:rsidP="007A25D5">
            <w:pPr>
              <w:widowControl w:val="0"/>
              <w:jc w:val="both"/>
              <w:rPr>
                <w:b/>
                <w:spacing w:val="-4"/>
              </w:rPr>
            </w:pPr>
            <w:bookmarkStart w:id="10" w:name="с15"/>
            <w:r w:rsidRPr="00CC237C">
              <w:rPr>
                <w:b/>
                <w:spacing w:val="-4"/>
              </w:rPr>
              <w:t>Публичные слушания по вопросам землепользования и застройки</w:t>
            </w:r>
            <w:bookmarkEnd w:id="10"/>
          </w:p>
        </w:tc>
        <w:tc>
          <w:tcPr>
            <w:tcW w:w="417" w:type="pct"/>
            <w:vAlign w:val="center"/>
          </w:tcPr>
          <w:p w:rsidR="00EB21A8" w:rsidRPr="00CC237C" w:rsidRDefault="00EB21A8" w:rsidP="007A25D5">
            <w:pPr>
              <w:widowControl w:val="0"/>
              <w:jc w:val="center"/>
              <w:rPr>
                <w:b/>
              </w:rPr>
            </w:pPr>
            <w:r>
              <w:rPr>
                <w:b/>
              </w:rPr>
              <w:t>15</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 w:history="1">
              <w:r w:rsidR="00EB21A8" w:rsidRPr="00BF66C2">
                <w:rPr>
                  <w:rStyle w:val="afa"/>
                  <w:spacing w:val="-4"/>
                </w:rPr>
                <w:t>Статья 6</w:t>
              </w:r>
            </w:hyperlink>
          </w:p>
        </w:tc>
        <w:tc>
          <w:tcPr>
            <w:tcW w:w="3971" w:type="pct"/>
          </w:tcPr>
          <w:p w:rsidR="00EB21A8" w:rsidRPr="00CC237C" w:rsidRDefault="00EB21A8" w:rsidP="007A25D5">
            <w:pPr>
              <w:widowControl w:val="0"/>
              <w:jc w:val="both"/>
              <w:rPr>
                <w:spacing w:val="-4"/>
              </w:rPr>
            </w:pPr>
            <w:bookmarkStart w:id="11" w:name="с_15"/>
            <w:r w:rsidRPr="00CC237C">
              <w:rPr>
                <w:spacing w:val="-4"/>
              </w:rPr>
              <w:t>Публичные слушания по вопросам землепользования и застройки на территории МО «Асиновское городское поселение»</w:t>
            </w:r>
            <w:bookmarkEnd w:id="11"/>
          </w:p>
        </w:tc>
        <w:tc>
          <w:tcPr>
            <w:tcW w:w="417" w:type="pct"/>
            <w:vAlign w:val="center"/>
          </w:tcPr>
          <w:p w:rsidR="00EB21A8" w:rsidRPr="00CC237C" w:rsidRDefault="00EB21A8" w:rsidP="007A25D5">
            <w:pPr>
              <w:widowControl w:val="0"/>
              <w:jc w:val="center"/>
            </w:pPr>
            <w:r>
              <w:t>15</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Глава_3" w:history="1">
              <w:r w:rsidR="00EB21A8" w:rsidRPr="00BF66C2">
                <w:rPr>
                  <w:rStyle w:val="afa"/>
                  <w:b/>
                  <w:spacing w:val="-4"/>
                </w:rPr>
                <w:t>Глава 3</w:t>
              </w:r>
            </w:hyperlink>
          </w:p>
        </w:tc>
        <w:tc>
          <w:tcPr>
            <w:tcW w:w="3971" w:type="pct"/>
          </w:tcPr>
          <w:p w:rsidR="00EB21A8" w:rsidRPr="00CC237C" w:rsidRDefault="00EB21A8" w:rsidP="007A25D5">
            <w:pPr>
              <w:widowControl w:val="0"/>
              <w:jc w:val="both"/>
              <w:rPr>
                <w:b/>
                <w:spacing w:val="-4"/>
              </w:rPr>
            </w:pPr>
            <w:bookmarkStart w:id="12" w:name="с17"/>
            <w:r w:rsidRPr="00CC237C">
              <w:rPr>
                <w:b/>
                <w:spacing w:val="-4"/>
              </w:rPr>
              <w:t>Регулирование землепользования на территории МО «Асиновское городское поселение»</w:t>
            </w:r>
            <w:bookmarkEnd w:id="12"/>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05753E" w:rsidP="007A25D5">
            <w:pPr>
              <w:widowControl w:val="0"/>
              <w:jc w:val="center"/>
            </w:pPr>
            <w:hyperlink w:anchor="Статья_7" w:history="1">
              <w:r w:rsidR="00EB21A8" w:rsidRPr="00BF66C2">
                <w:rPr>
                  <w:rStyle w:val="afa"/>
                  <w:spacing w:val="-4"/>
                </w:rPr>
                <w:t>Статья 7</w:t>
              </w:r>
            </w:hyperlink>
          </w:p>
        </w:tc>
        <w:tc>
          <w:tcPr>
            <w:tcW w:w="3971" w:type="pct"/>
          </w:tcPr>
          <w:p w:rsidR="00EB21A8" w:rsidRPr="00CC237C" w:rsidRDefault="00EB21A8" w:rsidP="007A25D5">
            <w:pPr>
              <w:widowControl w:val="0"/>
              <w:jc w:val="both"/>
              <w:rPr>
                <w:spacing w:val="-4"/>
              </w:rPr>
            </w:pPr>
            <w:bookmarkStart w:id="13" w:name="с_17"/>
            <w:r w:rsidRPr="00CC237C">
              <w:rPr>
                <w:spacing w:val="-4"/>
              </w:rPr>
              <w:t>Приобретение прав на земельные участки, находящиеся в государственной или муниципальной собственности</w:t>
            </w:r>
            <w:bookmarkEnd w:id="13"/>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8" w:history="1">
              <w:r w:rsidR="00EB21A8" w:rsidRPr="00BF66C2">
                <w:rPr>
                  <w:rStyle w:val="afa"/>
                  <w:spacing w:val="-4"/>
                </w:rPr>
                <w:t>Статья 8</w:t>
              </w:r>
            </w:hyperlink>
          </w:p>
        </w:tc>
        <w:tc>
          <w:tcPr>
            <w:tcW w:w="3971" w:type="pct"/>
          </w:tcPr>
          <w:p w:rsidR="00EB21A8" w:rsidRPr="00CC237C" w:rsidRDefault="00EB21A8" w:rsidP="007A25D5">
            <w:pPr>
              <w:widowControl w:val="0"/>
              <w:jc w:val="both"/>
              <w:rPr>
                <w:spacing w:val="-4"/>
              </w:rPr>
            </w:pPr>
            <w:bookmarkStart w:id="14" w:name="с17_"/>
            <w:r w:rsidRPr="00CC237C">
              <w:rPr>
                <w:spacing w:val="-4"/>
              </w:rPr>
              <w:t>Порядок предоставления земельных участков для строительства из земель, находящихся в государственной или муниципальной собственности</w:t>
            </w:r>
            <w:bookmarkEnd w:id="14"/>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9" w:history="1">
              <w:r w:rsidR="00EB21A8" w:rsidRPr="00683D3B">
                <w:rPr>
                  <w:rStyle w:val="afa"/>
                  <w:spacing w:val="-4"/>
                </w:rPr>
                <w:t>Статья 9</w:t>
              </w:r>
            </w:hyperlink>
          </w:p>
        </w:tc>
        <w:tc>
          <w:tcPr>
            <w:tcW w:w="3971" w:type="pct"/>
          </w:tcPr>
          <w:p w:rsidR="00EB21A8" w:rsidRPr="00CC237C" w:rsidRDefault="00EB21A8" w:rsidP="007A25D5">
            <w:pPr>
              <w:widowControl w:val="0"/>
              <w:jc w:val="both"/>
              <w:rPr>
                <w:spacing w:val="-4"/>
              </w:rPr>
            </w:pPr>
            <w:bookmarkStart w:id="15" w:name="с20"/>
            <w:r w:rsidRPr="00CC237C">
              <w:rPr>
                <w:spacing w:val="-4"/>
              </w:rPr>
              <w:t>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bookmarkEnd w:id="15"/>
          </w:p>
        </w:tc>
        <w:tc>
          <w:tcPr>
            <w:tcW w:w="417" w:type="pct"/>
            <w:vAlign w:val="center"/>
          </w:tcPr>
          <w:p w:rsidR="00EB21A8" w:rsidRPr="00CC237C" w:rsidRDefault="00EB21A8" w:rsidP="007A25D5">
            <w:pPr>
              <w:widowControl w:val="0"/>
              <w:jc w:val="center"/>
            </w:pPr>
            <w:r>
              <w:t>20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10" w:history="1">
              <w:r w:rsidR="00EB21A8" w:rsidRPr="00683D3B">
                <w:rPr>
                  <w:rStyle w:val="afa"/>
                  <w:spacing w:val="-4"/>
                </w:rPr>
                <w:t>Статья 10</w:t>
              </w:r>
            </w:hyperlink>
          </w:p>
        </w:tc>
        <w:tc>
          <w:tcPr>
            <w:tcW w:w="3971" w:type="pct"/>
          </w:tcPr>
          <w:p w:rsidR="00EB21A8" w:rsidRPr="00CC237C" w:rsidRDefault="00EB21A8" w:rsidP="007A25D5">
            <w:pPr>
              <w:widowControl w:val="0"/>
              <w:jc w:val="both"/>
              <w:rPr>
                <w:spacing w:val="-4"/>
              </w:rPr>
            </w:pPr>
            <w:bookmarkStart w:id="16" w:name="с21"/>
            <w:r w:rsidRPr="00CC237C">
              <w:rPr>
                <w:spacing w:val="-4"/>
              </w:rPr>
              <w:t>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bookmarkEnd w:id="16"/>
          </w:p>
        </w:tc>
        <w:tc>
          <w:tcPr>
            <w:tcW w:w="417" w:type="pct"/>
            <w:vAlign w:val="center"/>
          </w:tcPr>
          <w:p w:rsidR="00EB21A8" w:rsidRPr="00CC237C" w:rsidRDefault="00EB21A8" w:rsidP="007A25D5">
            <w:pPr>
              <w:widowControl w:val="0"/>
              <w:jc w:val="center"/>
            </w:pPr>
            <w:r>
              <w:t>21</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11" w:history="1">
              <w:r w:rsidR="00EB21A8" w:rsidRPr="00683D3B">
                <w:rPr>
                  <w:rStyle w:val="afa"/>
                  <w:spacing w:val="-4"/>
                </w:rPr>
                <w:t>Статья 11</w:t>
              </w:r>
            </w:hyperlink>
          </w:p>
        </w:tc>
        <w:tc>
          <w:tcPr>
            <w:tcW w:w="3971" w:type="pct"/>
          </w:tcPr>
          <w:p w:rsidR="00EB21A8" w:rsidRPr="00CC237C" w:rsidRDefault="00EB21A8" w:rsidP="007A25D5">
            <w:pPr>
              <w:widowControl w:val="0"/>
              <w:jc w:val="both"/>
              <w:rPr>
                <w:spacing w:val="-4"/>
              </w:rPr>
            </w:pPr>
            <w:bookmarkStart w:id="17" w:name="с_21"/>
            <w:r w:rsidRPr="00CC237C">
              <w:rPr>
                <w:spacing w:val="-4"/>
              </w:rPr>
              <w:t>Выбор земельных участков для строительства</w:t>
            </w:r>
            <w:bookmarkEnd w:id="17"/>
          </w:p>
        </w:tc>
        <w:tc>
          <w:tcPr>
            <w:tcW w:w="417" w:type="pct"/>
            <w:vAlign w:val="center"/>
          </w:tcPr>
          <w:p w:rsidR="00EB21A8" w:rsidRPr="00CC237C" w:rsidRDefault="00EB21A8" w:rsidP="007A25D5">
            <w:pPr>
              <w:widowControl w:val="0"/>
              <w:jc w:val="center"/>
            </w:pPr>
            <w:r>
              <w:t>21</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12" w:history="1">
              <w:r w:rsidR="00EB21A8" w:rsidRPr="00900FC5">
                <w:rPr>
                  <w:rStyle w:val="afa"/>
                  <w:spacing w:val="-4"/>
                </w:rPr>
                <w:t>Статья 12</w:t>
              </w:r>
            </w:hyperlink>
          </w:p>
        </w:tc>
        <w:tc>
          <w:tcPr>
            <w:tcW w:w="3971" w:type="pct"/>
          </w:tcPr>
          <w:p w:rsidR="00EB21A8" w:rsidRPr="00CC237C" w:rsidRDefault="00EB21A8" w:rsidP="007A25D5">
            <w:pPr>
              <w:widowControl w:val="0"/>
              <w:jc w:val="both"/>
              <w:rPr>
                <w:spacing w:val="-4"/>
              </w:rPr>
            </w:pPr>
            <w:bookmarkStart w:id="18" w:name="с23"/>
            <w:r w:rsidRPr="00CC237C">
              <w:rPr>
                <w:spacing w:val="-4"/>
              </w:rPr>
              <w:t>Принятие решения о предоставлении земельного участка для строительства</w:t>
            </w:r>
            <w:bookmarkEnd w:id="18"/>
          </w:p>
        </w:tc>
        <w:tc>
          <w:tcPr>
            <w:tcW w:w="417" w:type="pct"/>
            <w:vAlign w:val="center"/>
          </w:tcPr>
          <w:p w:rsidR="00EB21A8" w:rsidRPr="00CC237C" w:rsidRDefault="00EB21A8" w:rsidP="007A25D5">
            <w:pPr>
              <w:widowControl w:val="0"/>
              <w:jc w:val="center"/>
            </w:pPr>
            <w:r>
              <w:t>23</w:t>
            </w:r>
          </w:p>
        </w:tc>
      </w:tr>
      <w:tr w:rsidR="00EB21A8" w:rsidRPr="00CC237C" w:rsidTr="007A25D5">
        <w:trPr>
          <w:trHeight w:val="20"/>
        </w:trPr>
        <w:tc>
          <w:tcPr>
            <w:tcW w:w="612" w:type="pct"/>
          </w:tcPr>
          <w:p w:rsidR="00EB21A8" w:rsidRPr="00CC237C" w:rsidRDefault="0005753E" w:rsidP="007A25D5">
            <w:pPr>
              <w:widowControl w:val="0"/>
              <w:jc w:val="center"/>
            </w:pPr>
            <w:hyperlink w:anchor="Статья_13" w:history="1">
              <w:r w:rsidR="00EB21A8" w:rsidRPr="00900FC5">
                <w:rPr>
                  <w:rStyle w:val="afa"/>
                  <w:spacing w:val="-4"/>
                </w:rPr>
                <w:t>Статья 13</w:t>
              </w:r>
            </w:hyperlink>
          </w:p>
        </w:tc>
        <w:tc>
          <w:tcPr>
            <w:tcW w:w="3971" w:type="pct"/>
          </w:tcPr>
          <w:p w:rsidR="00EB21A8" w:rsidRPr="00CC237C" w:rsidRDefault="00EB21A8" w:rsidP="007A25D5">
            <w:pPr>
              <w:widowControl w:val="0"/>
              <w:jc w:val="both"/>
              <w:rPr>
                <w:spacing w:val="-4"/>
              </w:rPr>
            </w:pPr>
            <w:bookmarkStart w:id="19" w:name="с24"/>
            <w:r w:rsidRPr="00CC237C">
              <w:rPr>
                <w:spacing w:val="-4"/>
              </w:rPr>
              <w:t>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bookmarkEnd w:id="19"/>
          </w:p>
        </w:tc>
        <w:tc>
          <w:tcPr>
            <w:tcW w:w="417" w:type="pct"/>
            <w:vAlign w:val="center"/>
          </w:tcPr>
          <w:p w:rsidR="00EB21A8" w:rsidRPr="00CC237C" w:rsidRDefault="00EB21A8" w:rsidP="007A25D5">
            <w:pPr>
              <w:widowControl w:val="0"/>
              <w:jc w:val="center"/>
            </w:pPr>
            <w:r>
              <w:t>24</w:t>
            </w:r>
          </w:p>
        </w:tc>
      </w:tr>
      <w:tr w:rsidR="00EB21A8" w:rsidRPr="00CC237C" w:rsidTr="007A25D5">
        <w:trPr>
          <w:trHeight w:val="20"/>
        </w:trPr>
        <w:tc>
          <w:tcPr>
            <w:tcW w:w="612" w:type="pct"/>
          </w:tcPr>
          <w:p w:rsidR="00EB21A8" w:rsidRPr="00CC237C" w:rsidRDefault="0005753E" w:rsidP="007A25D5">
            <w:pPr>
              <w:widowControl w:val="0"/>
              <w:jc w:val="center"/>
            </w:pPr>
            <w:hyperlink w:anchor="Статья_14" w:history="1">
              <w:r w:rsidR="00EB21A8" w:rsidRPr="00900FC5">
                <w:rPr>
                  <w:rStyle w:val="afa"/>
                  <w:spacing w:val="-4"/>
                </w:rPr>
                <w:t>Статья 14</w:t>
              </w:r>
            </w:hyperlink>
          </w:p>
        </w:tc>
        <w:tc>
          <w:tcPr>
            <w:tcW w:w="3971" w:type="pct"/>
          </w:tcPr>
          <w:p w:rsidR="00EB21A8" w:rsidRPr="00CC237C" w:rsidRDefault="00EB21A8" w:rsidP="007A25D5">
            <w:pPr>
              <w:widowControl w:val="0"/>
              <w:jc w:val="both"/>
              <w:rPr>
                <w:spacing w:val="-4"/>
              </w:rPr>
            </w:pPr>
            <w:bookmarkStart w:id="20" w:name="с_24"/>
            <w:r w:rsidRPr="00CC237C">
              <w:rPr>
                <w:spacing w:val="-4"/>
              </w:rPr>
              <w:t>Градостроительная подготовка земельных участков</w:t>
            </w:r>
            <w:bookmarkEnd w:id="20"/>
          </w:p>
        </w:tc>
        <w:tc>
          <w:tcPr>
            <w:tcW w:w="417" w:type="pct"/>
            <w:vAlign w:val="center"/>
          </w:tcPr>
          <w:p w:rsidR="00EB21A8" w:rsidRPr="00CC237C" w:rsidRDefault="00EB21A8" w:rsidP="007A25D5">
            <w:pPr>
              <w:widowControl w:val="0"/>
              <w:jc w:val="center"/>
            </w:pPr>
            <w:r>
              <w:t>24</w:t>
            </w:r>
          </w:p>
        </w:tc>
      </w:tr>
      <w:tr w:rsidR="00EB21A8" w:rsidRPr="00CC237C" w:rsidTr="007A25D5">
        <w:trPr>
          <w:trHeight w:val="20"/>
        </w:trPr>
        <w:tc>
          <w:tcPr>
            <w:tcW w:w="612" w:type="pct"/>
          </w:tcPr>
          <w:p w:rsidR="00EB21A8" w:rsidRPr="00CC237C" w:rsidRDefault="0005753E" w:rsidP="007A25D5">
            <w:pPr>
              <w:widowControl w:val="0"/>
              <w:jc w:val="center"/>
            </w:pPr>
            <w:hyperlink w:anchor="Статья_15" w:history="1">
              <w:r w:rsidR="00EB21A8" w:rsidRPr="00900FC5">
                <w:rPr>
                  <w:rStyle w:val="afa"/>
                  <w:spacing w:val="-4"/>
                </w:rPr>
                <w:t>Статья 15</w:t>
              </w:r>
            </w:hyperlink>
          </w:p>
        </w:tc>
        <w:tc>
          <w:tcPr>
            <w:tcW w:w="3971" w:type="pct"/>
          </w:tcPr>
          <w:p w:rsidR="00EB21A8" w:rsidRPr="00CC237C" w:rsidRDefault="00EB21A8" w:rsidP="007A25D5">
            <w:pPr>
              <w:widowControl w:val="0"/>
              <w:jc w:val="both"/>
              <w:rPr>
                <w:spacing w:val="-4"/>
              </w:rPr>
            </w:pPr>
            <w:bookmarkStart w:id="21" w:name="с25"/>
            <w:r w:rsidRPr="00CC237C">
              <w:rPr>
                <w:spacing w:val="-4"/>
              </w:rPr>
              <w:t>Общие положения о резервировании земельных участков для муниципальных нужд МО «Асиновское городское поселение»</w:t>
            </w:r>
            <w:bookmarkEnd w:id="21"/>
            <w:r w:rsidRPr="00CC237C">
              <w:rPr>
                <w:spacing w:val="-4"/>
              </w:rPr>
              <w:tab/>
            </w:r>
          </w:p>
        </w:tc>
        <w:tc>
          <w:tcPr>
            <w:tcW w:w="417" w:type="pct"/>
            <w:vAlign w:val="center"/>
          </w:tcPr>
          <w:p w:rsidR="00EB21A8" w:rsidRPr="00CC237C" w:rsidRDefault="00EB21A8" w:rsidP="007A25D5">
            <w:pPr>
              <w:widowControl w:val="0"/>
              <w:jc w:val="center"/>
            </w:pPr>
            <w:r>
              <w:t>25</w:t>
            </w:r>
          </w:p>
        </w:tc>
      </w:tr>
      <w:tr w:rsidR="00EB21A8" w:rsidRPr="00CC237C" w:rsidTr="007A25D5">
        <w:trPr>
          <w:trHeight w:val="20"/>
        </w:trPr>
        <w:tc>
          <w:tcPr>
            <w:tcW w:w="612" w:type="pct"/>
          </w:tcPr>
          <w:p w:rsidR="00EB21A8" w:rsidRPr="00CC237C" w:rsidRDefault="0005753E" w:rsidP="007A25D5">
            <w:pPr>
              <w:widowControl w:val="0"/>
              <w:jc w:val="center"/>
            </w:pPr>
            <w:hyperlink w:anchor="Статья_16" w:history="1">
              <w:r w:rsidR="00EB21A8" w:rsidRPr="00900FC5">
                <w:rPr>
                  <w:rStyle w:val="afa"/>
                  <w:spacing w:val="-4"/>
                </w:rPr>
                <w:t>Статья 16</w:t>
              </w:r>
            </w:hyperlink>
          </w:p>
        </w:tc>
        <w:tc>
          <w:tcPr>
            <w:tcW w:w="3971" w:type="pct"/>
          </w:tcPr>
          <w:p w:rsidR="00EB21A8" w:rsidRPr="00CC237C" w:rsidRDefault="00EB21A8" w:rsidP="007A25D5">
            <w:pPr>
              <w:widowControl w:val="0"/>
              <w:jc w:val="both"/>
              <w:rPr>
                <w:spacing w:val="-4"/>
              </w:rPr>
            </w:pPr>
            <w:bookmarkStart w:id="22" w:name="с27"/>
            <w:r w:rsidRPr="00CC237C">
              <w:rPr>
                <w:spacing w:val="-4"/>
              </w:rPr>
              <w:t>Основания для изъятия земель для муниципальных нужд МО «Асиновское городское поселение»</w:t>
            </w:r>
            <w:bookmarkEnd w:id="22"/>
          </w:p>
        </w:tc>
        <w:tc>
          <w:tcPr>
            <w:tcW w:w="417" w:type="pct"/>
            <w:vAlign w:val="center"/>
          </w:tcPr>
          <w:p w:rsidR="00EB21A8" w:rsidRPr="00CC237C" w:rsidRDefault="00EB21A8" w:rsidP="007A25D5">
            <w:pPr>
              <w:widowControl w:val="0"/>
              <w:jc w:val="center"/>
            </w:pPr>
            <w:r>
              <w:t>27</w:t>
            </w:r>
          </w:p>
        </w:tc>
      </w:tr>
      <w:tr w:rsidR="00EB21A8" w:rsidRPr="00CC237C" w:rsidTr="007A25D5">
        <w:trPr>
          <w:trHeight w:val="20"/>
        </w:trPr>
        <w:tc>
          <w:tcPr>
            <w:tcW w:w="612" w:type="pct"/>
          </w:tcPr>
          <w:p w:rsidR="00EB21A8" w:rsidRPr="00CC237C" w:rsidRDefault="0005753E" w:rsidP="007A25D5">
            <w:pPr>
              <w:widowControl w:val="0"/>
              <w:jc w:val="center"/>
            </w:pPr>
            <w:hyperlink w:anchor="Статья_17" w:history="1">
              <w:r w:rsidR="00EB21A8" w:rsidRPr="00900FC5">
                <w:rPr>
                  <w:rStyle w:val="afa"/>
                  <w:spacing w:val="-4"/>
                </w:rPr>
                <w:t>Статья 17</w:t>
              </w:r>
            </w:hyperlink>
          </w:p>
        </w:tc>
        <w:tc>
          <w:tcPr>
            <w:tcW w:w="3971" w:type="pct"/>
          </w:tcPr>
          <w:p w:rsidR="00EB21A8" w:rsidRPr="00CC237C" w:rsidRDefault="00EB21A8" w:rsidP="007A25D5">
            <w:pPr>
              <w:widowControl w:val="0"/>
              <w:jc w:val="both"/>
              <w:rPr>
                <w:spacing w:val="-4"/>
              </w:rPr>
            </w:pPr>
            <w:bookmarkStart w:id="23" w:name="с_27"/>
            <w:r w:rsidRPr="00CC237C">
              <w:rPr>
                <w:spacing w:val="-4"/>
              </w:rPr>
              <w:t>Возмещение убытков при изъятии земельных участков для муниципальных нужд</w:t>
            </w:r>
            <w:bookmarkEnd w:id="23"/>
          </w:p>
        </w:tc>
        <w:tc>
          <w:tcPr>
            <w:tcW w:w="417" w:type="pct"/>
            <w:vAlign w:val="center"/>
          </w:tcPr>
          <w:p w:rsidR="00EB21A8" w:rsidRPr="00CC237C" w:rsidRDefault="00EB21A8" w:rsidP="007A25D5">
            <w:pPr>
              <w:widowControl w:val="0"/>
              <w:jc w:val="center"/>
            </w:pPr>
            <w:r>
              <w:t>27</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18" w:history="1">
              <w:r w:rsidR="00EB21A8" w:rsidRPr="001C7DA8">
                <w:rPr>
                  <w:rStyle w:val="afa"/>
                  <w:spacing w:val="-4"/>
                </w:rPr>
                <w:t>Статья 18</w:t>
              </w:r>
            </w:hyperlink>
          </w:p>
        </w:tc>
        <w:tc>
          <w:tcPr>
            <w:tcW w:w="3971" w:type="pct"/>
          </w:tcPr>
          <w:p w:rsidR="00EB21A8" w:rsidRPr="00CC237C" w:rsidRDefault="00EB21A8" w:rsidP="007A25D5">
            <w:pPr>
              <w:widowControl w:val="0"/>
              <w:jc w:val="both"/>
              <w:rPr>
                <w:spacing w:val="-4"/>
              </w:rPr>
            </w:pPr>
            <w:bookmarkStart w:id="24" w:name="с28"/>
            <w:r w:rsidRPr="00CC237C">
              <w:rPr>
                <w:spacing w:val="-4"/>
              </w:rPr>
              <w:t>Общие положения о праве ограниченного пользования чужим земельным участком (сервитут)</w:t>
            </w:r>
            <w:bookmarkEnd w:id="24"/>
          </w:p>
        </w:tc>
        <w:tc>
          <w:tcPr>
            <w:tcW w:w="417" w:type="pct"/>
            <w:vAlign w:val="center"/>
          </w:tcPr>
          <w:p w:rsidR="00EB21A8" w:rsidRPr="00CC237C" w:rsidRDefault="00EB21A8" w:rsidP="007A25D5">
            <w:pPr>
              <w:widowControl w:val="0"/>
              <w:jc w:val="center"/>
            </w:pPr>
            <w:r>
              <w:t>28</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Глава_4" w:history="1">
              <w:r w:rsidR="00EB21A8" w:rsidRPr="001C7DA8">
                <w:rPr>
                  <w:rStyle w:val="afa"/>
                  <w:b/>
                  <w:spacing w:val="-4"/>
                </w:rPr>
                <w:t>Глава 4</w:t>
              </w:r>
            </w:hyperlink>
          </w:p>
        </w:tc>
        <w:tc>
          <w:tcPr>
            <w:tcW w:w="3971" w:type="pct"/>
          </w:tcPr>
          <w:p w:rsidR="00EB21A8" w:rsidRPr="00CC237C" w:rsidRDefault="00EB21A8" w:rsidP="007A25D5">
            <w:pPr>
              <w:widowControl w:val="0"/>
              <w:jc w:val="both"/>
              <w:rPr>
                <w:b/>
                <w:spacing w:val="-4"/>
              </w:rPr>
            </w:pPr>
            <w:bookmarkStart w:id="25" w:name="с_28"/>
            <w:r w:rsidRPr="00CC237C">
              <w:rPr>
                <w:b/>
                <w:spacing w:val="-4"/>
              </w:rPr>
              <w:t>Планировка территории</w:t>
            </w:r>
            <w:bookmarkEnd w:id="25"/>
          </w:p>
        </w:tc>
        <w:tc>
          <w:tcPr>
            <w:tcW w:w="417" w:type="pct"/>
            <w:vAlign w:val="center"/>
          </w:tcPr>
          <w:p w:rsidR="00EB21A8" w:rsidRPr="00820989" w:rsidRDefault="00EB21A8" w:rsidP="007A25D5">
            <w:pPr>
              <w:widowControl w:val="0"/>
              <w:jc w:val="center"/>
              <w:rPr>
                <w:b/>
              </w:rPr>
            </w:pPr>
            <w:r w:rsidRPr="00820989">
              <w:rPr>
                <w:b/>
              </w:rPr>
              <w:t>28</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19" w:history="1">
              <w:r w:rsidR="00EB21A8" w:rsidRPr="001C7DA8">
                <w:rPr>
                  <w:rStyle w:val="afa"/>
                  <w:spacing w:val="-4"/>
                </w:rPr>
                <w:t>Статья 19</w:t>
              </w:r>
            </w:hyperlink>
          </w:p>
        </w:tc>
        <w:tc>
          <w:tcPr>
            <w:tcW w:w="3971" w:type="pct"/>
          </w:tcPr>
          <w:p w:rsidR="00EB21A8" w:rsidRPr="00CC237C" w:rsidRDefault="00EB21A8" w:rsidP="007A25D5">
            <w:pPr>
              <w:widowControl w:val="0"/>
              <w:jc w:val="both"/>
              <w:rPr>
                <w:spacing w:val="-4"/>
              </w:rPr>
            </w:pPr>
            <w:bookmarkStart w:id="26" w:name="с28_"/>
            <w:r w:rsidRPr="00CC237C">
              <w:rPr>
                <w:spacing w:val="-4"/>
              </w:rPr>
              <w:t>Общие  положения о планировке территории</w:t>
            </w:r>
            <w:bookmarkEnd w:id="26"/>
          </w:p>
        </w:tc>
        <w:tc>
          <w:tcPr>
            <w:tcW w:w="417" w:type="pct"/>
            <w:vAlign w:val="center"/>
          </w:tcPr>
          <w:p w:rsidR="00EB21A8" w:rsidRPr="00CC237C" w:rsidRDefault="00EB21A8" w:rsidP="007A25D5">
            <w:pPr>
              <w:widowControl w:val="0"/>
              <w:jc w:val="center"/>
            </w:pPr>
            <w:r>
              <w:t>28</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20" w:history="1">
              <w:r w:rsidR="00EB21A8" w:rsidRPr="001C7DA8">
                <w:rPr>
                  <w:rStyle w:val="afa"/>
                  <w:spacing w:val="-4"/>
                </w:rPr>
                <w:t>Статья 20</w:t>
              </w:r>
            </w:hyperlink>
          </w:p>
        </w:tc>
        <w:tc>
          <w:tcPr>
            <w:tcW w:w="3971" w:type="pct"/>
          </w:tcPr>
          <w:p w:rsidR="00EB21A8" w:rsidRPr="00CC237C" w:rsidRDefault="00EB21A8" w:rsidP="007A25D5">
            <w:pPr>
              <w:widowControl w:val="0"/>
              <w:jc w:val="both"/>
              <w:rPr>
                <w:spacing w:val="-4"/>
              </w:rPr>
            </w:pPr>
            <w:bookmarkStart w:id="27" w:name="с29"/>
            <w:r w:rsidRPr="00CC237C">
              <w:rPr>
                <w:spacing w:val="-4"/>
              </w:rPr>
              <w:t>Подготовка документации по планировке территории</w:t>
            </w:r>
            <w:bookmarkEnd w:id="27"/>
          </w:p>
        </w:tc>
        <w:tc>
          <w:tcPr>
            <w:tcW w:w="417" w:type="pct"/>
            <w:vAlign w:val="center"/>
          </w:tcPr>
          <w:p w:rsidR="00EB21A8" w:rsidRPr="00CC237C" w:rsidRDefault="00EB21A8" w:rsidP="007A25D5">
            <w:pPr>
              <w:widowControl w:val="0"/>
              <w:jc w:val="center"/>
            </w:pPr>
            <w:r>
              <w:t>29</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Глава_5" w:history="1">
              <w:r w:rsidR="00EB21A8" w:rsidRPr="004820C8">
                <w:rPr>
                  <w:rStyle w:val="afa"/>
                  <w:b/>
                  <w:spacing w:val="-4"/>
                </w:rPr>
                <w:t>Глава 5</w:t>
              </w:r>
            </w:hyperlink>
          </w:p>
        </w:tc>
        <w:tc>
          <w:tcPr>
            <w:tcW w:w="3971" w:type="pct"/>
          </w:tcPr>
          <w:p w:rsidR="00EB21A8" w:rsidRPr="00CC237C" w:rsidRDefault="00EB21A8" w:rsidP="007A25D5">
            <w:pPr>
              <w:widowControl w:val="0"/>
              <w:jc w:val="both"/>
              <w:rPr>
                <w:b/>
                <w:spacing w:val="-4"/>
              </w:rPr>
            </w:pPr>
            <w:bookmarkStart w:id="28" w:name="с30"/>
            <w:r w:rsidRPr="00CC237C">
              <w:rPr>
                <w:b/>
                <w:spacing w:val="-4"/>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28"/>
          </w:p>
        </w:tc>
        <w:tc>
          <w:tcPr>
            <w:tcW w:w="417" w:type="pct"/>
            <w:vAlign w:val="center"/>
          </w:tcPr>
          <w:p w:rsidR="00EB21A8" w:rsidRPr="00820989" w:rsidRDefault="00EB21A8" w:rsidP="007A25D5">
            <w:pPr>
              <w:widowControl w:val="0"/>
              <w:jc w:val="center"/>
              <w:rPr>
                <w:b/>
              </w:rPr>
            </w:pPr>
            <w:r w:rsidRPr="00820989">
              <w:rPr>
                <w:b/>
              </w:rPr>
              <w:t>30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1" w:history="1">
              <w:r w:rsidR="00EB21A8" w:rsidRPr="004820C8">
                <w:rPr>
                  <w:rStyle w:val="afa"/>
                  <w:spacing w:val="-4"/>
                </w:rPr>
                <w:t>Статья 21</w:t>
              </w:r>
            </w:hyperlink>
          </w:p>
        </w:tc>
        <w:tc>
          <w:tcPr>
            <w:tcW w:w="3971" w:type="pct"/>
          </w:tcPr>
          <w:p w:rsidR="00EB21A8" w:rsidRPr="00CC237C" w:rsidRDefault="00EB21A8" w:rsidP="007A25D5">
            <w:pPr>
              <w:widowControl w:val="0"/>
              <w:jc w:val="both"/>
              <w:rPr>
                <w:spacing w:val="-4"/>
              </w:rPr>
            </w:pPr>
            <w:bookmarkStart w:id="29" w:name="с_30"/>
            <w:r w:rsidRPr="00CC237C">
              <w:rPr>
                <w:spacing w:val="-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9"/>
          </w:p>
        </w:tc>
        <w:tc>
          <w:tcPr>
            <w:tcW w:w="417" w:type="pct"/>
            <w:vAlign w:val="center"/>
          </w:tcPr>
          <w:p w:rsidR="00EB21A8" w:rsidRPr="00CC237C" w:rsidRDefault="00EB21A8" w:rsidP="007A25D5">
            <w:pPr>
              <w:widowControl w:val="0"/>
              <w:jc w:val="center"/>
            </w:pPr>
            <w:r>
              <w:t>30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2" w:history="1">
              <w:r w:rsidR="00EB21A8" w:rsidRPr="004820C8">
                <w:rPr>
                  <w:rStyle w:val="afa"/>
                  <w:spacing w:val="-4"/>
                </w:rPr>
                <w:t>Статья 22</w:t>
              </w:r>
            </w:hyperlink>
          </w:p>
        </w:tc>
        <w:tc>
          <w:tcPr>
            <w:tcW w:w="3971" w:type="pct"/>
          </w:tcPr>
          <w:p w:rsidR="00EB21A8" w:rsidRPr="00CC237C" w:rsidRDefault="00EB21A8" w:rsidP="007A25D5">
            <w:pPr>
              <w:widowControl w:val="0"/>
              <w:jc w:val="both"/>
              <w:rPr>
                <w:spacing w:val="-4"/>
              </w:rPr>
            </w:pPr>
            <w:bookmarkStart w:id="30" w:name="с31"/>
            <w:r w:rsidRPr="00CC237C">
              <w:rPr>
                <w:spacing w:val="-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0"/>
          </w:p>
        </w:tc>
        <w:tc>
          <w:tcPr>
            <w:tcW w:w="417" w:type="pct"/>
            <w:vAlign w:val="center"/>
          </w:tcPr>
          <w:p w:rsidR="00EB21A8" w:rsidRPr="00CC237C" w:rsidRDefault="00EB21A8" w:rsidP="007A25D5">
            <w:pPr>
              <w:widowControl w:val="0"/>
              <w:jc w:val="center"/>
            </w:pPr>
            <w:r>
              <w:t>31</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Глава_6" w:history="1">
              <w:r w:rsidR="00EB21A8" w:rsidRPr="009742AB">
                <w:rPr>
                  <w:rStyle w:val="afa"/>
                  <w:b/>
                  <w:spacing w:val="-4"/>
                </w:rPr>
                <w:t>Глава 6</w:t>
              </w:r>
            </w:hyperlink>
          </w:p>
        </w:tc>
        <w:tc>
          <w:tcPr>
            <w:tcW w:w="3971" w:type="pct"/>
          </w:tcPr>
          <w:p w:rsidR="00EB21A8" w:rsidRPr="00CC237C" w:rsidRDefault="00EB21A8" w:rsidP="007A25D5">
            <w:pPr>
              <w:widowControl w:val="0"/>
              <w:jc w:val="both"/>
              <w:rPr>
                <w:b/>
                <w:spacing w:val="-4"/>
              </w:rPr>
            </w:pPr>
            <w:bookmarkStart w:id="31" w:name="с32"/>
            <w:r w:rsidRPr="00CC237C">
              <w:rPr>
                <w:b/>
                <w:spacing w:val="-4"/>
              </w:rPr>
              <w:t>Проектная документация. Разрешение на строительство. Разрешение на ввод объекта в эксплуатацию</w:t>
            </w:r>
            <w:bookmarkEnd w:id="31"/>
          </w:p>
        </w:tc>
        <w:tc>
          <w:tcPr>
            <w:tcW w:w="417" w:type="pct"/>
            <w:vAlign w:val="center"/>
          </w:tcPr>
          <w:p w:rsidR="00EB21A8" w:rsidRPr="00820989" w:rsidRDefault="00EB21A8" w:rsidP="007A25D5">
            <w:pPr>
              <w:widowControl w:val="0"/>
              <w:jc w:val="center"/>
              <w:rPr>
                <w:b/>
              </w:rPr>
            </w:pPr>
            <w:r w:rsidRPr="00820989">
              <w:rPr>
                <w:b/>
              </w:rPr>
              <w:t>32</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3" w:history="1">
              <w:r w:rsidR="00EB21A8" w:rsidRPr="009742AB">
                <w:rPr>
                  <w:rStyle w:val="afa"/>
                  <w:spacing w:val="-4"/>
                </w:rPr>
                <w:t>Статья 23</w:t>
              </w:r>
            </w:hyperlink>
          </w:p>
        </w:tc>
        <w:tc>
          <w:tcPr>
            <w:tcW w:w="3971" w:type="pct"/>
          </w:tcPr>
          <w:p w:rsidR="00EB21A8" w:rsidRPr="00CC237C" w:rsidRDefault="00EB21A8" w:rsidP="007A25D5">
            <w:pPr>
              <w:widowControl w:val="0"/>
              <w:jc w:val="both"/>
              <w:rPr>
                <w:spacing w:val="-4"/>
              </w:rPr>
            </w:pPr>
            <w:bookmarkStart w:id="32" w:name="с_32"/>
            <w:r w:rsidRPr="00CC237C">
              <w:rPr>
                <w:spacing w:val="-4"/>
              </w:rPr>
              <w:t>Проектная документация</w:t>
            </w:r>
            <w:bookmarkEnd w:id="32"/>
          </w:p>
        </w:tc>
        <w:tc>
          <w:tcPr>
            <w:tcW w:w="417" w:type="pct"/>
            <w:vAlign w:val="center"/>
          </w:tcPr>
          <w:p w:rsidR="00EB21A8" w:rsidRPr="00CC237C" w:rsidRDefault="00EB21A8" w:rsidP="007A25D5">
            <w:pPr>
              <w:widowControl w:val="0"/>
              <w:jc w:val="center"/>
            </w:pPr>
            <w:r>
              <w:t>32</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4" w:history="1">
              <w:r w:rsidR="00EB21A8" w:rsidRPr="00641635">
                <w:rPr>
                  <w:rStyle w:val="afa"/>
                  <w:spacing w:val="-4"/>
                </w:rPr>
                <w:t>Статья 24</w:t>
              </w:r>
            </w:hyperlink>
          </w:p>
        </w:tc>
        <w:tc>
          <w:tcPr>
            <w:tcW w:w="3971" w:type="pct"/>
          </w:tcPr>
          <w:p w:rsidR="00EB21A8" w:rsidRPr="00CC237C" w:rsidRDefault="00EB21A8" w:rsidP="007A25D5">
            <w:pPr>
              <w:widowControl w:val="0"/>
              <w:jc w:val="both"/>
              <w:rPr>
                <w:spacing w:val="-4"/>
              </w:rPr>
            </w:pPr>
            <w:bookmarkStart w:id="33" w:name="с33"/>
            <w:r w:rsidRPr="00CC237C">
              <w:rPr>
                <w:spacing w:val="-4"/>
              </w:rPr>
              <w:t>Разрешение на строительство</w:t>
            </w:r>
            <w:bookmarkEnd w:id="33"/>
          </w:p>
        </w:tc>
        <w:tc>
          <w:tcPr>
            <w:tcW w:w="417" w:type="pct"/>
            <w:vAlign w:val="center"/>
          </w:tcPr>
          <w:p w:rsidR="00EB21A8" w:rsidRPr="00CC237C" w:rsidRDefault="00EB21A8" w:rsidP="007A25D5">
            <w:pPr>
              <w:widowControl w:val="0"/>
              <w:jc w:val="center"/>
            </w:pPr>
            <w:r>
              <w:t>33</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5" w:history="1">
              <w:r w:rsidR="00EB21A8" w:rsidRPr="00641635">
                <w:rPr>
                  <w:rStyle w:val="afa"/>
                  <w:spacing w:val="-4"/>
                </w:rPr>
                <w:t>Статья 25</w:t>
              </w:r>
            </w:hyperlink>
          </w:p>
        </w:tc>
        <w:tc>
          <w:tcPr>
            <w:tcW w:w="3971" w:type="pct"/>
          </w:tcPr>
          <w:p w:rsidR="00EB21A8" w:rsidRPr="00CC237C" w:rsidRDefault="00EB21A8" w:rsidP="007A25D5">
            <w:pPr>
              <w:widowControl w:val="0"/>
              <w:jc w:val="both"/>
              <w:rPr>
                <w:spacing w:val="-4"/>
              </w:rPr>
            </w:pPr>
            <w:bookmarkStart w:id="34" w:name="с34"/>
            <w:r w:rsidRPr="00CC237C">
              <w:rPr>
                <w:spacing w:val="-4"/>
              </w:rPr>
              <w:t>Осуществление строительства, реконструкции, капитального ремонта объекта капитального строительства</w:t>
            </w:r>
            <w:bookmarkEnd w:id="34"/>
          </w:p>
        </w:tc>
        <w:tc>
          <w:tcPr>
            <w:tcW w:w="417" w:type="pct"/>
            <w:vAlign w:val="center"/>
          </w:tcPr>
          <w:p w:rsidR="00EB21A8" w:rsidRPr="00CC237C" w:rsidRDefault="00EB21A8" w:rsidP="007A25D5">
            <w:pPr>
              <w:widowControl w:val="0"/>
              <w:jc w:val="center"/>
            </w:pPr>
            <w:r>
              <w:t>34</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6" w:history="1">
              <w:r w:rsidR="00EB21A8" w:rsidRPr="00015F17">
                <w:rPr>
                  <w:rStyle w:val="afa"/>
                  <w:spacing w:val="-4"/>
                </w:rPr>
                <w:t>Статья 26</w:t>
              </w:r>
            </w:hyperlink>
          </w:p>
        </w:tc>
        <w:tc>
          <w:tcPr>
            <w:tcW w:w="3971" w:type="pct"/>
          </w:tcPr>
          <w:p w:rsidR="00EB21A8" w:rsidRPr="00CC237C" w:rsidRDefault="00EB21A8" w:rsidP="007A25D5">
            <w:pPr>
              <w:widowControl w:val="0"/>
              <w:jc w:val="both"/>
              <w:rPr>
                <w:spacing w:val="-4"/>
              </w:rPr>
            </w:pPr>
            <w:bookmarkStart w:id="35" w:name="с36"/>
            <w:r w:rsidRPr="00CC237C">
              <w:rPr>
                <w:spacing w:val="-4"/>
              </w:rPr>
              <w:t>Разрешение на ввод объекта в эксплуатацию</w:t>
            </w:r>
            <w:bookmarkEnd w:id="35"/>
          </w:p>
        </w:tc>
        <w:tc>
          <w:tcPr>
            <w:tcW w:w="417" w:type="pct"/>
            <w:vAlign w:val="center"/>
          </w:tcPr>
          <w:p w:rsidR="00EB21A8" w:rsidRPr="00CC237C" w:rsidRDefault="00EB21A8" w:rsidP="007A25D5">
            <w:pPr>
              <w:widowControl w:val="0"/>
              <w:jc w:val="center"/>
            </w:pPr>
            <w:r>
              <w:t>36</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7" w:history="1">
              <w:r w:rsidR="00EB21A8" w:rsidRPr="00015F17">
                <w:rPr>
                  <w:rStyle w:val="afa"/>
                  <w:spacing w:val="-4"/>
                </w:rPr>
                <w:t>Статья 27</w:t>
              </w:r>
            </w:hyperlink>
          </w:p>
        </w:tc>
        <w:tc>
          <w:tcPr>
            <w:tcW w:w="3971" w:type="pct"/>
          </w:tcPr>
          <w:p w:rsidR="00EB21A8" w:rsidRPr="00CC237C" w:rsidRDefault="00EB21A8" w:rsidP="007A25D5">
            <w:pPr>
              <w:widowControl w:val="0"/>
              <w:jc w:val="both"/>
              <w:rPr>
                <w:spacing w:val="-4"/>
              </w:rPr>
            </w:pPr>
            <w:bookmarkStart w:id="36" w:name="с37"/>
            <w:r w:rsidRPr="00CC237C">
              <w:rPr>
                <w:spacing w:val="-4"/>
              </w:rPr>
              <w:t>Строительный контроль и государственный строительный надзор</w:t>
            </w:r>
            <w:bookmarkEnd w:id="36"/>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Глава_7" w:history="1">
              <w:r w:rsidR="00EB21A8" w:rsidRPr="00015F17">
                <w:rPr>
                  <w:rStyle w:val="afa"/>
                  <w:b/>
                  <w:spacing w:val="-4"/>
                </w:rPr>
                <w:t>Глава 7</w:t>
              </w:r>
            </w:hyperlink>
          </w:p>
        </w:tc>
        <w:tc>
          <w:tcPr>
            <w:tcW w:w="3971" w:type="pct"/>
          </w:tcPr>
          <w:p w:rsidR="00EB21A8" w:rsidRPr="00CC237C" w:rsidRDefault="00EB21A8" w:rsidP="007A25D5">
            <w:pPr>
              <w:widowControl w:val="0"/>
              <w:jc w:val="both"/>
              <w:rPr>
                <w:b/>
                <w:spacing w:val="-4"/>
              </w:rPr>
            </w:pPr>
            <w:bookmarkStart w:id="37" w:name="с_37"/>
            <w:r w:rsidRPr="00CC237C">
              <w:rPr>
                <w:b/>
                <w:spacing w:val="-4"/>
              </w:rPr>
              <w:t>Заключительные положения</w:t>
            </w:r>
            <w:bookmarkEnd w:id="37"/>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8" w:history="1">
              <w:r w:rsidR="00EB21A8" w:rsidRPr="00015F17">
                <w:rPr>
                  <w:rStyle w:val="afa"/>
                  <w:spacing w:val="-4"/>
                </w:rPr>
                <w:t>Статья 28</w:t>
              </w:r>
            </w:hyperlink>
          </w:p>
        </w:tc>
        <w:tc>
          <w:tcPr>
            <w:tcW w:w="3971" w:type="pct"/>
          </w:tcPr>
          <w:p w:rsidR="00EB21A8" w:rsidRPr="00CC237C" w:rsidRDefault="00EB21A8" w:rsidP="007A25D5">
            <w:pPr>
              <w:widowControl w:val="0"/>
              <w:jc w:val="both"/>
              <w:rPr>
                <w:spacing w:val="-4"/>
              </w:rPr>
            </w:pPr>
            <w:bookmarkStart w:id="38" w:name="с37_"/>
            <w:r w:rsidRPr="00CC237C">
              <w:rPr>
                <w:spacing w:val="-4"/>
              </w:rPr>
              <w:t>Муниципальный земельный контроль</w:t>
            </w:r>
            <w:bookmarkEnd w:id="38"/>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29" w:history="1">
              <w:r w:rsidR="00EB21A8" w:rsidRPr="00015F17">
                <w:rPr>
                  <w:rStyle w:val="afa"/>
                  <w:spacing w:val="-4"/>
                </w:rPr>
                <w:t>Статья 29</w:t>
              </w:r>
            </w:hyperlink>
          </w:p>
        </w:tc>
        <w:tc>
          <w:tcPr>
            <w:tcW w:w="3971" w:type="pct"/>
          </w:tcPr>
          <w:p w:rsidR="00EB21A8" w:rsidRPr="00CC237C" w:rsidRDefault="00EB21A8" w:rsidP="007A25D5">
            <w:pPr>
              <w:widowControl w:val="0"/>
              <w:jc w:val="both"/>
              <w:rPr>
                <w:spacing w:val="-4"/>
              </w:rPr>
            </w:pPr>
            <w:bookmarkStart w:id="39" w:name="с38"/>
            <w:r w:rsidRPr="00CC237C">
              <w:rPr>
                <w:spacing w:val="-4"/>
              </w:rPr>
              <w:t>Порядок внесения изменений в Правила землепользования и застройки МО «Асиновское городское поселение»</w:t>
            </w:r>
            <w:bookmarkEnd w:id="39"/>
          </w:p>
        </w:tc>
        <w:tc>
          <w:tcPr>
            <w:tcW w:w="417" w:type="pct"/>
            <w:vAlign w:val="center"/>
          </w:tcPr>
          <w:p w:rsidR="00EB21A8" w:rsidRPr="00CC237C" w:rsidRDefault="00EB21A8" w:rsidP="00641635">
            <w:pPr>
              <w:widowControl w:val="0"/>
              <w:jc w:val="center"/>
            </w:pPr>
            <w:r>
              <w:t>3</w:t>
            </w:r>
            <w:r w:rsidR="00641635">
              <w:t>8</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30" w:history="1">
              <w:r w:rsidR="00EB21A8" w:rsidRPr="00015F17">
                <w:rPr>
                  <w:rStyle w:val="afa"/>
                  <w:spacing w:val="-4"/>
                </w:rPr>
                <w:t>Статья 30</w:t>
              </w:r>
            </w:hyperlink>
          </w:p>
        </w:tc>
        <w:tc>
          <w:tcPr>
            <w:tcW w:w="3971" w:type="pct"/>
          </w:tcPr>
          <w:p w:rsidR="00EB21A8" w:rsidRPr="00CC237C" w:rsidRDefault="00EB21A8" w:rsidP="007A25D5">
            <w:pPr>
              <w:widowControl w:val="0"/>
              <w:jc w:val="both"/>
              <w:rPr>
                <w:spacing w:val="-4"/>
              </w:rPr>
            </w:pPr>
            <w:bookmarkStart w:id="40" w:name="с39"/>
            <w:r w:rsidRPr="00CC237C">
              <w:rPr>
                <w:spacing w:val="-4"/>
              </w:rPr>
              <w:t>Ответственность за нарушение настоящих Правил</w:t>
            </w:r>
            <w:bookmarkEnd w:id="40"/>
          </w:p>
        </w:tc>
        <w:tc>
          <w:tcPr>
            <w:tcW w:w="417" w:type="pct"/>
            <w:vAlign w:val="center"/>
          </w:tcPr>
          <w:p w:rsidR="00EB21A8" w:rsidRPr="00CC237C" w:rsidRDefault="00EB21A8" w:rsidP="007A25D5">
            <w:pPr>
              <w:widowControl w:val="0"/>
              <w:jc w:val="center"/>
            </w:pPr>
            <w:r>
              <w:t>39</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Раздел_2" w:history="1">
              <w:r w:rsidR="00EB21A8" w:rsidRPr="00FF5B2D">
                <w:rPr>
                  <w:rStyle w:val="afa"/>
                  <w:b/>
                  <w:spacing w:val="-4"/>
                </w:rPr>
                <w:t>РАЗДЕЛ 2</w:t>
              </w:r>
            </w:hyperlink>
          </w:p>
        </w:tc>
        <w:tc>
          <w:tcPr>
            <w:tcW w:w="3971" w:type="pct"/>
          </w:tcPr>
          <w:p w:rsidR="00EB21A8" w:rsidRPr="00CC237C" w:rsidRDefault="00EB21A8" w:rsidP="007A25D5">
            <w:pPr>
              <w:widowControl w:val="0"/>
              <w:jc w:val="both"/>
              <w:rPr>
                <w:b/>
                <w:spacing w:val="-4"/>
              </w:rPr>
            </w:pPr>
            <w:bookmarkStart w:id="41" w:name="с40"/>
            <w:r w:rsidRPr="00CC237C">
              <w:rPr>
                <w:b/>
                <w:spacing w:val="-4"/>
              </w:rPr>
              <w:t>КАРТА ГРАДОСТРОИТЕЛЬНОГО ЗОНИРОВАНИЯ. КАРТА ЗОН С ОСОБЫМИ УСЛОВИЯМИ ИСПОЛЬЗОВАНИЯ ТЕРРИТОРИЙ</w:t>
            </w:r>
            <w:bookmarkEnd w:id="41"/>
          </w:p>
        </w:tc>
        <w:tc>
          <w:tcPr>
            <w:tcW w:w="417" w:type="pct"/>
            <w:vAlign w:val="center"/>
          </w:tcPr>
          <w:p w:rsidR="00EB21A8" w:rsidRPr="00CC237C" w:rsidRDefault="00FF5B2D" w:rsidP="007A25D5">
            <w:pPr>
              <w:widowControl w:val="0"/>
              <w:jc w:val="center"/>
              <w:rPr>
                <w:b/>
              </w:rPr>
            </w:pPr>
            <w:r>
              <w:rPr>
                <w:b/>
              </w:rPr>
              <w:t>40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Глава_8" w:history="1">
              <w:r w:rsidR="00EB21A8" w:rsidRPr="00FF5B2D">
                <w:rPr>
                  <w:rStyle w:val="afa"/>
                  <w:b/>
                  <w:spacing w:val="-4"/>
                </w:rPr>
                <w:t>Глава 8</w:t>
              </w:r>
            </w:hyperlink>
          </w:p>
        </w:tc>
        <w:tc>
          <w:tcPr>
            <w:tcW w:w="3971" w:type="pct"/>
          </w:tcPr>
          <w:p w:rsidR="00EB21A8" w:rsidRPr="00CC237C" w:rsidRDefault="00EB21A8" w:rsidP="007A25D5">
            <w:pPr>
              <w:widowControl w:val="0"/>
              <w:jc w:val="both"/>
              <w:rPr>
                <w:b/>
                <w:spacing w:val="-4"/>
              </w:rPr>
            </w:pPr>
            <w:bookmarkStart w:id="42" w:name="с_40"/>
            <w:r w:rsidRPr="00CC237C">
              <w:rPr>
                <w:b/>
                <w:spacing w:val="-4"/>
              </w:rPr>
              <w:t>Карта градостроительного зонирования</w:t>
            </w:r>
            <w:bookmarkEnd w:id="42"/>
          </w:p>
        </w:tc>
        <w:tc>
          <w:tcPr>
            <w:tcW w:w="417" w:type="pct"/>
            <w:vAlign w:val="center"/>
          </w:tcPr>
          <w:p w:rsidR="00EB21A8" w:rsidRPr="00CC237C" w:rsidRDefault="00FF5B2D" w:rsidP="007A25D5">
            <w:pPr>
              <w:widowControl w:val="0"/>
              <w:jc w:val="center"/>
            </w:pPr>
            <w:r>
              <w:t>40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31" w:history="1">
              <w:r w:rsidR="00EB21A8" w:rsidRPr="00FF5B2D">
                <w:rPr>
                  <w:rStyle w:val="afa"/>
                  <w:spacing w:val="-4"/>
                </w:rPr>
                <w:t>Статья 31</w:t>
              </w:r>
            </w:hyperlink>
          </w:p>
        </w:tc>
        <w:tc>
          <w:tcPr>
            <w:tcW w:w="3971" w:type="pct"/>
          </w:tcPr>
          <w:p w:rsidR="00EB21A8" w:rsidRPr="00CC237C" w:rsidRDefault="00EB21A8" w:rsidP="007A25D5">
            <w:pPr>
              <w:widowControl w:val="0"/>
              <w:jc w:val="both"/>
              <w:rPr>
                <w:spacing w:val="-4"/>
              </w:rPr>
            </w:pPr>
            <w:bookmarkStart w:id="43" w:name="с40_"/>
            <w:r w:rsidRPr="00CC237C">
              <w:rPr>
                <w:spacing w:val="-4"/>
              </w:rPr>
              <w:t>Карта градостроительного зонирования территории муниципального образования «Асиновское городское поселение»</w:t>
            </w:r>
            <w:bookmarkEnd w:id="43"/>
          </w:p>
        </w:tc>
        <w:tc>
          <w:tcPr>
            <w:tcW w:w="417" w:type="pct"/>
            <w:vAlign w:val="center"/>
          </w:tcPr>
          <w:p w:rsidR="00EB21A8" w:rsidRPr="00CC237C" w:rsidRDefault="00FF5B2D" w:rsidP="007A25D5">
            <w:pPr>
              <w:widowControl w:val="0"/>
              <w:jc w:val="center"/>
            </w:pPr>
            <w:r>
              <w:t>40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32" w:history="1">
              <w:r w:rsidR="00EB21A8" w:rsidRPr="00FF5B2D">
                <w:rPr>
                  <w:rStyle w:val="afa"/>
                  <w:spacing w:val="-4"/>
                </w:rPr>
                <w:t>Статья 32</w:t>
              </w:r>
            </w:hyperlink>
          </w:p>
        </w:tc>
        <w:tc>
          <w:tcPr>
            <w:tcW w:w="3971" w:type="pct"/>
          </w:tcPr>
          <w:p w:rsidR="00EB21A8" w:rsidRPr="00CC237C" w:rsidRDefault="00EB21A8" w:rsidP="007A25D5">
            <w:pPr>
              <w:widowControl w:val="0"/>
              <w:jc w:val="both"/>
              <w:rPr>
                <w:spacing w:val="-4"/>
              </w:rPr>
            </w:pPr>
            <w:bookmarkStart w:id="44" w:name="с_40_"/>
            <w:r w:rsidRPr="00CC237C">
              <w:rPr>
                <w:spacing w:val="-4"/>
              </w:rPr>
              <w:t>Порядок установления территориальных зон</w:t>
            </w:r>
            <w:bookmarkEnd w:id="44"/>
            <w:r w:rsidRPr="00CC237C">
              <w:rPr>
                <w:spacing w:val="-4"/>
              </w:rPr>
              <w:tab/>
            </w:r>
          </w:p>
        </w:tc>
        <w:tc>
          <w:tcPr>
            <w:tcW w:w="417" w:type="pct"/>
            <w:vAlign w:val="center"/>
          </w:tcPr>
          <w:p w:rsidR="00EB21A8" w:rsidRPr="00CC237C" w:rsidRDefault="00EB21A8" w:rsidP="007A25D5">
            <w:pPr>
              <w:widowControl w:val="0"/>
              <w:jc w:val="center"/>
            </w:pPr>
            <w:r>
              <w:t>40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33" w:history="1">
              <w:r w:rsidR="00EB21A8" w:rsidRPr="00FF5B2D">
                <w:rPr>
                  <w:rStyle w:val="afa"/>
                  <w:spacing w:val="-4"/>
                </w:rPr>
                <w:t>Статья 33</w:t>
              </w:r>
            </w:hyperlink>
          </w:p>
        </w:tc>
        <w:tc>
          <w:tcPr>
            <w:tcW w:w="3971" w:type="pct"/>
          </w:tcPr>
          <w:p w:rsidR="00EB21A8" w:rsidRPr="00CC237C" w:rsidRDefault="00EB21A8" w:rsidP="007A25D5">
            <w:pPr>
              <w:widowControl w:val="0"/>
              <w:jc w:val="both"/>
              <w:rPr>
                <w:spacing w:val="-4"/>
              </w:rPr>
            </w:pPr>
            <w:bookmarkStart w:id="45" w:name="стр40"/>
            <w:r w:rsidRPr="00CC237C">
              <w:rPr>
                <w:spacing w:val="-4"/>
              </w:rPr>
              <w:t>Перечень территориальных зон, выделенных на Карте градостроительного зонирования</w:t>
            </w:r>
            <w:bookmarkEnd w:id="45"/>
          </w:p>
        </w:tc>
        <w:tc>
          <w:tcPr>
            <w:tcW w:w="417" w:type="pct"/>
            <w:vAlign w:val="center"/>
          </w:tcPr>
          <w:p w:rsidR="00EB21A8" w:rsidRPr="00CC237C" w:rsidRDefault="00EB21A8" w:rsidP="007A25D5">
            <w:pPr>
              <w:widowControl w:val="0"/>
              <w:jc w:val="center"/>
            </w:pPr>
            <w:r>
              <w:t>40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Глава_9" w:history="1">
              <w:r w:rsidR="00EB21A8" w:rsidRPr="00FF5B2D">
                <w:rPr>
                  <w:rStyle w:val="afa"/>
                  <w:b/>
                  <w:spacing w:val="-4"/>
                </w:rPr>
                <w:t>Глава 9</w:t>
              </w:r>
            </w:hyperlink>
          </w:p>
        </w:tc>
        <w:tc>
          <w:tcPr>
            <w:tcW w:w="3971" w:type="pct"/>
          </w:tcPr>
          <w:p w:rsidR="00EB21A8" w:rsidRPr="00CC237C" w:rsidRDefault="00EB21A8" w:rsidP="007A25D5">
            <w:pPr>
              <w:widowControl w:val="0"/>
              <w:jc w:val="both"/>
              <w:rPr>
                <w:b/>
                <w:spacing w:val="-4"/>
              </w:rPr>
            </w:pPr>
            <w:bookmarkStart w:id="46" w:name="с41"/>
            <w:r w:rsidRPr="00CC237C">
              <w:rPr>
                <w:b/>
                <w:spacing w:val="-4"/>
              </w:rPr>
              <w:t>Карта границ зон с особыми условиями использования территории</w:t>
            </w:r>
            <w:bookmarkEnd w:id="46"/>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34" w:history="1">
              <w:r w:rsidR="00EB21A8" w:rsidRPr="00FF5B2D">
                <w:rPr>
                  <w:rStyle w:val="afa"/>
                  <w:spacing w:val="-4"/>
                </w:rPr>
                <w:t>Статья 34</w:t>
              </w:r>
            </w:hyperlink>
          </w:p>
        </w:tc>
        <w:tc>
          <w:tcPr>
            <w:tcW w:w="3971" w:type="pct"/>
          </w:tcPr>
          <w:p w:rsidR="00EB21A8" w:rsidRPr="00CC237C" w:rsidRDefault="00EB21A8" w:rsidP="007A25D5">
            <w:pPr>
              <w:widowControl w:val="0"/>
              <w:jc w:val="both"/>
              <w:rPr>
                <w:b/>
                <w:spacing w:val="-4"/>
              </w:rPr>
            </w:pPr>
            <w:bookmarkStart w:id="47" w:name="с_41"/>
            <w:r w:rsidRPr="00CC237C">
              <w:rPr>
                <w:spacing w:val="-4"/>
              </w:rPr>
              <w:t>Карта границ зон с особыми условиями использования территории муниципального образования «Асиновское городское поселение»</w:t>
            </w:r>
            <w:bookmarkEnd w:id="47"/>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35" w:history="1">
              <w:r w:rsidR="00EB21A8" w:rsidRPr="00FF5B2D">
                <w:rPr>
                  <w:rStyle w:val="afa"/>
                  <w:spacing w:val="-4"/>
                </w:rPr>
                <w:t>Статья 35</w:t>
              </w:r>
            </w:hyperlink>
          </w:p>
        </w:tc>
        <w:tc>
          <w:tcPr>
            <w:tcW w:w="3971" w:type="pct"/>
          </w:tcPr>
          <w:p w:rsidR="00EB21A8" w:rsidRPr="00CC237C" w:rsidRDefault="00EB21A8" w:rsidP="007A25D5">
            <w:pPr>
              <w:widowControl w:val="0"/>
              <w:jc w:val="both"/>
              <w:rPr>
                <w:b/>
                <w:spacing w:val="-4"/>
              </w:rPr>
            </w:pPr>
            <w:bookmarkStart w:id="48" w:name="с41_"/>
            <w:r w:rsidRPr="00CC237C">
              <w:rPr>
                <w:spacing w:val="-4"/>
              </w:rPr>
              <w:t>Перечень зон с особыми условиями использования территории, выделенных на Карте границ зон с особыми условиями использования территории</w:t>
            </w:r>
            <w:bookmarkEnd w:id="48"/>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Раздел_3" w:history="1">
              <w:r w:rsidR="00EB21A8" w:rsidRPr="00D46724">
                <w:rPr>
                  <w:rStyle w:val="afa"/>
                  <w:b/>
                  <w:spacing w:val="-4"/>
                </w:rPr>
                <w:t>РАЗДЕЛ 3</w:t>
              </w:r>
            </w:hyperlink>
          </w:p>
        </w:tc>
        <w:tc>
          <w:tcPr>
            <w:tcW w:w="3971" w:type="pct"/>
          </w:tcPr>
          <w:p w:rsidR="00EB21A8" w:rsidRPr="00CC237C" w:rsidRDefault="00EB21A8" w:rsidP="007A25D5">
            <w:pPr>
              <w:widowControl w:val="0"/>
              <w:jc w:val="both"/>
              <w:rPr>
                <w:b/>
                <w:spacing w:val="-4"/>
              </w:rPr>
            </w:pPr>
            <w:bookmarkStart w:id="49" w:name="с42"/>
            <w:r w:rsidRPr="00CC237C">
              <w:rPr>
                <w:b/>
                <w:spacing w:val="-4"/>
              </w:rPr>
              <w:t>ГРАДОСТРОИТЕЛЬНЫЕ РЕГЛАМЕНТЫ</w:t>
            </w:r>
            <w:bookmarkEnd w:id="49"/>
          </w:p>
        </w:tc>
        <w:tc>
          <w:tcPr>
            <w:tcW w:w="417" w:type="pct"/>
            <w:vAlign w:val="center"/>
          </w:tcPr>
          <w:p w:rsidR="00EB21A8" w:rsidRPr="00CC237C" w:rsidRDefault="00EB21A8" w:rsidP="007A25D5">
            <w:pPr>
              <w:widowControl w:val="0"/>
              <w:jc w:val="center"/>
            </w:pPr>
            <w:r>
              <w:t>42</w:t>
            </w:r>
          </w:p>
        </w:tc>
      </w:tr>
      <w:bookmarkStart w:id="50" w:name="с_42"/>
      <w:tr w:rsidR="00EB21A8" w:rsidRPr="00CC237C" w:rsidTr="007A25D5">
        <w:trPr>
          <w:trHeight w:val="20"/>
        </w:trPr>
        <w:tc>
          <w:tcPr>
            <w:tcW w:w="612" w:type="pct"/>
          </w:tcPr>
          <w:p w:rsidR="00EB21A8" w:rsidRPr="00CC237C" w:rsidRDefault="009B635C" w:rsidP="007A25D5">
            <w:pPr>
              <w:widowControl w:val="0"/>
              <w:jc w:val="center"/>
              <w:rPr>
                <w:b/>
                <w:spacing w:val="-4"/>
              </w:rPr>
            </w:pPr>
            <w:r>
              <w:rPr>
                <w:b/>
                <w:spacing w:val="-4"/>
              </w:rPr>
              <w:fldChar w:fldCharType="begin"/>
            </w:r>
            <w:r w:rsidR="00D46724">
              <w:rPr>
                <w:b/>
                <w:spacing w:val="-4"/>
              </w:rPr>
              <w:instrText xml:space="preserve"> HYPERLINK  \l "Глава_10" </w:instrText>
            </w:r>
            <w:r>
              <w:rPr>
                <w:b/>
                <w:spacing w:val="-4"/>
              </w:rPr>
              <w:fldChar w:fldCharType="separate"/>
            </w:r>
            <w:r w:rsidR="00EB21A8" w:rsidRPr="00D46724">
              <w:rPr>
                <w:rStyle w:val="afa"/>
                <w:b/>
                <w:spacing w:val="-4"/>
              </w:rPr>
              <w:t>Глава 10</w:t>
            </w:r>
            <w:bookmarkEnd w:id="50"/>
            <w:r>
              <w:rPr>
                <w:b/>
                <w:spacing w:val="-4"/>
              </w:rPr>
              <w:fldChar w:fldCharType="end"/>
            </w:r>
          </w:p>
        </w:tc>
        <w:tc>
          <w:tcPr>
            <w:tcW w:w="3971" w:type="pct"/>
          </w:tcPr>
          <w:p w:rsidR="00EB21A8" w:rsidRPr="00CC237C" w:rsidRDefault="00EB21A8" w:rsidP="007A25D5">
            <w:pPr>
              <w:widowControl w:val="0"/>
              <w:jc w:val="both"/>
              <w:rPr>
                <w:b/>
                <w:spacing w:val="-4"/>
              </w:rPr>
            </w:pPr>
            <w:r w:rsidRPr="00CC237C">
              <w:rPr>
                <w:b/>
                <w:spacing w:val="-4"/>
              </w:rPr>
              <w:t>Общие требования к градостроительным регламентам</w:t>
            </w:r>
          </w:p>
        </w:tc>
        <w:tc>
          <w:tcPr>
            <w:tcW w:w="417" w:type="pct"/>
            <w:vAlign w:val="center"/>
          </w:tcPr>
          <w:p w:rsidR="00EB21A8" w:rsidRPr="00CC237C" w:rsidRDefault="00EB21A8" w:rsidP="007A25D5">
            <w:pPr>
              <w:widowControl w:val="0"/>
              <w:jc w:val="center"/>
            </w:pPr>
            <w:r>
              <w:t>42</w:t>
            </w:r>
          </w:p>
        </w:tc>
      </w:tr>
      <w:bookmarkStart w:id="51" w:name="с42_"/>
      <w:tr w:rsidR="00EB21A8" w:rsidRPr="00CC237C" w:rsidTr="007A25D5">
        <w:trPr>
          <w:trHeight w:val="20"/>
        </w:trPr>
        <w:tc>
          <w:tcPr>
            <w:tcW w:w="612" w:type="pct"/>
          </w:tcPr>
          <w:p w:rsidR="00EB21A8" w:rsidRPr="00CC237C" w:rsidRDefault="009B635C" w:rsidP="007A25D5">
            <w:pPr>
              <w:widowControl w:val="0"/>
              <w:jc w:val="center"/>
              <w:rPr>
                <w:b/>
                <w:spacing w:val="-4"/>
              </w:rPr>
            </w:pPr>
            <w:r>
              <w:rPr>
                <w:spacing w:val="-4"/>
              </w:rPr>
              <w:fldChar w:fldCharType="begin"/>
            </w:r>
            <w:r w:rsidR="00D46724">
              <w:rPr>
                <w:spacing w:val="-4"/>
              </w:rPr>
              <w:instrText xml:space="preserve"> HYPERLINK  \l "Статья_36" </w:instrText>
            </w:r>
            <w:r>
              <w:rPr>
                <w:spacing w:val="-4"/>
              </w:rPr>
              <w:fldChar w:fldCharType="separate"/>
            </w:r>
            <w:r w:rsidR="00EB21A8" w:rsidRPr="00D46724">
              <w:rPr>
                <w:rStyle w:val="afa"/>
                <w:spacing w:val="-4"/>
              </w:rPr>
              <w:t>Статья 36</w:t>
            </w:r>
            <w:bookmarkEnd w:id="51"/>
            <w:r>
              <w:rPr>
                <w:spacing w:val="-4"/>
              </w:rPr>
              <w:fldChar w:fldCharType="end"/>
            </w:r>
          </w:p>
        </w:tc>
        <w:tc>
          <w:tcPr>
            <w:tcW w:w="3971" w:type="pct"/>
          </w:tcPr>
          <w:p w:rsidR="00EB21A8" w:rsidRPr="00CC237C" w:rsidRDefault="00EB21A8" w:rsidP="007A25D5">
            <w:pPr>
              <w:widowControl w:val="0"/>
              <w:jc w:val="both"/>
              <w:rPr>
                <w:b/>
                <w:spacing w:val="-4"/>
              </w:rPr>
            </w:pPr>
            <w:r w:rsidRPr="00CC237C">
              <w:rPr>
                <w:spacing w:val="-4"/>
              </w:rPr>
              <w:t>Порядок применения градостроительных регламентов</w:t>
            </w:r>
          </w:p>
        </w:tc>
        <w:tc>
          <w:tcPr>
            <w:tcW w:w="417" w:type="pct"/>
            <w:vAlign w:val="center"/>
          </w:tcPr>
          <w:p w:rsidR="00EB21A8" w:rsidRPr="00CC237C" w:rsidRDefault="00EB21A8" w:rsidP="007A25D5">
            <w:pPr>
              <w:widowControl w:val="0"/>
              <w:jc w:val="center"/>
            </w:pPr>
            <w:r>
              <w:t>42</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37" w:history="1">
              <w:r w:rsidR="00EB21A8" w:rsidRPr="005E3B74">
                <w:rPr>
                  <w:rStyle w:val="afa"/>
                  <w:spacing w:val="-4"/>
                </w:rPr>
                <w:t>Статья 37</w:t>
              </w:r>
            </w:hyperlink>
          </w:p>
        </w:tc>
        <w:tc>
          <w:tcPr>
            <w:tcW w:w="3971" w:type="pct"/>
          </w:tcPr>
          <w:p w:rsidR="00EB21A8" w:rsidRPr="00CC237C" w:rsidRDefault="00EB21A8" w:rsidP="007A25D5">
            <w:pPr>
              <w:widowControl w:val="0"/>
              <w:jc w:val="both"/>
              <w:rPr>
                <w:b/>
                <w:spacing w:val="-4"/>
              </w:rPr>
            </w:pPr>
            <w:bookmarkStart w:id="52" w:name="с43"/>
            <w:r w:rsidRPr="00CC237C">
              <w:rPr>
                <w:spacing w:val="-4"/>
              </w:rPr>
              <w:t>Виды разрешённого использования земельных участков и объектов капитального строительства</w:t>
            </w:r>
            <w:bookmarkEnd w:id="52"/>
          </w:p>
        </w:tc>
        <w:tc>
          <w:tcPr>
            <w:tcW w:w="417" w:type="pct"/>
            <w:vAlign w:val="center"/>
          </w:tcPr>
          <w:p w:rsidR="00EB21A8" w:rsidRPr="00CC237C" w:rsidRDefault="00EB21A8" w:rsidP="007A25D5">
            <w:pPr>
              <w:widowControl w:val="0"/>
              <w:jc w:val="center"/>
            </w:pPr>
            <w:r>
              <w:t>43</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38" w:history="1">
              <w:r w:rsidR="00EB21A8" w:rsidRPr="005E3B74">
                <w:rPr>
                  <w:rStyle w:val="afa"/>
                  <w:spacing w:val="-4"/>
                </w:rPr>
                <w:t>Статья 38</w:t>
              </w:r>
            </w:hyperlink>
          </w:p>
        </w:tc>
        <w:tc>
          <w:tcPr>
            <w:tcW w:w="3971" w:type="pct"/>
          </w:tcPr>
          <w:p w:rsidR="00EB21A8" w:rsidRPr="00CC237C" w:rsidRDefault="00EB21A8" w:rsidP="007A25D5">
            <w:pPr>
              <w:widowControl w:val="0"/>
              <w:jc w:val="both"/>
              <w:rPr>
                <w:b/>
                <w:spacing w:val="-4"/>
              </w:rPr>
            </w:pPr>
            <w:bookmarkStart w:id="53" w:name="с_43"/>
            <w:r w:rsidRPr="00CC237C">
              <w:rPr>
                <w:spacing w:val="-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53"/>
          </w:p>
        </w:tc>
        <w:tc>
          <w:tcPr>
            <w:tcW w:w="417" w:type="pct"/>
            <w:vAlign w:val="center"/>
          </w:tcPr>
          <w:p w:rsidR="00EB21A8" w:rsidRPr="00CC237C" w:rsidRDefault="00EB21A8" w:rsidP="007A25D5">
            <w:pPr>
              <w:widowControl w:val="0"/>
              <w:jc w:val="center"/>
            </w:pPr>
            <w:r>
              <w:t>43</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Глава_11" w:history="1">
              <w:r w:rsidR="00EB21A8" w:rsidRPr="00113212">
                <w:rPr>
                  <w:rStyle w:val="afa"/>
                  <w:b/>
                  <w:spacing w:val="-4"/>
                </w:rPr>
                <w:t>Глава 11</w:t>
              </w:r>
            </w:hyperlink>
          </w:p>
        </w:tc>
        <w:tc>
          <w:tcPr>
            <w:tcW w:w="3971" w:type="pct"/>
          </w:tcPr>
          <w:p w:rsidR="00EB21A8" w:rsidRPr="00CC237C" w:rsidRDefault="00EB21A8" w:rsidP="007A25D5">
            <w:pPr>
              <w:widowControl w:val="0"/>
              <w:jc w:val="both"/>
              <w:rPr>
                <w:b/>
                <w:spacing w:val="-4"/>
              </w:rPr>
            </w:pPr>
            <w:bookmarkStart w:id="54" w:name="с44"/>
            <w:r w:rsidRPr="00CC237C">
              <w:rPr>
                <w:b/>
                <w:spacing w:val="-4"/>
              </w:rPr>
              <w:t>Градостроительные регламенты</w:t>
            </w:r>
            <w:bookmarkEnd w:id="54"/>
          </w:p>
        </w:tc>
        <w:tc>
          <w:tcPr>
            <w:tcW w:w="417" w:type="pct"/>
            <w:vAlign w:val="center"/>
          </w:tcPr>
          <w:p w:rsidR="00EB21A8" w:rsidRPr="00CC237C" w:rsidRDefault="00EB21A8" w:rsidP="007A25D5">
            <w:pPr>
              <w:widowControl w:val="0"/>
              <w:jc w:val="center"/>
            </w:pPr>
            <w:r>
              <w:t>44</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39" w:history="1">
              <w:r w:rsidR="00EB21A8" w:rsidRPr="00113212">
                <w:rPr>
                  <w:rStyle w:val="afa"/>
                  <w:spacing w:val="-4"/>
                </w:rPr>
                <w:t>Статья 39</w:t>
              </w:r>
            </w:hyperlink>
          </w:p>
        </w:tc>
        <w:tc>
          <w:tcPr>
            <w:tcW w:w="3971" w:type="pct"/>
          </w:tcPr>
          <w:p w:rsidR="00EB21A8" w:rsidRPr="00CC237C" w:rsidRDefault="00EB21A8" w:rsidP="007A25D5">
            <w:pPr>
              <w:widowControl w:val="0"/>
              <w:jc w:val="both"/>
              <w:rPr>
                <w:b/>
                <w:spacing w:val="-4"/>
              </w:rPr>
            </w:pPr>
            <w:bookmarkStart w:id="55" w:name="с_44"/>
            <w:r w:rsidRPr="00CC237C">
              <w:rPr>
                <w:spacing w:val="-4"/>
              </w:rPr>
              <w:t>Градостроительные регламенты. Зона  застройки многоквартирными жилыми домами средней этажности (Ж-1)</w:t>
            </w:r>
            <w:bookmarkEnd w:id="55"/>
          </w:p>
        </w:tc>
        <w:tc>
          <w:tcPr>
            <w:tcW w:w="417" w:type="pct"/>
            <w:vAlign w:val="center"/>
          </w:tcPr>
          <w:p w:rsidR="00EB21A8" w:rsidRPr="00CC237C" w:rsidRDefault="00EB21A8" w:rsidP="007A25D5">
            <w:pPr>
              <w:widowControl w:val="0"/>
              <w:jc w:val="center"/>
            </w:pPr>
            <w:r>
              <w:t>44</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40" w:history="1">
              <w:r w:rsidR="00EB21A8" w:rsidRPr="00113212">
                <w:rPr>
                  <w:rStyle w:val="afa"/>
                  <w:spacing w:val="-4"/>
                </w:rPr>
                <w:t>Статья 40</w:t>
              </w:r>
            </w:hyperlink>
          </w:p>
        </w:tc>
        <w:tc>
          <w:tcPr>
            <w:tcW w:w="3971" w:type="pct"/>
          </w:tcPr>
          <w:p w:rsidR="00EB21A8" w:rsidRPr="00CC237C" w:rsidRDefault="00EB21A8" w:rsidP="007A25D5">
            <w:pPr>
              <w:widowControl w:val="0"/>
              <w:jc w:val="both"/>
              <w:rPr>
                <w:b/>
                <w:spacing w:val="-4"/>
              </w:rPr>
            </w:pPr>
            <w:bookmarkStart w:id="56" w:name="с48"/>
            <w:r w:rsidRPr="00CC237C">
              <w:rPr>
                <w:spacing w:val="-4"/>
              </w:rPr>
              <w:t>Градостроительные регламенты. Зона застройки  многоквартирными жилыми домами малой этажности (Ж-2)</w:t>
            </w:r>
            <w:bookmarkEnd w:id="56"/>
          </w:p>
        </w:tc>
        <w:tc>
          <w:tcPr>
            <w:tcW w:w="417" w:type="pct"/>
            <w:vAlign w:val="center"/>
          </w:tcPr>
          <w:p w:rsidR="00EB21A8" w:rsidRPr="00CC237C" w:rsidRDefault="00EB21A8" w:rsidP="007A25D5">
            <w:pPr>
              <w:widowControl w:val="0"/>
              <w:jc w:val="center"/>
            </w:pPr>
            <w:r>
              <w:t>48</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41" w:history="1">
              <w:r w:rsidR="00EB21A8" w:rsidRPr="00113212">
                <w:rPr>
                  <w:rStyle w:val="afa"/>
                  <w:spacing w:val="-4"/>
                </w:rPr>
                <w:t>Статья 41</w:t>
              </w:r>
            </w:hyperlink>
          </w:p>
        </w:tc>
        <w:tc>
          <w:tcPr>
            <w:tcW w:w="3971" w:type="pct"/>
          </w:tcPr>
          <w:p w:rsidR="00EB21A8" w:rsidRPr="00CC237C" w:rsidRDefault="00EB21A8" w:rsidP="007A25D5">
            <w:pPr>
              <w:widowControl w:val="0"/>
              <w:jc w:val="both"/>
              <w:rPr>
                <w:b/>
                <w:spacing w:val="-4"/>
              </w:rPr>
            </w:pPr>
            <w:bookmarkStart w:id="57" w:name="с51"/>
            <w:r w:rsidRPr="00CC237C">
              <w:rPr>
                <w:spacing w:val="-4"/>
              </w:rPr>
              <w:t>Градостроительные регламенты. Зона застройки одноэтажными многоквартирными и индивидуальными жилыми домами (Ж-3)</w:t>
            </w:r>
            <w:bookmarkEnd w:id="57"/>
            <w:r w:rsidRPr="00CC237C">
              <w:rPr>
                <w:spacing w:val="-4"/>
              </w:rPr>
              <w:tab/>
            </w:r>
          </w:p>
        </w:tc>
        <w:tc>
          <w:tcPr>
            <w:tcW w:w="417" w:type="pct"/>
            <w:vAlign w:val="center"/>
          </w:tcPr>
          <w:p w:rsidR="00EB21A8" w:rsidRPr="00CC237C" w:rsidRDefault="00EB21A8" w:rsidP="00113212">
            <w:pPr>
              <w:widowControl w:val="0"/>
              <w:jc w:val="center"/>
            </w:pPr>
            <w:r>
              <w:t>5</w:t>
            </w:r>
            <w:r w:rsidR="00113212">
              <w:t>1</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42" w:history="1">
              <w:r w:rsidR="00EB21A8" w:rsidRPr="00874DD6">
                <w:rPr>
                  <w:rStyle w:val="afa"/>
                  <w:spacing w:val="-4"/>
                </w:rPr>
                <w:t>Статья 42</w:t>
              </w:r>
            </w:hyperlink>
          </w:p>
        </w:tc>
        <w:tc>
          <w:tcPr>
            <w:tcW w:w="3971" w:type="pct"/>
          </w:tcPr>
          <w:p w:rsidR="00EB21A8" w:rsidRPr="00CC237C" w:rsidRDefault="00EB21A8" w:rsidP="007A25D5">
            <w:pPr>
              <w:widowControl w:val="0"/>
              <w:jc w:val="both"/>
              <w:rPr>
                <w:b/>
                <w:spacing w:val="-4"/>
              </w:rPr>
            </w:pPr>
            <w:bookmarkStart w:id="58" w:name="с55"/>
            <w:r w:rsidRPr="00CC237C">
              <w:rPr>
                <w:spacing w:val="-4"/>
              </w:rPr>
              <w:t>Градостроительные регламенты. Зона жилой застройки, предусмотренной к расселению по мере амортизации (Ж-4)</w:t>
            </w:r>
            <w:bookmarkEnd w:id="58"/>
            <w:r w:rsidRPr="00CC237C">
              <w:rPr>
                <w:spacing w:val="-4"/>
              </w:rPr>
              <w:tab/>
            </w:r>
          </w:p>
        </w:tc>
        <w:tc>
          <w:tcPr>
            <w:tcW w:w="417" w:type="pct"/>
            <w:vAlign w:val="center"/>
          </w:tcPr>
          <w:p w:rsidR="00EB21A8" w:rsidRPr="00CC237C" w:rsidRDefault="00EB21A8" w:rsidP="00874DD6">
            <w:pPr>
              <w:widowControl w:val="0"/>
              <w:jc w:val="center"/>
            </w:pPr>
            <w:r>
              <w:t>5</w:t>
            </w:r>
            <w:r w:rsidR="00874DD6">
              <w:t>5</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43" w:history="1">
              <w:r w:rsidR="00EB21A8" w:rsidRPr="00874DD6">
                <w:rPr>
                  <w:rStyle w:val="afa"/>
                  <w:spacing w:val="-4"/>
                </w:rPr>
                <w:t>Статья 43</w:t>
              </w:r>
            </w:hyperlink>
          </w:p>
        </w:tc>
        <w:tc>
          <w:tcPr>
            <w:tcW w:w="3971" w:type="pct"/>
          </w:tcPr>
          <w:p w:rsidR="00EB21A8" w:rsidRPr="00CC237C" w:rsidRDefault="00EB21A8" w:rsidP="007A25D5">
            <w:pPr>
              <w:widowControl w:val="0"/>
              <w:jc w:val="both"/>
              <w:rPr>
                <w:b/>
                <w:spacing w:val="-4"/>
              </w:rPr>
            </w:pPr>
            <w:bookmarkStart w:id="59" w:name="с57"/>
            <w:r w:rsidRPr="00CC237C">
              <w:rPr>
                <w:spacing w:val="-4"/>
              </w:rPr>
              <w:t>Градостроительные регламенты. Зона многофункциональной общественно-деловой застройки (О-1)</w:t>
            </w:r>
            <w:bookmarkEnd w:id="59"/>
            <w:r w:rsidRPr="00CC237C">
              <w:rPr>
                <w:spacing w:val="-4"/>
              </w:rPr>
              <w:tab/>
            </w:r>
          </w:p>
        </w:tc>
        <w:tc>
          <w:tcPr>
            <w:tcW w:w="417" w:type="pct"/>
            <w:vAlign w:val="center"/>
          </w:tcPr>
          <w:p w:rsidR="00EB21A8" w:rsidRPr="00CC237C" w:rsidRDefault="00EB21A8" w:rsidP="00874DD6">
            <w:pPr>
              <w:widowControl w:val="0"/>
              <w:jc w:val="center"/>
            </w:pPr>
            <w:r>
              <w:t>5</w:t>
            </w:r>
            <w:r w:rsidR="00874DD6">
              <w:t>7</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44" w:history="1">
              <w:r w:rsidR="00EB21A8" w:rsidRPr="00874DD6">
                <w:rPr>
                  <w:rStyle w:val="afa"/>
                  <w:spacing w:val="-4"/>
                </w:rPr>
                <w:t>Статья 44</w:t>
              </w:r>
            </w:hyperlink>
          </w:p>
        </w:tc>
        <w:tc>
          <w:tcPr>
            <w:tcW w:w="3971" w:type="pct"/>
          </w:tcPr>
          <w:p w:rsidR="00EB21A8" w:rsidRPr="00CC237C" w:rsidRDefault="00EB21A8" w:rsidP="007A25D5">
            <w:pPr>
              <w:widowControl w:val="0"/>
              <w:jc w:val="both"/>
              <w:rPr>
                <w:b/>
                <w:spacing w:val="-4"/>
              </w:rPr>
            </w:pPr>
            <w:bookmarkStart w:id="60" w:name="с61"/>
            <w:r w:rsidRPr="00CC237C">
              <w:rPr>
                <w:spacing w:val="-4"/>
              </w:rPr>
              <w:t>Градостроительные регламенты. Зона для учебно-опытных целей (О-2)</w:t>
            </w:r>
            <w:bookmarkEnd w:id="60"/>
          </w:p>
        </w:tc>
        <w:tc>
          <w:tcPr>
            <w:tcW w:w="417" w:type="pct"/>
            <w:vAlign w:val="center"/>
          </w:tcPr>
          <w:p w:rsidR="00EB21A8" w:rsidRPr="00CC237C" w:rsidRDefault="00EB21A8" w:rsidP="00874DD6">
            <w:pPr>
              <w:widowControl w:val="0"/>
              <w:jc w:val="center"/>
            </w:pPr>
            <w:r>
              <w:t>6</w:t>
            </w:r>
            <w:r w:rsidR="00874DD6">
              <w:t>1</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45" w:history="1">
              <w:r w:rsidR="00EB21A8" w:rsidRPr="00874DD6">
                <w:rPr>
                  <w:rStyle w:val="afa"/>
                  <w:spacing w:val="-4"/>
                </w:rPr>
                <w:t>Статья 45</w:t>
              </w:r>
            </w:hyperlink>
          </w:p>
        </w:tc>
        <w:tc>
          <w:tcPr>
            <w:tcW w:w="3971" w:type="pct"/>
          </w:tcPr>
          <w:p w:rsidR="00EB21A8" w:rsidRPr="00CC237C" w:rsidRDefault="00EB21A8" w:rsidP="007A25D5">
            <w:pPr>
              <w:widowControl w:val="0"/>
              <w:jc w:val="both"/>
              <w:rPr>
                <w:b/>
                <w:spacing w:val="-4"/>
              </w:rPr>
            </w:pPr>
            <w:bookmarkStart w:id="61" w:name="с62"/>
            <w:r w:rsidRPr="00CC237C">
              <w:rPr>
                <w:spacing w:val="-4"/>
              </w:rPr>
              <w:t>Градостроительные регламенты. Зона  объектов образования (О-3)</w:t>
            </w:r>
            <w:bookmarkEnd w:id="61"/>
          </w:p>
        </w:tc>
        <w:tc>
          <w:tcPr>
            <w:tcW w:w="417" w:type="pct"/>
            <w:vAlign w:val="center"/>
          </w:tcPr>
          <w:p w:rsidR="00EB21A8" w:rsidRPr="00CC237C" w:rsidRDefault="00EB21A8" w:rsidP="00874DD6">
            <w:pPr>
              <w:widowControl w:val="0"/>
              <w:jc w:val="center"/>
            </w:pPr>
            <w:r>
              <w:t>6</w:t>
            </w:r>
            <w:r w:rsidR="00874DD6">
              <w:t>2</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46" w:history="1">
              <w:r w:rsidR="00EB21A8" w:rsidRPr="00874DD6">
                <w:rPr>
                  <w:rStyle w:val="afa"/>
                  <w:spacing w:val="-4"/>
                </w:rPr>
                <w:t>Статья 46</w:t>
              </w:r>
            </w:hyperlink>
          </w:p>
        </w:tc>
        <w:tc>
          <w:tcPr>
            <w:tcW w:w="3971" w:type="pct"/>
          </w:tcPr>
          <w:p w:rsidR="00EB21A8" w:rsidRPr="00CC237C" w:rsidRDefault="00EB21A8" w:rsidP="007A25D5">
            <w:pPr>
              <w:widowControl w:val="0"/>
              <w:jc w:val="both"/>
              <w:rPr>
                <w:b/>
                <w:spacing w:val="-4"/>
              </w:rPr>
            </w:pPr>
            <w:bookmarkStart w:id="62" w:name="с65"/>
            <w:r w:rsidRPr="00CC237C">
              <w:rPr>
                <w:spacing w:val="-4"/>
              </w:rPr>
              <w:t>Градостроительные регламенты. Зона  учреждений  здравоохранения и социальной защиты. (О-4)</w:t>
            </w:r>
            <w:bookmarkEnd w:id="62"/>
          </w:p>
        </w:tc>
        <w:tc>
          <w:tcPr>
            <w:tcW w:w="417" w:type="pct"/>
            <w:vAlign w:val="center"/>
          </w:tcPr>
          <w:p w:rsidR="00EB21A8" w:rsidRPr="00CC237C" w:rsidRDefault="00EB21A8" w:rsidP="00874DD6">
            <w:pPr>
              <w:widowControl w:val="0"/>
              <w:jc w:val="center"/>
            </w:pPr>
            <w:r>
              <w:t>6</w:t>
            </w:r>
            <w:r w:rsidR="00874DD6">
              <w:t>5</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47" w:history="1">
              <w:r w:rsidR="00EB21A8" w:rsidRPr="00874DD6">
                <w:rPr>
                  <w:rStyle w:val="afa"/>
                  <w:spacing w:val="-4"/>
                </w:rPr>
                <w:t>Статья 47</w:t>
              </w:r>
            </w:hyperlink>
          </w:p>
        </w:tc>
        <w:tc>
          <w:tcPr>
            <w:tcW w:w="3971" w:type="pct"/>
          </w:tcPr>
          <w:p w:rsidR="00EB21A8" w:rsidRPr="00CC237C" w:rsidRDefault="00EB21A8" w:rsidP="007A25D5">
            <w:pPr>
              <w:widowControl w:val="0"/>
              <w:jc w:val="both"/>
              <w:rPr>
                <w:b/>
                <w:spacing w:val="-4"/>
              </w:rPr>
            </w:pPr>
            <w:bookmarkStart w:id="63" w:name="с67"/>
            <w:r w:rsidRPr="00CC237C">
              <w:rPr>
                <w:spacing w:val="-4"/>
              </w:rPr>
              <w:t>Градостроительные регламенты.  Зона городских лесов и лесопарков (Р-1)</w:t>
            </w:r>
            <w:bookmarkEnd w:id="63"/>
          </w:p>
        </w:tc>
        <w:tc>
          <w:tcPr>
            <w:tcW w:w="417" w:type="pct"/>
            <w:vAlign w:val="center"/>
          </w:tcPr>
          <w:p w:rsidR="00EB21A8" w:rsidRPr="00CC237C" w:rsidRDefault="00EB21A8" w:rsidP="00874DD6">
            <w:pPr>
              <w:widowControl w:val="0"/>
              <w:jc w:val="center"/>
            </w:pPr>
            <w:r>
              <w:t>6</w:t>
            </w:r>
            <w:r w:rsidR="00874DD6">
              <w:t>7</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48" w:history="1">
              <w:r w:rsidR="00EB21A8" w:rsidRPr="00874DD6">
                <w:rPr>
                  <w:rStyle w:val="afa"/>
                  <w:spacing w:val="-4"/>
                </w:rPr>
                <w:t>Статья 48</w:t>
              </w:r>
            </w:hyperlink>
          </w:p>
        </w:tc>
        <w:tc>
          <w:tcPr>
            <w:tcW w:w="3971" w:type="pct"/>
          </w:tcPr>
          <w:p w:rsidR="00EB21A8" w:rsidRPr="00CC237C" w:rsidRDefault="00EB21A8" w:rsidP="007A25D5">
            <w:pPr>
              <w:widowControl w:val="0"/>
              <w:jc w:val="both"/>
              <w:rPr>
                <w:b/>
                <w:spacing w:val="-4"/>
              </w:rPr>
            </w:pPr>
            <w:bookmarkStart w:id="64" w:name="с69"/>
            <w:r w:rsidRPr="00CC237C">
              <w:rPr>
                <w:spacing w:val="-4"/>
              </w:rPr>
              <w:t>Градостроительные регламенты. Зона зеленых насаждений общего пользования (парки,  скверы,  бульвары) (Р-2)</w:t>
            </w:r>
            <w:bookmarkEnd w:id="64"/>
          </w:p>
        </w:tc>
        <w:tc>
          <w:tcPr>
            <w:tcW w:w="417" w:type="pct"/>
            <w:vAlign w:val="center"/>
          </w:tcPr>
          <w:p w:rsidR="00EB21A8" w:rsidRPr="00CC237C" w:rsidRDefault="00874DD6" w:rsidP="007A25D5">
            <w:pPr>
              <w:widowControl w:val="0"/>
              <w:jc w:val="center"/>
            </w:pPr>
            <w:r>
              <w:t>69</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49" w:history="1">
              <w:r w:rsidR="00EB21A8" w:rsidRPr="00874DD6">
                <w:rPr>
                  <w:rStyle w:val="afa"/>
                  <w:spacing w:val="-4"/>
                </w:rPr>
                <w:t>Статья 49</w:t>
              </w:r>
            </w:hyperlink>
          </w:p>
        </w:tc>
        <w:tc>
          <w:tcPr>
            <w:tcW w:w="3971" w:type="pct"/>
          </w:tcPr>
          <w:p w:rsidR="00EB21A8" w:rsidRPr="00CC237C" w:rsidRDefault="00EB21A8" w:rsidP="007A25D5">
            <w:pPr>
              <w:widowControl w:val="0"/>
              <w:jc w:val="both"/>
              <w:rPr>
                <w:b/>
                <w:spacing w:val="-4"/>
              </w:rPr>
            </w:pPr>
            <w:bookmarkStart w:id="65" w:name="с72"/>
            <w:r w:rsidRPr="00CC237C">
              <w:rPr>
                <w:spacing w:val="-4"/>
              </w:rPr>
              <w:t>Градостроительные регламенты. Зона  спортивных комплексов и сооружений (Р-3)</w:t>
            </w:r>
            <w:bookmarkEnd w:id="65"/>
          </w:p>
        </w:tc>
        <w:tc>
          <w:tcPr>
            <w:tcW w:w="417" w:type="pct"/>
            <w:vAlign w:val="center"/>
          </w:tcPr>
          <w:p w:rsidR="00EB21A8" w:rsidRPr="00CC237C" w:rsidRDefault="00EB21A8" w:rsidP="00874DD6">
            <w:pPr>
              <w:widowControl w:val="0"/>
              <w:jc w:val="center"/>
            </w:pPr>
            <w:r>
              <w:t>7</w:t>
            </w:r>
            <w:r w:rsidR="00874DD6">
              <w:t>2</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50" w:history="1">
              <w:r w:rsidR="00EB21A8" w:rsidRPr="00874DD6">
                <w:rPr>
                  <w:rStyle w:val="afa"/>
                  <w:spacing w:val="-4"/>
                </w:rPr>
                <w:t>Статья 50</w:t>
              </w:r>
            </w:hyperlink>
          </w:p>
        </w:tc>
        <w:tc>
          <w:tcPr>
            <w:tcW w:w="3971" w:type="pct"/>
          </w:tcPr>
          <w:p w:rsidR="00EB21A8" w:rsidRPr="00CC237C" w:rsidRDefault="00EB21A8" w:rsidP="007A25D5">
            <w:pPr>
              <w:widowControl w:val="0"/>
              <w:jc w:val="both"/>
              <w:rPr>
                <w:b/>
                <w:spacing w:val="-4"/>
              </w:rPr>
            </w:pPr>
            <w:bookmarkStart w:id="66" w:name="с74"/>
            <w:r w:rsidRPr="00CC237C">
              <w:rPr>
                <w:spacing w:val="-4"/>
              </w:rPr>
              <w:t>Градостроительные регламенты. Спортивно-рекреационная зона (Р-4)</w:t>
            </w:r>
            <w:bookmarkEnd w:id="66"/>
          </w:p>
        </w:tc>
        <w:tc>
          <w:tcPr>
            <w:tcW w:w="417" w:type="pct"/>
            <w:vAlign w:val="center"/>
          </w:tcPr>
          <w:p w:rsidR="00EB21A8" w:rsidRPr="00CC237C" w:rsidRDefault="00EB21A8" w:rsidP="00874DD6">
            <w:pPr>
              <w:widowControl w:val="0"/>
              <w:jc w:val="center"/>
            </w:pPr>
            <w:r>
              <w:t>7</w:t>
            </w:r>
            <w:r w:rsidR="00874DD6">
              <w:t>4</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51" w:history="1">
              <w:r w:rsidR="00EB21A8" w:rsidRPr="009B02B1">
                <w:rPr>
                  <w:rStyle w:val="afa"/>
                  <w:spacing w:val="-4"/>
                </w:rPr>
                <w:t>Статья 51</w:t>
              </w:r>
            </w:hyperlink>
          </w:p>
        </w:tc>
        <w:tc>
          <w:tcPr>
            <w:tcW w:w="3971" w:type="pct"/>
          </w:tcPr>
          <w:p w:rsidR="00EB21A8" w:rsidRPr="00CC237C" w:rsidRDefault="00EB21A8" w:rsidP="007A25D5">
            <w:pPr>
              <w:widowControl w:val="0"/>
              <w:jc w:val="both"/>
              <w:rPr>
                <w:spacing w:val="-4"/>
              </w:rPr>
            </w:pPr>
            <w:bookmarkStart w:id="67" w:name="с76"/>
            <w:r w:rsidRPr="00CC237C">
              <w:rPr>
                <w:spacing w:val="-4"/>
              </w:rPr>
              <w:t>Градостроительные регламенты. Зона  ландшафтных  территорий (Р-5)</w:t>
            </w:r>
            <w:bookmarkEnd w:id="67"/>
          </w:p>
        </w:tc>
        <w:tc>
          <w:tcPr>
            <w:tcW w:w="417" w:type="pct"/>
            <w:vAlign w:val="center"/>
          </w:tcPr>
          <w:p w:rsidR="00EB21A8" w:rsidRPr="00CC237C" w:rsidRDefault="00EB21A8" w:rsidP="009B02B1">
            <w:pPr>
              <w:widowControl w:val="0"/>
              <w:jc w:val="center"/>
            </w:pPr>
            <w:r>
              <w:t>7</w:t>
            </w:r>
            <w:r w:rsidR="009B02B1">
              <w:t>6</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52" w:history="1">
              <w:r w:rsidR="00EB21A8" w:rsidRPr="009B02B1">
                <w:rPr>
                  <w:rStyle w:val="afa"/>
                  <w:spacing w:val="-4"/>
                </w:rPr>
                <w:t>Статья 52</w:t>
              </w:r>
            </w:hyperlink>
          </w:p>
        </w:tc>
        <w:tc>
          <w:tcPr>
            <w:tcW w:w="3971" w:type="pct"/>
          </w:tcPr>
          <w:p w:rsidR="00EB21A8" w:rsidRPr="00CC237C" w:rsidRDefault="00EB21A8" w:rsidP="007A25D5">
            <w:pPr>
              <w:widowControl w:val="0"/>
              <w:jc w:val="both"/>
              <w:rPr>
                <w:spacing w:val="-4"/>
              </w:rPr>
            </w:pPr>
            <w:bookmarkStart w:id="68" w:name="с77"/>
            <w:r w:rsidRPr="00CC237C">
              <w:rPr>
                <w:spacing w:val="-4"/>
              </w:rPr>
              <w:t>Градостроительные регламенты. Зона производственных предприятий   II-III классов (П-1)</w:t>
            </w:r>
            <w:bookmarkEnd w:id="68"/>
          </w:p>
        </w:tc>
        <w:tc>
          <w:tcPr>
            <w:tcW w:w="417" w:type="pct"/>
            <w:vAlign w:val="center"/>
          </w:tcPr>
          <w:p w:rsidR="00EB21A8" w:rsidRPr="00CC237C" w:rsidRDefault="00EB21A8" w:rsidP="009B02B1">
            <w:pPr>
              <w:widowControl w:val="0"/>
              <w:jc w:val="center"/>
            </w:pPr>
            <w:r>
              <w:t>7</w:t>
            </w:r>
            <w:r w:rsidR="009B02B1">
              <w:t>7</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53" w:history="1">
              <w:r w:rsidR="00EB21A8" w:rsidRPr="009B02B1">
                <w:rPr>
                  <w:rStyle w:val="afa"/>
                  <w:spacing w:val="-4"/>
                </w:rPr>
                <w:t>Статья 53</w:t>
              </w:r>
            </w:hyperlink>
          </w:p>
        </w:tc>
        <w:tc>
          <w:tcPr>
            <w:tcW w:w="3971" w:type="pct"/>
          </w:tcPr>
          <w:p w:rsidR="00EB21A8" w:rsidRPr="00CC237C" w:rsidRDefault="00EB21A8" w:rsidP="007A25D5">
            <w:pPr>
              <w:widowControl w:val="0"/>
              <w:jc w:val="both"/>
              <w:rPr>
                <w:spacing w:val="-4"/>
              </w:rPr>
            </w:pPr>
            <w:bookmarkStart w:id="69" w:name="с81"/>
            <w:r w:rsidRPr="00CC237C">
              <w:rPr>
                <w:spacing w:val="-4"/>
              </w:rPr>
              <w:t>Градостроительные регламенты. Зона производственных предприятий   IV-V классов (П-2)</w:t>
            </w:r>
            <w:bookmarkEnd w:id="69"/>
          </w:p>
        </w:tc>
        <w:tc>
          <w:tcPr>
            <w:tcW w:w="417" w:type="pct"/>
            <w:vAlign w:val="center"/>
          </w:tcPr>
          <w:p w:rsidR="00EB21A8" w:rsidRPr="00CC237C" w:rsidRDefault="00EB21A8" w:rsidP="009B02B1">
            <w:pPr>
              <w:widowControl w:val="0"/>
              <w:jc w:val="center"/>
            </w:pPr>
            <w:r>
              <w:t>8</w:t>
            </w:r>
            <w:r w:rsidR="009B02B1">
              <w:t>1</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54" w:history="1">
              <w:r w:rsidR="00EB21A8" w:rsidRPr="009B02B1">
                <w:rPr>
                  <w:rStyle w:val="afa"/>
                  <w:spacing w:val="-4"/>
                </w:rPr>
                <w:t>Статья 54</w:t>
              </w:r>
            </w:hyperlink>
          </w:p>
        </w:tc>
        <w:tc>
          <w:tcPr>
            <w:tcW w:w="3971" w:type="pct"/>
          </w:tcPr>
          <w:p w:rsidR="00EB21A8" w:rsidRPr="00CC237C" w:rsidRDefault="00EB21A8" w:rsidP="007A25D5">
            <w:pPr>
              <w:widowControl w:val="0"/>
              <w:jc w:val="both"/>
              <w:rPr>
                <w:b/>
                <w:spacing w:val="-4"/>
              </w:rPr>
            </w:pPr>
            <w:bookmarkStart w:id="70" w:name="с87"/>
            <w:r w:rsidRPr="00CC237C">
              <w:rPr>
                <w:spacing w:val="-4"/>
              </w:rPr>
              <w:t>Градостроительные регламенты. Зона  транспортной инфраструктуры (Т-1)</w:t>
            </w:r>
            <w:bookmarkEnd w:id="70"/>
          </w:p>
        </w:tc>
        <w:tc>
          <w:tcPr>
            <w:tcW w:w="417" w:type="pct"/>
            <w:vAlign w:val="center"/>
          </w:tcPr>
          <w:p w:rsidR="00EB21A8" w:rsidRPr="00CC237C" w:rsidRDefault="00EB21A8" w:rsidP="009B02B1">
            <w:pPr>
              <w:widowControl w:val="0"/>
              <w:jc w:val="center"/>
            </w:pPr>
            <w:r>
              <w:t>8</w:t>
            </w:r>
            <w:r w:rsidR="009B02B1">
              <w:t>7</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55" w:history="1">
              <w:r w:rsidR="00EB21A8" w:rsidRPr="0075223C">
                <w:rPr>
                  <w:rStyle w:val="afa"/>
                  <w:spacing w:val="-4"/>
                </w:rPr>
                <w:t>Статья 55</w:t>
              </w:r>
            </w:hyperlink>
          </w:p>
        </w:tc>
        <w:tc>
          <w:tcPr>
            <w:tcW w:w="3971" w:type="pct"/>
          </w:tcPr>
          <w:p w:rsidR="00EB21A8" w:rsidRPr="00CC237C" w:rsidRDefault="00EB21A8" w:rsidP="007A25D5">
            <w:pPr>
              <w:widowControl w:val="0"/>
              <w:jc w:val="both"/>
              <w:rPr>
                <w:b/>
                <w:spacing w:val="-4"/>
              </w:rPr>
            </w:pPr>
            <w:bookmarkStart w:id="71" w:name="c89"/>
            <w:r w:rsidRPr="00CC237C">
              <w:rPr>
                <w:spacing w:val="-4"/>
              </w:rPr>
              <w:t>Градостроительные регламенты. Зона железнодорожного транспорта (Т-2)</w:t>
            </w:r>
            <w:bookmarkEnd w:id="71"/>
          </w:p>
        </w:tc>
        <w:tc>
          <w:tcPr>
            <w:tcW w:w="417" w:type="pct"/>
            <w:vAlign w:val="center"/>
          </w:tcPr>
          <w:p w:rsidR="00EB21A8" w:rsidRPr="0075223C" w:rsidRDefault="0075223C" w:rsidP="007A25D5">
            <w:pPr>
              <w:widowControl w:val="0"/>
              <w:jc w:val="center"/>
              <w:rPr>
                <w:lang w:val="en-US"/>
              </w:rPr>
            </w:pPr>
            <w:r>
              <w:rPr>
                <w:lang w:val="en-US"/>
              </w:rPr>
              <w:t>89</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56" w:history="1">
              <w:r w:rsidR="00EB21A8" w:rsidRPr="0075223C">
                <w:rPr>
                  <w:rStyle w:val="afa"/>
                  <w:spacing w:val="-4"/>
                </w:rPr>
                <w:t>Статья 56</w:t>
              </w:r>
            </w:hyperlink>
          </w:p>
        </w:tc>
        <w:tc>
          <w:tcPr>
            <w:tcW w:w="3971" w:type="pct"/>
          </w:tcPr>
          <w:p w:rsidR="00EB21A8" w:rsidRPr="00CC237C" w:rsidRDefault="00EB21A8" w:rsidP="007A25D5">
            <w:pPr>
              <w:widowControl w:val="0"/>
              <w:jc w:val="both"/>
              <w:rPr>
                <w:spacing w:val="-4"/>
              </w:rPr>
            </w:pPr>
            <w:bookmarkStart w:id="72" w:name="c92"/>
            <w:r w:rsidRPr="00820989">
              <w:rPr>
                <w:spacing w:val="-4"/>
              </w:rPr>
              <w:t>Градостроительные регламенты. Зона инженерной инфраструктуры (Т-3)</w:t>
            </w:r>
            <w:bookmarkEnd w:id="72"/>
          </w:p>
        </w:tc>
        <w:tc>
          <w:tcPr>
            <w:tcW w:w="417" w:type="pct"/>
            <w:vAlign w:val="center"/>
          </w:tcPr>
          <w:p w:rsidR="00EB21A8" w:rsidRPr="0075223C" w:rsidRDefault="00EB21A8" w:rsidP="0075223C">
            <w:pPr>
              <w:widowControl w:val="0"/>
              <w:jc w:val="center"/>
              <w:rPr>
                <w:lang w:val="en-US"/>
              </w:rPr>
            </w:pPr>
            <w:r>
              <w:t>9</w:t>
            </w:r>
            <w:r w:rsidR="0075223C">
              <w:rPr>
                <w:lang w:val="en-US"/>
              </w:rPr>
              <w:t>2</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57" w:history="1">
              <w:r w:rsidR="00EB21A8" w:rsidRPr="0075223C">
                <w:rPr>
                  <w:rStyle w:val="afa"/>
                  <w:spacing w:val="-4"/>
                </w:rPr>
                <w:t>Статья 57</w:t>
              </w:r>
            </w:hyperlink>
          </w:p>
        </w:tc>
        <w:tc>
          <w:tcPr>
            <w:tcW w:w="3971" w:type="pct"/>
          </w:tcPr>
          <w:p w:rsidR="00EB21A8" w:rsidRPr="00CC237C" w:rsidRDefault="00EB21A8" w:rsidP="007A25D5">
            <w:pPr>
              <w:widowControl w:val="0"/>
              <w:jc w:val="both"/>
              <w:rPr>
                <w:b/>
                <w:spacing w:val="-4"/>
              </w:rPr>
            </w:pPr>
            <w:bookmarkStart w:id="73" w:name="c93"/>
            <w:r w:rsidRPr="00CC237C">
              <w:rPr>
                <w:spacing w:val="-4"/>
              </w:rPr>
              <w:t>Градостроительные регламенты. Зона сельскохозяйственных угодий (СХ-1)</w:t>
            </w:r>
            <w:bookmarkEnd w:id="73"/>
          </w:p>
        </w:tc>
        <w:tc>
          <w:tcPr>
            <w:tcW w:w="417" w:type="pct"/>
            <w:vAlign w:val="center"/>
          </w:tcPr>
          <w:p w:rsidR="00EB21A8" w:rsidRPr="0075223C" w:rsidRDefault="00EB21A8" w:rsidP="0075223C">
            <w:pPr>
              <w:widowControl w:val="0"/>
              <w:jc w:val="center"/>
              <w:rPr>
                <w:lang w:val="en-US"/>
              </w:rPr>
            </w:pPr>
            <w:r>
              <w:t>9</w:t>
            </w:r>
            <w:r w:rsidR="0075223C">
              <w:rPr>
                <w:lang w:val="en-US"/>
              </w:rPr>
              <w:t>3</w:t>
            </w:r>
          </w:p>
        </w:tc>
      </w:tr>
      <w:tr w:rsidR="00EB21A8" w:rsidRPr="00CC237C" w:rsidTr="007A25D5">
        <w:trPr>
          <w:trHeight w:val="20"/>
        </w:trPr>
        <w:tc>
          <w:tcPr>
            <w:tcW w:w="612" w:type="pct"/>
          </w:tcPr>
          <w:p w:rsidR="00EB21A8" w:rsidRPr="00CC237C" w:rsidRDefault="0005753E" w:rsidP="007A25D5">
            <w:pPr>
              <w:widowControl w:val="0"/>
              <w:jc w:val="center"/>
              <w:rPr>
                <w:b/>
                <w:spacing w:val="-4"/>
              </w:rPr>
            </w:pPr>
            <w:hyperlink w:anchor="Статья_58" w:history="1">
              <w:r w:rsidR="00EB21A8" w:rsidRPr="0075223C">
                <w:rPr>
                  <w:rStyle w:val="afa"/>
                  <w:spacing w:val="-4"/>
                </w:rPr>
                <w:t>Статья 58</w:t>
              </w:r>
            </w:hyperlink>
          </w:p>
        </w:tc>
        <w:tc>
          <w:tcPr>
            <w:tcW w:w="3971" w:type="pct"/>
          </w:tcPr>
          <w:p w:rsidR="00EB21A8" w:rsidRPr="00CC237C" w:rsidRDefault="00EB21A8" w:rsidP="007A25D5">
            <w:pPr>
              <w:widowControl w:val="0"/>
              <w:jc w:val="both"/>
              <w:rPr>
                <w:b/>
                <w:spacing w:val="-4"/>
              </w:rPr>
            </w:pPr>
            <w:bookmarkStart w:id="74" w:name="c94"/>
            <w:r w:rsidRPr="00CC237C">
              <w:rPr>
                <w:spacing w:val="-4"/>
              </w:rPr>
              <w:t>Градостроительные регламенты. Зона садовых земельных участков (СХ-2)</w:t>
            </w:r>
            <w:bookmarkEnd w:id="74"/>
          </w:p>
        </w:tc>
        <w:tc>
          <w:tcPr>
            <w:tcW w:w="417" w:type="pct"/>
            <w:vAlign w:val="center"/>
          </w:tcPr>
          <w:p w:rsidR="00EB21A8" w:rsidRPr="0075223C" w:rsidRDefault="00EB21A8" w:rsidP="0075223C">
            <w:pPr>
              <w:widowControl w:val="0"/>
              <w:jc w:val="center"/>
              <w:rPr>
                <w:lang w:val="en-US"/>
              </w:rPr>
            </w:pPr>
            <w:r>
              <w:t>9</w:t>
            </w:r>
            <w:r w:rsidR="0075223C">
              <w:rPr>
                <w:lang w:val="en-US"/>
              </w:rPr>
              <w:t>4</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59" w:history="1">
              <w:r w:rsidR="00EB21A8" w:rsidRPr="0075223C">
                <w:rPr>
                  <w:rStyle w:val="afa"/>
                  <w:spacing w:val="-4"/>
                </w:rPr>
                <w:t>Статья 59</w:t>
              </w:r>
            </w:hyperlink>
          </w:p>
        </w:tc>
        <w:tc>
          <w:tcPr>
            <w:tcW w:w="3971" w:type="pct"/>
          </w:tcPr>
          <w:p w:rsidR="00EB21A8" w:rsidRPr="00CC237C" w:rsidRDefault="00EB21A8" w:rsidP="007A25D5">
            <w:pPr>
              <w:widowControl w:val="0"/>
              <w:jc w:val="both"/>
              <w:rPr>
                <w:spacing w:val="-4"/>
              </w:rPr>
            </w:pPr>
            <w:bookmarkStart w:id="75" w:name="c96"/>
            <w:r w:rsidRPr="00CC237C">
              <w:rPr>
                <w:spacing w:val="-4"/>
              </w:rPr>
              <w:t>Градостроительные регламенты. Зона кладбищ (СН-1)</w:t>
            </w:r>
            <w:bookmarkEnd w:id="75"/>
          </w:p>
        </w:tc>
        <w:tc>
          <w:tcPr>
            <w:tcW w:w="417" w:type="pct"/>
            <w:vAlign w:val="center"/>
          </w:tcPr>
          <w:p w:rsidR="00EB21A8" w:rsidRPr="0075223C" w:rsidRDefault="00EB21A8" w:rsidP="0075223C">
            <w:pPr>
              <w:widowControl w:val="0"/>
              <w:jc w:val="center"/>
              <w:rPr>
                <w:lang w:val="en-US"/>
              </w:rPr>
            </w:pPr>
            <w:r>
              <w:t>9</w:t>
            </w:r>
            <w:r w:rsidR="0075223C">
              <w:rPr>
                <w:lang w:val="en-US"/>
              </w:rPr>
              <w:t>6</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0" w:history="1">
              <w:r w:rsidR="00EB21A8" w:rsidRPr="0075223C">
                <w:rPr>
                  <w:rStyle w:val="afa"/>
                  <w:spacing w:val="-4"/>
                </w:rPr>
                <w:t>Статья 60</w:t>
              </w:r>
            </w:hyperlink>
          </w:p>
        </w:tc>
        <w:tc>
          <w:tcPr>
            <w:tcW w:w="3971" w:type="pct"/>
          </w:tcPr>
          <w:p w:rsidR="00EB21A8" w:rsidRPr="00CC237C" w:rsidRDefault="00EB21A8" w:rsidP="007A25D5">
            <w:pPr>
              <w:widowControl w:val="0"/>
              <w:jc w:val="both"/>
              <w:rPr>
                <w:spacing w:val="-4"/>
              </w:rPr>
            </w:pPr>
            <w:bookmarkStart w:id="76" w:name="c98"/>
            <w:r w:rsidRPr="00820989">
              <w:rPr>
                <w:spacing w:val="-4"/>
              </w:rPr>
              <w:t>Градостроительные регламенты. Зона свалок</w:t>
            </w:r>
            <w:r>
              <w:rPr>
                <w:spacing w:val="-4"/>
              </w:rPr>
              <w:t>, полигонов, отстойников и золо</w:t>
            </w:r>
            <w:r w:rsidRPr="00820989">
              <w:rPr>
                <w:spacing w:val="-4"/>
              </w:rPr>
              <w:t>отвалов (СН-2)</w:t>
            </w:r>
            <w:bookmarkEnd w:id="76"/>
          </w:p>
        </w:tc>
        <w:tc>
          <w:tcPr>
            <w:tcW w:w="417" w:type="pct"/>
            <w:vAlign w:val="center"/>
          </w:tcPr>
          <w:p w:rsidR="00EB21A8" w:rsidRPr="0075223C" w:rsidRDefault="00EB21A8" w:rsidP="0075223C">
            <w:pPr>
              <w:widowControl w:val="0"/>
              <w:jc w:val="center"/>
              <w:rPr>
                <w:lang w:val="en-US"/>
              </w:rPr>
            </w:pPr>
            <w:r>
              <w:t>9</w:t>
            </w:r>
            <w:r w:rsidR="0075223C">
              <w:rPr>
                <w:lang w:val="en-US"/>
              </w:rPr>
              <w:t>8</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1" w:history="1">
              <w:r w:rsidR="00EB21A8" w:rsidRPr="0075223C">
                <w:rPr>
                  <w:rStyle w:val="afa"/>
                  <w:spacing w:val="-4"/>
                </w:rPr>
                <w:t>Статья 61</w:t>
              </w:r>
            </w:hyperlink>
          </w:p>
        </w:tc>
        <w:tc>
          <w:tcPr>
            <w:tcW w:w="3971" w:type="pct"/>
          </w:tcPr>
          <w:p w:rsidR="00EB21A8" w:rsidRPr="00CC237C" w:rsidRDefault="00EB21A8" w:rsidP="007A25D5">
            <w:pPr>
              <w:widowControl w:val="0"/>
              <w:jc w:val="both"/>
              <w:rPr>
                <w:spacing w:val="-4"/>
              </w:rPr>
            </w:pPr>
            <w:bookmarkStart w:id="77" w:name="c100"/>
            <w:r w:rsidRPr="00CC237C">
              <w:rPr>
                <w:spacing w:val="-4"/>
              </w:rPr>
              <w:t>Градостроительные регламенты. Зона санитарно-защитного озеленения (З-1)</w:t>
            </w:r>
            <w:bookmarkEnd w:id="77"/>
          </w:p>
        </w:tc>
        <w:tc>
          <w:tcPr>
            <w:tcW w:w="417" w:type="pct"/>
            <w:vAlign w:val="center"/>
          </w:tcPr>
          <w:p w:rsidR="00EB21A8" w:rsidRPr="0075223C" w:rsidRDefault="00EB21A8" w:rsidP="0075223C">
            <w:pPr>
              <w:widowControl w:val="0"/>
              <w:jc w:val="center"/>
              <w:rPr>
                <w:lang w:val="en-US"/>
              </w:rPr>
            </w:pPr>
            <w:r>
              <w:t>10</w:t>
            </w:r>
            <w:r w:rsidR="0075223C">
              <w:rPr>
                <w:lang w:val="en-US"/>
              </w:rPr>
              <w:t>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2" w:history="1">
              <w:r w:rsidR="00EB21A8" w:rsidRPr="0075223C">
                <w:rPr>
                  <w:rStyle w:val="afa"/>
                  <w:spacing w:val="-4"/>
                </w:rPr>
                <w:t>Статья 62</w:t>
              </w:r>
            </w:hyperlink>
          </w:p>
        </w:tc>
        <w:tc>
          <w:tcPr>
            <w:tcW w:w="3971" w:type="pct"/>
          </w:tcPr>
          <w:p w:rsidR="00EB21A8" w:rsidRPr="00CC237C" w:rsidRDefault="00EB21A8" w:rsidP="007A25D5">
            <w:pPr>
              <w:widowControl w:val="0"/>
              <w:jc w:val="both"/>
              <w:rPr>
                <w:spacing w:val="-4"/>
              </w:rPr>
            </w:pPr>
            <w:bookmarkStart w:id="78" w:name="c101"/>
            <w:r w:rsidRPr="00CC237C">
              <w:rPr>
                <w:spacing w:val="-4"/>
              </w:rPr>
              <w:t>Градостроительные регламенты. Зона военных объектов (ВР)</w:t>
            </w:r>
            <w:bookmarkEnd w:id="78"/>
          </w:p>
        </w:tc>
        <w:tc>
          <w:tcPr>
            <w:tcW w:w="417" w:type="pct"/>
            <w:vAlign w:val="center"/>
          </w:tcPr>
          <w:p w:rsidR="00EB21A8" w:rsidRPr="0075223C" w:rsidRDefault="00EB21A8" w:rsidP="0075223C">
            <w:pPr>
              <w:widowControl w:val="0"/>
              <w:jc w:val="center"/>
              <w:rPr>
                <w:lang w:val="en-US"/>
              </w:rPr>
            </w:pPr>
            <w:r>
              <w:t>10</w:t>
            </w:r>
            <w:r w:rsidR="0075223C">
              <w:rPr>
                <w:lang w:val="en-US"/>
              </w:rPr>
              <w:t>1</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3" w:history="1">
              <w:r w:rsidR="00EB21A8" w:rsidRPr="0075223C">
                <w:rPr>
                  <w:rStyle w:val="afa"/>
                  <w:spacing w:val="-4"/>
                </w:rPr>
                <w:t>Статья 63</w:t>
              </w:r>
            </w:hyperlink>
          </w:p>
        </w:tc>
        <w:tc>
          <w:tcPr>
            <w:tcW w:w="3971" w:type="pct"/>
          </w:tcPr>
          <w:p w:rsidR="00EB21A8" w:rsidRPr="00CC237C" w:rsidRDefault="00EB21A8" w:rsidP="007A25D5">
            <w:pPr>
              <w:widowControl w:val="0"/>
              <w:jc w:val="both"/>
              <w:rPr>
                <w:spacing w:val="-4"/>
              </w:rPr>
            </w:pPr>
            <w:bookmarkStart w:id="79" w:name="c103"/>
            <w:r w:rsidRPr="00CC237C">
              <w:rPr>
                <w:spacing w:val="-4"/>
              </w:rPr>
              <w:t>Градостроительные регламенты.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Иные показатели.</w:t>
            </w:r>
            <w:bookmarkEnd w:id="79"/>
            <w:r w:rsidRPr="00CC237C">
              <w:rPr>
                <w:spacing w:val="-4"/>
              </w:rPr>
              <w:tab/>
            </w:r>
          </w:p>
        </w:tc>
        <w:tc>
          <w:tcPr>
            <w:tcW w:w="417" w:type="pct"/>
            <w:vAlign w:val="center"/>
          </w:tcPr>
          <w:p w:rsidR="00EB21A8" w:rsidRPr="0075223C" w:rsidRDefault="00EB21A8" w:rsidP="0075223C">
            <w:pPr>
              <w:widowControl w:val="0"/>
              <w:jc w:val="center"/>
              <w:rPr>
                <w:lang w:val="en-US"/>
              </w:rPr>
            </w:pPr>
            <w:r>
              <w:t>10</w:t>
            </w:r>
            <w:r w:rsidR="0075223C">
              <w:rPr>
                <w:lang w:val="en-US"/>
              </w:rPr>
              <w:t>3</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4" w:history="1">
              <w:r w:rsidR="00EB21A8" w:rsidRPr="0075223C">
                <w:rPr>
                  <w:rStyle w:val="afa"/>
                  <w:spacing w:val="-4"/>
                </w:rPr>
                <w:t>Статья 64</w:t>
              </w:r>
            </w:hyperlink>
          </w:p>
        </w:tc>
        <w:tc>
          <w:tcPr>
            <w:tcW w:w="3971" w:type="pct"/>
          </w:tcPr>
          <w:p w:rsidR="00EB21A8" w:rsidRPr="00CC237C" w:rsidRDefault="00EB21A8" w:rsidP="007A25D5">
            <w:pPr>
              <w:widowControl w:val="0"/>
              <w:jc w:val="both"/>
              <w:rPr>
                <w:spacing w:val="-4"/>
              </w:rPr>
            </w:pPr>
            <w:bookmarkStart w:id="80" w:name="c107"/>
            <w:r w:rsidRPr="00820989">
              <w:rPr>
                <w:spacing w:val="-4"/>
              </w:rPr>
              <w:t>Расчетные показатели минимально допустимого уровня обеспеченности территорий, в границах которых предусматривается осуществление деятельности по комплексному и устойчивому развитию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80"/>
          </w:p>
        </w:tc>
        <w:tc>
          <w:tcPr>
            <w:tcW w:w="417" w:type="pct"/>
            <w:vAlign w:val="center"/>
          </w:tcPr>
          <w:p w:rsidR="00EB21A8" w:rsidRPr="0075223C" w:rsidRDefault="00EB21A8" w:rsidP="0075223C">
            <w:pPr>
              <w:widowControl w:val="0"/>
              <w:jc w:val="center"/>
              <w:rPr>
                <w:lang w:val="en-US"/>
              </w:rPr>
            </w:pPr>
            <w:r>
              <w:t>10</w:t>
            </w:r>
            <w:r w:rsidR="0075223C">
              <w:rPr>
                <w:lang w:val="en-US"/>
              </w:rPr>
              <w:t>7</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5" w:history="1">
              <w:r w:rsidR="00EB21A8" w:rsidRPr="0075223C">
                <w:rPr>
                  <w:rStyle w:val="afa"/>
                  <w:spacing w:val="-4"/>
                </w:rPr>
                <w:t>Статья 65</w:t>
              </w:r>
            </w:hyperlink>
          </w:p>
        </w:tc>
        <w:tc>
          <w:tcPr>
            <w:tcW w:w="3971" w:type="pct"/>
          </w:tcPr>
          <w:p w:rsidR="00EB21A8" w:rsidRPr="00820989" w:rsidRDefault="00EB21A8" w:rsidP="007A25D5">
            <w:pPr>
              <w:widowControl w:val="0"/>
              <w:jc w:val="both"/>
              <w:rPr>
                <w:spacing w:val="-4"/>
              </w:rPr>
            </w:pPr>
            <w:bookmarkStart w:id="81" w:name="c108"/>
            <w:r w:rsidRPr="00820989">
              <w:rPr>
                <w:spacing w:val="-4"/>
              </w:rPr>
              <w:t>Требования к архитектурно-градостроительному облику объекта капитального строительства</w:t>
            </w:r>
            <w:bookmarkEnd w:id="81"/>
          </w:p>
        </w:tc>
        <w:tc>
          <w:tcPr>
            <w:tcW w:w="417" w:type="pct"/>
            <w:vAlign w:val="center"/>
          </w:tcPr>
          <w:p w:rsidR="00EB21A8" w:rsidRPr="0075223C" w:rsidRDefault="00EB21A8" w:rsidP="0075223C">
            <w:pPr>
              <w:widowControl w:val="0"/>
              <w:jc w:val="center"/>
              <w:rPr>
                <w:lang w:val="en-US"/>
              </w:rPr>
            </w:pPr>
            <w:r>
              <w:t>10</w:t>
            </w:r>
            <w:r w:rsidR="0075223C">
              <w:rPr>
                <w:lang w:val="en-US"/>
              </w:rPr>
              <w:t>8</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6" w:history="1">
              <w:r w:rsidR="00EB21A8" w:rsidRPr="0075223C">
                <w:rPr>
                  <w:rStyle w:val="afa"/>
                  <w:spacing w:val="-4"/>
                </w:rPr>
                <w:t>Статья 66</w:t>
              </w:r>
            </w:hyperlink>
          </w:p>
        </w:tc>
        <w:tc>
          <w:tcPr>
            <w:tcW w:w="3971" w:type="pct"/>
          </w:tcPr>
          <w:p w:rsidR="00EB21A8" w:rsidRPr="00CC237C" w:rsidRDefault="00EB21A8" w:rsidP="007A25D5">
            <w:pPr>
              <w:widowControl w:val="0"/>
              <w:jc w:val="both"/>
              <w:rPr>
                <w:spacing w:val="-4"/>
              </w:rPr>
            </w:pPr>
            <w:bookmarkStart w:id="82" w:name="c109"/>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санитарных, защитных и санитарно-защитных зон</w:t>
            </w:r>
            <w:bookmarkEnd w:id="82"/>
          </w:p>
        </w:tc>
        <w:tc>
          <w:tcPr>
            <w:tcW w:w="417" w:type="pct"/>
            <w:vAlign w:val="center"/>
          </w:tcPr>
          <w:p w:rsidR="00EB21A8" w:rsidRPr="0075223C" w:rsidRDefault="00EB21A8" w:rsidP="0075223C">
            <w:pPr>
              <w:widowControl w:val="0"/>
              <w:jc w:val="center"/>
              <w:rPr>
                <w:lang w:val="en-US"/>
              </w:rPr>
            </w:pPr>
            <w:r>
              <w:t>1</w:t>
            </w:r>
            <w:r w:rsidR="0075223C">
              <w:rPr>
                <w:lang w:val="en-US"/>
              </w:rPr>
              <w:t>09</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7" w:history="1">
              <w:r w:rsidR="00EB21A8" w:rsidRPr="0075223C">
                <w:rPr>
                  <w:rStyle w:val="afa"/>
                  <w:spacing w:val="-4"/>
                </w:rPr>
                <w:t>Статья 67</w:t>
              </w:r>
            </w:hyperlink>
          </w:p>
        </w:tc>
        <w:tc>
          <w:tcPr>
            <w:tcW w:w="3971" w:type="pct"/>
          </w:tcPr>
          <w:p w:rsidR="00EB21A8" w:rsidRPr="00CC237C" w:rsidRDefault="00EB21A8" w:rsidP="007A25D5">
            <w:pPr>
              <w:widowControl w:val="0"/>
              <w:jc w:val="both"/>
              <w:rPr>
                <w:spacing w:val="-4"/>
              </w:rPr>
            </w:pPr>
            <w:bookmarkStart w:id="83" w:name="c110"/>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охранной зоны объектов электросетевого хозяйства</w:t>
            </w:r>
            <w:bookmarkEnd w:id="83"/>
          </w:p>
        </w:tc>
        <w:tc>
          <w:tcPr>
            <w:tcW w:w="417" w:type="pct"/>
            <w:vAlign w:val="center"/>
          </w:tcPr>
          <w:p w:rsidR="00EB21A8" w:rsidRPr="0075223C" w:rsidRDefault="00EB21A8" w:rsidP="0075223C">
            <w:pPr>
              <w:widowControl w:val="0"/>
              <w:jc w:val="center"/>
              <w:rPr>
                <w:lang w:val="en-US"/>
              </w:rPr>
            </w:pPr>
            <w:r>
              <w:t>11</w:t>
            </w:r>
            <w:r w:rsidR="0075223C">
              <w:rPr>
                <w:lang w:val="en-US"/>
              </w:rPr>
              <w:t>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8" w:history="1">
              <w:r w:rsidR="00EB21A8" w:rsidRPr="0075223C">
                <w:rPr>
                  <w:rStyle w:val="afa"/>
                  <w:spacing w:val="-4"/>
                </w:rPr>
                <w:t>Статья 68</w:t>
              </w:r>
            </w:hyperlink>
          </w:p>
        </w:tc>
        <w:tc>
          <w:tcPr>
            <w:tcW w:w="3971" w:type="pct"/>
          </w:tcPr>
          <w:p w:rsidR="00EB21A8" w:rsidRPr="00CC237C" w:rsidRDefault="00EB21A8" w:rsidP="007A25D5">
            <w:pPr>
              <w:widowControl w:val="0"/>
              <w:jc w:val="both"/>
              <w:rPr>
                <w:spacing w:val="-4"/>
              </w:rPr>
            </w:pPr>
            <w:bookmarkStart w:id="84" w:name="c_110"/>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водоохранных зон, прибрежных защитных полос, береговых полос общего пользования</w:t>
            </w:r>
            <w:bookmarkEnd w:id="84"/>
          </w:p>
        </w:tc>
        <w:tc>
          <w:tcPr>
            <w:tcW w:w="417" w:type="pct"/>
            <w:vAlign w:val="center"/>
          </w:tcPr>
          <w:p w:rsidR="00EB21A8" w:rsidRPr="0075223C" w:rsidRDefault="00EB21A8" w:rsidP="0075223C">
            <w:pPr>
              <w:widowControl w:val="0"/>
              <w:jc w:val="center"/>
              <w:rPr>
                <w:lang w:val="en-US"/>
              </w:rPr>
            </w:pPr>
            <w:r>
              <w:t>11</w:t>
            </w:r>
            <w:r w:rsidR="0075223C">
              <w:rPr>
                <w:lang w:val="en-US"/>
              </w:rPr>
              <w:t>0</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69" w:history="1">
              <w:r w:rsidR="00EB21A8" w:rsidRPr="0075223C">
                <w:rPr>
                  <w:rStyle w:val="afa"/>
                  <w:spacing w:val="-4"/>
                </w:rPr>
                <w:t>Статья 69</w:t>
              </w:r>
            </w:hyperlink>
          </w:p>
        </w:tc>
        <w:tc>
          <w:tcPr>
            <w:tcW w:w="3971" w:type="pct"/>
          </w:tcPr>
          <w:p w:rsidR="00EB21A8" w:rsidRPr="00CC237C" w:rsidRDefault="00EB21A8" w:rsidP="007A25D5">
            <w:pPr>
              <w:widowControl w:val="0"/>
              <w:jc w:val="both"/>
              <w:rPr>
                <w:spacing w:val="-4"/>
              </w:rPr>
            </w:pPr>
            <w:bookmarkStart w:id="85" w:name="c111"/>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санитарно-защитной полосы водовода</w:t>
            </w:r>
            <w:bookmarkEnd w:id="85"/>
          </w:p>
        </w:tc>
        <w:tc>
          <w:tcPr>
            <w:tcW w:w="417" w:type="pct"/>
            <w:vAlign w:val="center"/>
          </w:tcPr>
          <w:p w:rsidR="00EB21A8" w:rsidRPr="0075223C" w:rsidRDefault="00EB21A8" w:rsidP="0075223C">
            <w:pPr>
              <w:widowControl w:val="0"/>
              <w:jc w:val="center"/>
              <w:rPr>
                <w:lang w:val="en-US"/>
              </w:rPr>
            </w:pPr>
            <w:r>
              <w:t>11</w:t>
            </w:r>
            <w:r w:rsidR="0075223C">
              <w:rPr>
                <w:lang w:val="en-US"/>
              </w:rPr>
              <w:t>1</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70" w:history="1">
              <w:r w:rsidR="00EB21A8" w:rsidRPr="0075223C">
                <w:rPr>
                  <w:rStyle w:val="afa"/>
                  <w:spacing w:val="-4"/>
                </w:rPr>
                <w:t>Статья 70</w:t>
              </w:r>
            </w:hyperlink>
          </w:p>
        </w:tc>
        <w:tc>
          <w:tcPr>
            <w:tcW w:w="3971" w:type="pct"/>
          </w:tcPr>
          <w:p w:rsidR="00EB21A8" w:rsidRPr="00CC237C" w:rsidRDefault="00EB21A8" w:rsidP="007A25D5">
            <w:pPr>
              <w:widowControl w:val="0"/>
              <w:jc w:val="both"/>
              <w:rPr>
                <w:spacing w:val="-4"/>
              </w:rPr>
            </w:pPr>
            <w:bookmarkStart w:id="86" w:name="c112"/>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bookmarkEnd w:id="86"/>
          </w:p>
        </w:tc>
        <w:tc>
          <w:tcPr>
            <w:tcW w:w="417" w:type="pct"/>
            <w:vAlign w:val="center"/>
          </w:tcPr>
          <w:p w:rsidR="00EB21A8" w:rsidRPr="0075223C" w:rsidRDefault="00EB21A8" w:rsidP="0075223C">
            <w:pPr>
              <w:widowControl w:val="0"/>
              <w:jc w:val="center"/>
              <w:rPr>
                <w:lang w:val="en-US"/>
              </w:rPr>
            </w:pPr>
            <w:r>
              <w:t>11</w:t>
            </w:r>
            <w:r w:rsidR="0075223C">
              <w:rPr>
                <w:lang w:val="en-US"/>
              </w:rPr>
              <w:t>2</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71" w:history="1">
              <w:r w:rsidR="00EB21A8" w:rsidRPr="0075223C">
                <w:rPr>
                  <w:rStyle w:val="afa"/>
                  <w:spacing w:val="-4"/>
                </w:rPr>
                <w:t>Статья 71</w:t>
              </w:r>
            </w:hyperlink>
          </w:p>
        </w:tc>
        <w:tc>
          <w:tcPr>
            <w:tcW w:w="3971" w:type="pct"/>
          </w:tcPr>
          <w:p w:rsidR="00EB21A8" w:rsidRPr="00CC237C" w:rsidRDefault="00EB21A8" w:rsidP="007A25D5">
            <w:pPr>
              <w:widowControl w:val="0"/>
              <w:jc w:val="both"/>
              <w:rPr>
                <w:spacing w:val="-4"/>
              </w:rPr>
            </w:pPr>
            <w:bookmarkStart w:id="87" w:name="c114"/>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зоны затопления паводком 1% обеспеченности</w:t>
            </w:r>
            <w:bookmarkEnd w:id="87"/>
          </w:p>
        </w:tc>
        <w:tc>
          <w:tcPr>
            <w:tcW w:w="417" w:type="pct"/>
            <w:vAlign w:val="center"/>
          </w:tcPr>
          <w:p w:rsidR="00EB21A8" w:rsidRPr="0075223C" w:rsidRDefault="00EB21A8" w:rsidP="0075223C">
            <w:pPr>
              <w:widowControl w:val="0"/>
              <w:jc w:val="center"/>
              <w:rPr>
                <w:lang w:val="en-US"/>
              </w:rPr>
            </w:pPr>
            <w:r>
              <w:t>11</w:t>
            </w:r>
            <w:r w:rsidR="0075223C">
              <w:rPr>
                <w:lang w:val="en-US"/>
              </w:rPr>
              <w:t>4</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72" w:history="1">
              <w:r w:rsidR="00EB21A8" w:rsidRPr="0075223C">
                <w:rPr>
                  <w:rStyle w:val="afa"/>
                  <w:spacing w:val="-4"/>
                </w:rPr>
                <w:t>Статья 72</w:t>
              </w:r>
            </w:hyperlink>
          </w:p>
        </w:tc>
        <w:tc>
          <w:tcPr>
            <w:tcW w:w="3971" w:type="pct"/>
          </w:tcPr>
          <w:p w:rsidR="00EB21A8" w:rsidRPr="00CC237C" w:rsidRDefault="00EB21A8" w:rsidP="007A25D5">
            <w:pPr>
              <w:widowControl w:val="0"/>
              <w:jc w:val="both"/>
              <w:rPr>
                <w:spacing w:val="-4"/>
              </w:rPr>
            </w:pPr>
            <w:bookmarkStart w:id="88" w:name="c115"/>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 охраны объектов культурного наследия</w:t>
            </w:r>
            <w:bookmarkEnd w:id="88"/>
          </w:p>
        </w:tc>
        <w:tc>
          <w:tcPr>
            <w:tcW w:w="417" w:type="pct"/>
            <w:vAlign w:val="center"/>
          </w:tcPr>
          <w:p w:rsidR="00EB21A8" w:rsidRPr="0075223C" w:rsidRDefault="00EB21A8" w:rsidP="0075223C">
            <w:pPr>
              <w:widowControl w:val="0"/>
              <w:jc w:val="center"/>
              <w:rPr>
                <w:lang w:val="en-US"/>
              </w:rPr>
            </w:pPr>
            <w:r>
              <w:t>11</w:t>
            </w:r>
            <w:r w:rsidR="0075223C">
              <w:rPr>
                <w:lang w:val="en-US"/>
              </w:rPr>
              <w:t>5</w:t>
            </w:r>
          </w:p>
        </w:tc>
      </w:tr>
      <w:tr w:rsidR="00EB21A8" w:rsidRPr="00CC237C" w:rsidTr="007A25D5">
        <w:trPr>
          <w:trHeight w:val="20"/>
        </w:trPr>
        <w:tc>
          <w:tcPr>
            <w:tcW w:w="612" w:type="pct"/>
          </w:tcPr>
          <w:p w:rsidR="00EB21A8" w:rsidRPr="00CC237C" w:rsidRDefault="0005753E" w:rsidP="007A25D5">
            <w:pPr>
              <w:widowControl w:val="0"/>
              <w:jc w:val="center"/>
              <w:rPr>
                <w:spacing w:val="-4"/>
              </w:rPr>
            </w:pPr>
            <w:hyperlink w:anchor="Статья_73" w:history="1">
              <w:r w:rsidR="00EB21A8" w:rsidRPr="0075223C">
                <w:rPr>
                  <w:rStyle w:val="afa"/>
                  <w:spacing w:val="-4"/>
                </w:rPr>
                <w:t>Статья 73</w:t>
              </w:r>
            </w:hyperlink>
          </w:p>
        </w:tc>
        <w:tc>
          <w:tcPr>
            <w:tcW w:w="3971" w:type="pct"/>
          </w:tcPr>
          <w:p w:rsidR="00EB21A8" w:rsidRPr="00CC237C" w:rsidRDefault="00EB21A8" w:rsidP="007A25D5">
            <w:pPr>
              <w:widowControl w:val="0"/>
              <w:jc w:val="both"/>
              <w:rPr>
                <w:spacing w:val="-4"/>
              </w:rPr>
            </w:pPr>
            <w:bookmarkStart w:id="89" w:name="c_115"/>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месторождений полезных ископаемых</w:t>
            </w:r>
            <w:bookmarkEnd w:id="89"/>
          </w:p>
        </w:tc>
        <w:tc>
          <w:tcPr>
            <w:tcW w:w="417" w:type="pct"/>
            <w:vAlign w:val="center"/>
          </w:tcPr>
          <w:p w:rsidR="00EB21A8" w:rsidRPr="0075223C" w:rsidRDefault="00EB21A8" w:rsidP="0075223C">
            <w:pPr>
              <w:widowControl w:val="0"/>
              <w:jc w:val="center"/>
              <w:rPr>
                <w:lang w:val="en-US"/>
              </w:rPr>
            </w:pPr>
            <w:r>
              <w:t>11</w:t>
            </w:r>
            <w:r w:rsidR="0075223C">
              <w:rPr>
                <w:lang w:val="en-US"/>
              </w:rPr>
              <w:t>5</w:t>
            </w:r>
          </w:p>
        </w:tc>
      </w:tr>
    </w:tbl>
    <w:p w:rsidR="00EB21A8" w:rsidRDefault="00EB21A8" w:rsidP="00EB21A8"/>
    <w:p w:rsidR="00A822DC" w:rsidRDefault="00A822DC" w:rsidP="00A822DC">
      <w:pPr>
        <w:pStyle w:val="21"/>
        <w:jc w:val="center"/>
        <w:rPr>
          <w:rFonts w:ascii="Times New Roman" w:hAnsi="Times New Roman"/>
          <w:i w:val="0"/>
          <w:sz w:val="36"/>
          <w:szCs w:val="36"/>
        </w:rPr>
      </w:pPr>
    </w:p>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Default="00594B59" w:rsidP="00594B59"/>
    <w:p w:rsidR="00594B59" w:rsidRPr="00594B59" w:rsidRDefault="00594B59" w:rsidP="00594B59"/>
    <w:p w:rsidR="00F207F8" w:rsidRPr="00A822DC" w:rsidRDefault="00A822DC" w:rsidP="00A822DC">
      <w:pPr>
        <w:pStyle w:val="21"/>
        <w:jc w:val="center"/>
        <w:rPr>
          <w:rFonts w:ascii="Times New Roman" w:hAnsi="Times New Roman"/>
          <w:i w:val="0"/>
          <w:sz w:val="36"/>
          <w:szCs w:val="36"/>
        </w:rPr>
      </w:pPr>
      <w:r w:rsidRPr="00A822DC">
        <w:rPr>
          <w:rFonts w:ascii="Times New Roman" w:hAnsi="Times New Roman"/>
          <w:i w:val="0"/>
          <w:sz w:val="36"/>
          <w:szCs w:val="36"/>
        </w:rPr>
        <w:t>ПРАВИЛА ЗЕМЛЕПОЛЬЗОВАНИЯ И ЗАСТРОЙКИ</w:t>
      </w:r>
    </w:p>
    <w:p w:rsidR="00F207F8" w:rsidRPr="00A822DC" w:rsidRDefault="00A822DC" w:rsidP="00A822DC">
      <w:pPr>
        <w:pStyle w:val="21"/>
        <w:spacing w:before="0"/>
        <w:jc w:val="center"/>
        <w:rPr>
          <w:rFonts w:ascii="Times New Roman" w:hAnsi="Times New Roman"/>
          <w:i w:val="0"/>
          <w:sz w:val="36"/>
          <w:szCs w:val="36"/>
        </w:rPr>
      </w:pPr>
      <w:r w:rsidRPr="00A822DC">
        <w:rPr>
          <w:rFonts w:ascii="Times New Roman" w:hAnsi="Times New Roman"/>
          <w:i w:val="0"/>
          <w:sz w:val="36"/>
          <w:szCs w:val="36"/>
        </w:rPr>
        <w:t>МУНИЦИПАЛЬНОГО ОБРАЗОВАНИЯ</w:t>
      </w:r>
    </w:p>
    <w:p w:rsidR="00F207F8" w:rsidRPr="00A822DC" w:rsidRDefault="00A822DC" w:rsidP="00A822DC">
      <w:pPr>
        <w:pStyle w:val="21"/>
        <w:spacing w:before="0"/>
        <w:jc w:val="center"/>
        <w:rPr>
          <w:rFonts w:ascii="Times New Roman" w:hAnsi="Times New Roman"/>
          <w:i w:val="0"/>
          <w:sz w:val="36"/>
          <w:szCs w:val="36"/>
        </w:rPr>
      </w:pPr>
      <w:r w:rsidRPr="00A822DC">
        <w:rPr>
          <w:rFonts w:ascii="Times New Roman" w:hAnsi="Times New Roman"/>
          <w:i w:val="0"/>
          <w:sz w:val="36"/>
          <w:szCs w:val="36"/>
        </w:rPr>
        <w:t>«АСИНОВСКОЕ ГОРОДСКОЕ ПОСЕЛЕНИЕ»</w:t>
      </w:r>
    </w:p>
    <w:bookmarkStart w:id="90" w:name="Раздел_1"/>
    <w:bookmarkStart w:id="91" w:name="_Toc280950831"/>
    <w:bookmarkStart w:id="92" w:name="_Toc312843911"/>
    <w:p w:rsidR="00FB112C" w:rsidRPr="00967397" w:rsidRDefault="009B635C" w:rsidP="00A822DC">
      <w:pPr>
        <w:pStyle w:val="21"/>
        <w:rPr>
          <w:rFonts w:ascii="Calibri" w:hAnsi="Calibri"/>
          <w:i w:val="0"/>
        </w:rPr>
      </w:pPr>
      <w:r>
        <w:rPr>
          <w:i w:val="0"/>
        </w:rPr>
        <w:fldChar w:fldCharType="begin"/>
      </w:r>
      <w:r w:rsidR="007A530C">
        <w:rPr>
          <w:i w:val="0"/>
        </w:rPr>
        <w:instrText xml:space="preserve"> HYPERLINK  \l "с9" </w:instrText>
      </w:r>
      <w:r>
        <w:rPr>
          <w:i w:val="0"/>
        </w:rPr>
        <w:fldChar w:fldCharType="separate"/>
      </w:r>
      <w:r w:rsidR="00FF1E38" w:rsidRPr="007A530C">
        <w:rPr>
          <w:rStyle w:val="afa"/>
          <w:i w:val="0"/>
        </w:rPr>
        <w:t>РАЗДЕЛ</w:t>
      </w:r>
      <w:r w:rsidR="00FF1E38" w:rsidRPr="007A530C">
        <w:rPr>
          <w:rStyle w:val="afa"/>
          <w:rFonts w:ascii="Calibri" w:hAnsi="Calibri"/>
          <w:i w:val="0"/>
        </w:rPr>
        <w:t xml:space="preserve"> </w:t>
      </w:r>
      <w:r w:rsidR="00FF1E38" w:rsidRPr="007A530C">
        <w:rPr>
          <w:rStyle w:val="afa"/>
          <w:i w:val="0"/>
        </w:rPr>
        <w:t xml:space="preserve"> 1.</w:t>
      </w:r>
      <w:bookmarkEnd w:id="90"/>
      <w:r>
        <w:rPr>
          <w:i w:val="0"/>
        </w:rPr>
        <w:fldChar w:fldCharType="end"/>
      </w:r>
      <w:r w:rsidR="00FF1E38" w:rsidRPr="00967397">
        <w:rPr>
          <w:i w:val="0"/>
        </w:rPr>
        <w:t xml:space="preserve"> </w:t>
      </w:r>
    </w:p>
    <w:p w:rsidR="00F207F8" w:rsidRPr="00FB112C" w:rsidRDefault="00F207F8" w:rsidP="00FB112C">
      <w:pPr>
        <w:autoSpaceDE w:val="0"/>
        <w:autoSpaceDN w:val="0"/>
        <w:adjustRightInd w:val="0"/>
        <w:ind w:left="23" w:hanging="23"/>
        <w:jc w:val="both"/>
        <w:outlineLvl w:val="0"/>
        <w:rPr>
          <w:rFonts w:ascii="Times New Roman Полужирный" w:hAnsi="Times New Roman Полужирный"/>
          <w:b/>
          <w:bCs/>
          <w:caps/>
          <w:sz w:val="28"/>
          <w:szCs w:val="28"/>
        </w:rPr>
      </w:pPr>
      <w:r w:rsidRPr="00FB112C">
        <w:rPr>
          <w:rFonts w:ascii="Times New Roman Полужирный" w:hAnsi="Times New Roman Полужирный"/>
          <w:b/>
          <w:bCs/>
          <w:caps/>
          <w:sz w:val="28"/>
          <w:szCs w:val="28"/>
        </w:rPr>
        <w:t xml:space="preserve">Порядок применения Правил землепользования и застройки в </w:t>
      </w:r>
      <w:r w:rsidRPr="00FB112C">
        <w:rPr>
          <w:rFonts w:ascii="Times New Roman Полужирный" w:hAnsi="Times New Roman Полужирный"/>
          <w:b/>
          <w:caps/>
          <w:sz w:val="28"/>
          <w:szCs w:val="28"/>
        </w:rPr>
        <w:t>МО «Асиновское городское поселение»</w:t>
      </w:r>
      <w:r w:rsidRPr="00FB112C">
        <w:rPr>
          <w:rFonts w:ascii="Times New Roman Полужирный" w:hAnsi="Times New Roman Полужирный"/>
          <w:b/>
          <w:bCs/>
          <w:caps/>
          <w:sz w:val="28"/>
          <w:szCs w:val="28"/>
        </w:rPr>
        <w:t>. Внесение изменений в настоящие Правила</w:t>
      </w:r>
      <w:bookmarkEnd w:id="91"/>
      <w:bookmarkEnd w:id="92"/>
    </w:p>
    <w:p w:rsidR="00F207F8" w:rsidRPr="000020FA" w:rsidRDefault="00F207F8" w:rsidP="00F207F8">
      <w:pPr>
        <w:autoSpaceDE w:val="0"/>
        <w:autoSpaceDN w:val="0"/>
        <w:adjustRightInd w:val="0"/>
        <w:ind w:firstLine="720"/>
        <w:jc w:val="both"/>
        <w:rPr>
          <w:bCs/>
        </w:rPr>
      </w:pPr>
    </w:p>
    <w:bookmarkStart w:id="93" w:name="_Toc280950832"/>
    <w:bookmarkStart w:id="94" w:name="_Toc312843912"/>
    <w:bookmarkStart w:id="95" w:name="Глава_1"/>
    <w:p w:rsidR="00F207F8" w:rsidRPr="000020FA" w:rsidRDefault="009B635C" w:rsidP="00F207F8">
      <w:pPr>
        <w:jc w:val="both"/>
        <w:outlineLvl w:val="1"/>
        <w:rPr>
          <w:b/>
        </w:rPr>
      </w:pPr>
      <w:r>
        <w:rPr>
          <w:b/>
        </w:rPr>
        <w:fldChar w:fldCharType="begin"/>
      </w:r>
      <w:r w:rsidR="007A530C">
        <w:rPr>
          <w:b/>
        </w:rPr>
        <w:instrText xml:space="preserve"> HYPERLINK  \l "с_9" </w:instrText>
      </w:r>
      <w:r>
        <w:rPr>
          <w:b/>
        </w:rPr>
        <w:fldChar w:fldCharType="separate"/>
      </w:r>
      <w:r w:rsidR="00F207F8" w:rsidRPr="007A530C">
        <w:rPr>
          <w:rStyle w:val="afa"/>
          <w:b/>
        </w:rPr>
        <w:t>Глава 1. Общие положения</w:t>
      </w:r>
      <w:bookmarkEnd w:id="93"/>
      <w:bookmarkEnd w:id="94"/>
      <w:r>
        <w:rPr>
          <w:b/>
        </w:rPr>
        <w:fldChar w:fldCharType="end"/>
      </w:r>
    </w:p>
    <w:bookmarkEnd w:id="95"/>
    <w:p w:rsidR="00F207F8" w:rsidRPr="000020FA" w:rsidRDefault="00F207F8" w:rsidP="00F207F8">
      <w:pPr>
        <w:jc w:val="center"/>
        <w:rPr>
          <w:b/>
        </w:rPr>
      </w:pPr>
    </w:p>
    <w:bookmarkStart w:id="96" w:name="_Toc280950833"/>
    <w:bookmarkStart w:id="97" w:name="_Toc312843913"/>
    <w:bookmarkStart w:id="98" w:name="Статья_1"/>
    <w:p w:rsidR="00F207F8" w:rsidRPr="000020FA" w:rsidRDefault="009B635C" w:rsidP="00F207F8">
      <w:pPr>
        <w:pStyle w:val="ConsNormal"/>
        <w:widowControl/>
        <w:ind w:right="0" w:firstLine="0"/>
        <w:jc w:val="both"/>
        <w:outlineLvl w:val="2"/>
        <w:rPr>
          <w:rFonts w:ascii="Times New Roman" w:hAnsi="Times New Roman" w:cs="Times New Roman"/>
          <w:b/>
          <w:sz w:val="24"/>
          <w:szCs w:val="24"/>
        </w:rPr>
      </w:pPr>
      <w:r>
        <w:rPr>
          <w:rFonts w:ascii="Times New Roman" w:hAnsi="Times New Roman" w:cs="Times New Roman"/>
          <w:b/>
          <w:sz w:val="24"/>
          <w:szCs w:val="24"/>
        </w:rPr>
        <w:fldChar w:fldCharType="begin"/>
      </w:r>
      <w:r w:rsidR="007A530C">
        <w:rPr>
          <w:rFonts w:ascii="Times New Roman" w:hAnsi="Times New Roman" w:cs="Times New Roman"/>
          <w:b/>
          <w:sz w:val="24"/>
          <w:szCs w:val="24"/>
        </w:rPr>
        <w:instrText xml:space="preserve"> HYPERLINK  \l "с9_" </w:instrText>
      </w:r>
      <w:r>
        <w:rPr>
          <w:rFonts w:ascii="Times New Roman" w:hAnsi="Times New Roman" w:cs="Times New Roman"/>
          <w:b/>
          <w:sz w:val="24"/>
          <w:szCs w:val="24"/>
        </w:rPr>
        <w:fldChar w:fldCharType="separate"/>
      </w:r>
      <w:r w:rsidR="00F207F8" w:rsidRPr="007A530C">
        <w:rPr>
          <w:rStyle w:val="afa"/>
          <w:rFonts w:ascii="Times New Roman" w:hAnsi="Times New Roman" w:cs="Times New Roman"/>
          <w:b/>
          <w:sz w:val="24"/>
          <w:szCs w:val="24"/>
        </w:rPr>
        <w:t>Статья 1. Основные понятия, используемые в настоящих Правилах</w:t>
      </w:r>
      <w:bookmarkEnd w:id="96"/>
      <w:bookmarkEnd w:id="97"/>
      <w:bookmarkEnd w:id="98"/>
      <w:r>
        <w:rPr>
          <w:rFonts w:ascii="Times New Roman" w:hAnsi="Times New Roman" w:cs="Times New Roman"/>
          <w:b/>
          <w:sz w:val="24"/>
          <w:szCs w:val="24"/>
        </w:rPr>
        <w:fldChar w:fldCharType="end"/>
      </w:r>
    </w:p>
    <w:p w:rsidR="00F207F8" w:rsidRPr="000020FA" w:rsidRDefault="00F207F8" w:rsidP="00F207F8">
      <w:pPr>
        <w:pStyle w:val="ConsNormal"/>
        <w:widowControl/>
        <w:ind w:right="0" w:firstLine="0"/>
        <w:jc w:val="both"/>
        <w:rPr>
          <w:rFonts w:ascii="Times New Roman" w:hAnsi="Times New Roman" w:cs="Times New Roman"/>
          <w:b/>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1. Для целей настоящих Правил используются следующие основные понятия: </w:t>
      </w:r>
    </w:p>
    <w:p w:rsidR="00F207F8" w:rsidRPr="000020FA" w:rsidRDefault="00F207F8" w:rsidP="007A25D5">
      <w:pPr>
        <w:numPr>
          <w:ilvl w:val="0"/>
          <w:numId w:val="3"/>
        </w:numPr>
        <w:tabs>
          <w:tab w:val="num" w:pos="0"/>
        </w:tabs>
        <w:ind w:left="0" w:firstLine="720"/>
        <w:jc w:val="both"/>
        <w:rPr>
          <w:sz w:val="22"/>
          <w:szCs w:val="22"/>
        </w:rPr>
      </w:pPr>
      <w:bookmarkStart w:id="99" w:name="_Toc135768282"/>
      <w:r w:rsidRPr="000020FA">
        <w:rPr>
          <w:b/>
          <w:sz w:val="22"/>
          <w:szCs w:val="22"/>
        </w:rPr>
        <w:t>Баланс территории</w:t>
      </w:r>
      <w:bookmarkEnd w:id="99"/>
      <w:r w:rsidRPr="000020FA">
        <w:rPr>
          <w:sz w:val="22"/>
          <w:szCs w:val="22"/>
        </w:rPr>
        <w:t xml:space="preserve"> – выраженное в единицах площади или в процентах сложившееся или проектируемое деление территории по каким-либо видам ее использования или по структурным элементам.</w:t>
      </w:r>
    </w:p>
    <w:p w:rsidR="00F207F8" w:rsidRPr="000020FA" w:rsidRDefault="00F207F8" w:rsidP="007A25D5">
      <w:pPr>
        <w:numPr>
          <w:ilvl w:val="0"/>
          <w:numId w:val="3"/>
        </w:numPr>
        <w:tabs>
          <w:tab w:val="num" w:pos="0"/>
        </w:tabs>
        <w:ind w:left="0" w:firstLine="720"/>
        <w:jc w:val="both"/>
        <w:rPr>
          <w:sz w:val="22"/>
          <w:szCs w:val="22"/>
        </w:rPr>
      </w:pPr>
      <w:bookmarkStart w:id="100" w:name="_Toc135768182"/>
      <w:r w:rsidRPr="000020FA">
        <w:rPr>
          <w:b/>
          <w:sz w:val="22"/>
          <w:szCs w:val="22"/>
        </w:rPr>
        <w:t>Благоустройство</w:t>
      </w:r>
      <w:bookmarkEnd w:id="100"/>
      <w:r w:rsidRPr="000020FA">
        <w:rPr>
          <w:sz w:val="22"/>
          <w:szCs w:val="22"/>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содержанию их в чистоте и порядке.</w:t>
      </w:r>
    </w:p>
    <w:p w:rsidR="00F207F8" w:rsidRPr="000020FA" w:rsidRDefault="00F207F8" w:rsidP="007A25D5">
      <w:pPr>
        <w:numPr>
          <w:ilvl w:val="0"/>
          <w:numId w:val="3"/>
        </w:numPr>
        <w:tabs>
          <w:tab w:val="num" w:pos="0"/>
        </w:tabs>
        <w:ind w:left="0" w:firstLine="720"/>
        <w:jc w:val="both"/>
        <w:rPr>
          <w:sz w:val="22"/>
          <w:szCs w:val="22"/>
        </w:rPr>
      </w:pPr>
      <w:bookmarkStart w:id="101" w:name="_Toc135768279"/>
      <w:r w:rsidRPr="000020FA">
        <w:rPr>
          <w:b/>
          <w:sz w:val="22"/>
          <w:szCs w:val="22"/>
        </w:rPr>
        <w:t>Высота строения</w:t>
      </w:r>
      <w:bookmarkEnd w:id="101"/>
      <w:r w:rsidRPr="000020FA">
        <w:rPr>
          <w:sz w:val="22"/>
          <w:szCs w:val="22"/>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 xml:space="preserve">Градостроительная деятельность – </w:t>
      </w:r>
      <w:r w:rsidRPr="000020FA">
        <w:rPr>
          <w:rFonts w:ascii="Times New Roman" w:hAnsi="Times New Roman" w:cs="Times New Roman"/>
          <w:sz w:val="22"/>
          <w:szCs w:val="22"/>
        </w:rPr>
        <w:t xml:space="preserve">деятельность по развитию территории МО «Асиновское городское поселение»,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в том числе местного значения. </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Градостроительное зонирование</w:t>
      </w:r>
      <w:r w:rsidRPr="000020FA">
        <w:rPr>
          <w:rFonts w:ascii="Times New Roman" w:hAnsi="Times New Roman" w:cs="Times New Roman"/>
          <w:sz w:val="22"/>
          <w:szCs w:val="22"/>
        </w:rPr>
        <w:t xml:space="preserve"> – зонирование территории МО «Асиновское городское поселение» в целях определения территориальных зон и установления градостроительных регламентов.</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Градостроительный регламент</w:t>
      </w:r>
      <w:r w:rsidRPr="000020FA">
        <w:rPr>
          <w:rFonts w:ascii="Times New Roman" w:hAnsi="Times New Roman" w:cs="Times New Roman"/>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Государственный кадастровый учет земельного участка</w:t>
      </w:r>
      <w:r w:rsidRPr="000020FA">
        <w:rPr>
          <w:sz w:val="22"/>
          <w:szCs w:val="22"/>
        </w:rPr>
        <w:t xml:space="preserve"> – действия уполномоченного органа по внесению в государственный кадастр недвижимости сведений о земельном участке, как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Документация по планировке территории </w:t>
      </w:r>
      <w:r w:rsidRPr="000020FA">
        <w:rPr>
          <w:sz w:val="22"/>
          <w:szCs w:val="22"/>
        </w:rPr>
        <w:t>– проекты планировки территории; проекты межевания территории; градостроительные планы земельных участков.</w:t>
      </w:r>
    </w:p>
    <w:p w:rsidR="00F207F8" w:rsidRPr="000020FA" w:rsidRDefault="00F207F8" w:rsidP="007A25D5">
      <w:pPr>
        <w:numPr>
          <w:ilvl w:val="0"/>
          <w:numId w:val="3"/>
        </w:numPr>
        <w:tabs>
          <w:tab w:val="num" w:pos="0"/>
        </w:tabs>
        <w:ind w:left="0" w:firstLine="720"/>
        <w:jc w:val="both"/>
        <w:rPr>
          <w:sz w:val="22"/>
          <w:szCs w:val="22"/>
        </w:rPr>
      </w:pPr>
      <w:bookmarkStart w:id="102" w:name="_Toc135768256"/>
      <w:bookmarkStart w:id="103" w:name="_Toc135768236"/>
      <w:r w:rsidRPr="000020FA">
        <w:rPr>
          <w:b/>
          <w:sz w:val="22"/>
          <w:szCs w:val="22"/>
        </w:rPr>
        <w:t>Жилой дом квартирного типа малоэтажный</w:t>
      </w:r>
      <w:r w:rsidRPr="000020FA">
        <w:rPr>
          <w:sz w:val="22"/>
          <w:szCs w:val="22"/>
        </w:rPr>
        <w:t xml:space="preserve"> – многоквартирный жилой дом, имеющий не более трех этажей, включая мансардный.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Жилой дом блокированной застройки -</w:t>
      </w:r>
      <w:r w:rsidRPr="000020FA">
        <w:rPr>
          <w:sz w:val="22"/>
          <w:szCs w:val="22"/>
        </w:rPr>
        <w:t xml:space="preserve"> жилой дом с количеством этажей не более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Заказчик </w:t>
      </w:r>
      <w:r w:rsidRPr="000020FA">
        <w:rPr>
          <w:sz w:val="22"/>
          <w:szCs w:val="22"/>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w:t>
      </w:r>
    </w:p>
    <w:p w:rsidR="00F207F8" w:rsidRPr="000020FA" w:rsidRDefault="00F207F8" w:rsidP="007A25D5">
      <w:pPr>
        <w:numPr>
          <w:ilvl w:val="0"/>
          <w:numId w:val="3"/>
        </w:numPr>
        <w:tabs>
          <w:tab w:val="num" w:pos="0"/>
        </w:tabs>
        <w:autoSpaceDE w:val="0"/>
        <w:autoSpaceDN w:val="0"/>
        <w:adjustRightInd w:val="0"/>
        <w:ind w:left="0" w:firstLine="720"/>
        <w:jc w:val="both"/>
        <w:rPr>
          <w:sz w:val="22"/>
          <w:szCs w:val="22"/>
        </w:rPr>
      </w:pPr>
      <w:r w:rsidRPr="000020FA">
        <w:rPr>
          <w:b/>
          <w:sz w:val="22"/>
          <w:szCs w:val="22"/>
        </w:rPr>
        <w:t>Застройщик</w:t>
      </w:r>
      <w:r w:rsidRPr="000020FA">
        <w:rPr>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Зеленые насаждения общего пользования</w:t>
      </w:r>
      <w:bookmarkEnd w:id="102"/>
      <w:r w:rsidRPr="000020FA">
        <w:rPr>
          <w:sz w:val="22"/>
          <w:szCs w:val="22"/>
        </w:rPr>
        <w:t xml:space="preserve"> – зеленые</w:t>
      </w:r>
      <w:bookmarkStart w:id="104" w:name="C52"/>
      <w:bookmarkEnd w:id="104"/>
      <w:r w:rsidRPr="000020FA">
        <w:rPr>
          <w:sz w:val="22"/>
          <w:szCs w:val="22"/>
        </w:rPr>
        <w:t xml:space="preserve">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w:t>
      </w:r>
      <w:bookmarkStart w:id="105" w:name="C53"/>
      <w:bookmarkEnd w:id="105"/>
      <w:r w:rsidRPr="000020FA">
        <w:rPr>
          <w:sz w:val="22"/>
          <w:szCs w:val="22"/>
        </w:rPr>
        <w:t>зеленые</w:t>
      </w:r>
      <w:bookmarkStart w:id="106" w:name="C54"/>
      <w:bookmarkEnd w:id="106"/>
      <w:r w:rsidRPr="000020FA">
        <w:rPr>
          <w:sz w:val="22"/>
          <w:szCs w:val="22"/>
        </w:rPr>
        <w:t xml:space="preserve"> насаждения парков, садов, скверов, бульваров, </w:t>
      </w:r>
      <w:bookmarkStart w:id="107" w:name="C55"/>
      <w:bookmarkEnd w:id="107"/>
      <w:r w:rsidRPr="000020FA">
        <w:rPr>
          <w:sz w:val="22"/>
          <w:szCs w:val="22"/>
        </w:rPr>
        <w:t xml:space="preserve"> зеленые </w:t>
      </w:r>
      <w:bookmarkStart w:id="108" w:name="C56"/>
      <w:bookmarkEnd w:id="108"/>
      <w:r w:rsidRPr="000020FA">
        <w:rPr>
          <w:sz w:val="22"/>
          <w:szCs w:val="22"/>
        </w:rPr>
        <w:t xml:space="preserve">насаждения озеленения улиц). </w:t>
      </w:r>
    </w:p>
    <w:p w:rsidR="00F207F8" w:rsidRPr="000020FA" w:rsidRDefault="00F207F8" w:rsidP="007A25D5">
      <w:pPr>
        <w:numPr>
          <w:ilvl w:val="0"/>
          <w:numId w:val="3"/>
        </w:numPr>
        <w:tabs>
          <w:tab w:val="num" w:pos="0"/>
        </w:tabs>
        <w:ind w:left="0" w:firstLine="720"/>
        <w:jc w:val="both"/>
        <w:rPr>
          <w:sz w:val="22"/>
          <w:szCs w:val="22"/>
        </w:rPr>
      </w:pPr>
      <w:bookmarkStart w:id="109" w:name="_Toc135768257"/>
      <w:r w:rsidRPr="000020FA">
        <w:rPr>
          <w:b/>
          <w:sz w:val="22"/>
          <w:szCs w:val="22"/>
        </w:rPr>
        <w:t>Зеленые насаждения ограниченного пользования</w:t>
      </w:r>
      <w:bookmarkEnd w:id="109"/>
      <w:r w:rsidRPr="000020FA">
        <w:rPr>
          <w:sz w:val="22"/>
          <w:szCs w:val="22"/>
        </w:rPr>
        <w:t xml:space="preserve"> – зеленые</w:t>
      </w:r>
      <w:bookmarkStart w:id="110" w:name="C60"/>
      <w:bookmarkEnd w:id="110"/>
      <w:r w:rsidRPr="000020FA">
        <w:rPr>
          <w:sz w:val="22"/>
          <w:szCs w:val="22"/>
        </w:rPr>
        <w:t xml:space="preserve">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Зоны с особыми условиями использования территорий</w:t>
      </w:r>
      <w:bookmarkEnd w:id="103"/>
      <w:r w:rsidRPr="000020FA">
        <w:rPr>
          <w:sz w:val="22"/>
          <w:szCs w:val="22"/>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F207F8" w:rsidRPr="000020FA" w:rsidRDefault="00F207F8" w:rsidP="007A25D5">
      <w:pPr>
        <w:numPr>
          <w:ilvl w:val="0"/>
          <w:numId w:val="3"/>
        </w:numPr>
        <w:tabs>
          <w:tab w:val="num" w:pos="0"/>
        </w:tabs>
        <w:ind w:left="0" w:firstLine="720"/>
        <w:jc w:val="both"/>
        <w:rPr>
          <w:sz w:val="22"/>
          <w:szCs w:val="22"/>
        </w:rPr>
      </w:pPr>
      <w:bookmarkStart w:id="111" w:name="_Toc135768271"/>
      <w:r w:rsidRPr="000020FA">
        <w:rPr>
          <w:b/>
          <w:sz w:val="22"/>
          <w:szCs w:val="22"/>
        </w:rPr>
        <w:t>Инфраструктура транспортная</w:t>
      </w:r>
      <w:bookmarkEnd w:id="111"/>
      <w:r w:rsidRPr="000020FA">
        <w:rPr>
          <w:sz w:val="22"/>
          <w:szCs w:val="22"/>
        </w:rPr>
        <w:t xml:space="preserve"> – комплекс сооружений, коммуникаций (включая предприятия всех видов транспорта и соответствующие органы управления), обеспечивающий устойчивое функционирование и развитие территории МО «Асиновское</w:t>
      </w:r>
      <w:r w:rsidRPr="000020FA" w:rsidDel="00F653CE">
        <w:rPr>
          <w:sz w:val="22"/>
          <w:szCs w:val="22"/>
        </w:rPr>
        <w:t xml:space="preserve"> </w:t>
      </w:r>
      <w:r w:rsidRPr="000020FA">
        <w:rPr>
          <w:sz w:val="22"/>
          <w:szCs w:val="22"/>
        </w:rPr>
        <w:t>городское поселение».</w:t>
      </w:r>
    </w:p>
    <w:p w:rsidR="00F207F8" w:rsidRPr="000020FA" w:rsidRDefault="00F207F8" w:rsidP="007A25D5">
      <w:pPr>
        <w:numPr>
          <w:ilvl w:val="0"/>
          <w:numId w:val="3"/>
        </w:numPr>
        <w:tabs>
          <w:tab w:val="num" w:pos="0"/>
        </w:tabs>
        <w:ind w:left="0" w:firstLine="720"/>
        <w:jc w:val="both"/>
        <w:rPr>
          <w:sz w:val="22"/>
          <w:szCs w:val="22"/>
        </w:rPr>
      </w:pPr>
      <w:bookmarkStart w:id="112" w:name="_Toc135768272"/>
      <w:r w:rsidRPr="000020FA">
        <w:rPr>
          <w:b/>
          <w:sz w:val="22"/>
          <w:szCs w:val="22"/>
        </w:rPr>
        <w:t>Инфраструктура инженерная</w:t>
      </w:r>
      <w:bookmarkEnd w:id="112"/>
      <w:r w:rsidRPr="000020FA">
        <w:rPr>
          <w:sz w:val="22"/>
          <w:szCs w:val="22"/>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территории МО «Асиновское городское поселение».</w:t>
      </w:r>
    </w:p>
    <w:p w:rsidR="00F207F8" w:rsidRPr="000020FA" w:rsidRDefault="00F207F8" w:rsidP="007A25D5">
      <w:pPr>
        <w:numPr>
          <w:ilvl w:val="0"/>
          <w:numId w:val="3"/>
        </w:numPr>
        <w:tabs>
          <w:tab w:val="num" w:pos="0"/>
        </w:tabs>
        <w:ind w:left="0" w:firstLine="720"/>
        <w:jc w:val="both"/>
        <w:rPr>
          <w:b/>
          <w:sz w:val="22"/>
          <w:szCs w:val="22"/>
        </w:rPr>
      </w:pPr>
      <w:bookmarkStart w:id="113" w:name="_Toc135768273"/>
      <w:r w:rsidRPr="000020FA">
        <w:rPr>
          <w:b/>
          <w:sz w:val="22"/>
          <w:szCs w:val="22"/>
        </w:rPr>
        <w:t>Инфраструктура социальная</w:t>
      </w:r>
      <w:bookmarkEnd w:id="113"/>
      <w:r w:rsidRPr="000020FA">
        <w:rPr>
          <w:sz w:val="22"/>
          <w:szCs w:val="22"/>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w:t>
      </w:r>
      <w:r w:rsidRPr="000020FA">
        <w:rPr>
          <w:b/>
          <w:sz w:val="22"/>
          <w:szCs w:val="22"/>
        </w:rPr>
        <w:t xml:space="preserve">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Капитальный ремонт объектов капитального строительства (за исключением линейных объектов) </w:t>
      </w:r>
      <w:r w:rsidRPr="000020FA">
        <w:rPr>
          <w:sz w:val="22"/>
          <w:szCs w:val="22"/>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Капитальный ремонт линейных объектов </w:t>
      </w:r>
      <w:r w:rsidRPr="000020FA">
        <w:rPr>
          <w:sz w:val="22"/>
          <w:szCs w:val="22"/>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Красные линии</w:t>
      </w:r>
      <w:r w:rsidRPr="000020FA">
        <w:rPr>
          <w:sz w:val="22"/>
          <w:szCs w:val="22"/>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w:t>
      </w:r>
      <w:bookmarkStart w:id="114" w:name="_Toc135768164"/>
      <w:r w:rsidRPr="000020FA">
        <w:rPr>
          <w:sz w:val="22"/>
          <w:szCs w:val="22"/>
        </w:rPr>
        <w:t>другие подобные сооружения (далее – линейные объекты)</w:t>
      </w:r>
    </w:p>
    <w:p w:rsidR="00F207F8" w:rsidRPr="000020FA" w:rsidRDefault="00F207F8" w:rsidP="007A25D5">
      <w:pPr>
        <w:numPr>
          <w:ilvl w:val="0"/>
          <w:numId w:val="3"/>
        </w:numPr>
        <w:tabs>
          <w:tab w:val="num" w:pos="0"/>
        </w:tabs>
        <w:ind w:left="0" w:firstLine="720"/>
        <w:jc w:val="both"/>
        <w:rPr>
          <w:sz w:val="22"/>
          <w:szCs w:val="22"/>
        </w:rPr>
      </w:pPr>
      <w:bookmarkStart w:id="115" w:name="_Toc135768277"/>
      <w:bookmarkEnd w:id="114"/>
      <w:r w:rsidRPr="000020FA">
        <w:rPr>
          <w:b/>
          <w:sz w:val="22"/>
          <w:szCs w:val="22"/>
        </w:rPr>
        <w:t>Коэффициент застройки</w:t>
      </w:r>
      <w:r w:rsidRPr="000020FA">
        <w:rPr>
          <w:sz w:val="22"/>
          <w:szCs w:val="22"/>
        </w:rPr>
        <w:t xml:space="preserve">  – часть территории земельного участка, которая занята зданиями (%).</w:t>
      </w:r>
    </w:p>
    <w:p w:rsidR="00F207F8" w:rsidRPr="000020FA" w:rsidRDefault="00F207F8" w:rsidP="007A25D5">
      <w:pPr>
        <w:numPr>
          <w:ilvl w:val="0"/>
          <w:numId w:val="3"/>
        </w:numPr>
        <w:tabs>
          <w:tab w:val="num" w:pos="0"/>
        </w:tabs>
        <w:ind w:left="0" w:firstLine="720"/>
        <w:jc w:val="both"/>
        <w:rPr>
          <w:sz w:val="22"/>
          <w:szCs w:val="22"/>
        </w:rPr>
      </w:pPr>
      <w:bookmarkStart w:id="116" w:name="_Toc135768278"/>
      <w:bookmarkEnd w:id="115"/>
      <w:r w:rsidRPr="000020FA">
        <w:rPr>
          <w:b/>
          <w:sz w:val="22"/>
          <w:szCs w:val="22"/>
        </w:rPr>
        <w:t>Коэффициент озеленения</w:t>
      </w:r>
      <w:bookmarkEnd w:id="116"/>
      <w:r w:rsidRPr="000020FA">
        <w:rPr>
          <w:b/>
          <w:sz w:val="22"/>
          <w:szCs w:val="22"/>
        </w:rPr>
        <w:t xml:space="preserve"> (в применении к территории земельного участка)</w:t>
      </w:r>
      <w:r w:rsidRPr="000020FA">
        <w:rPr>
          <w:sz w:val="22"/>
          <w:szCs w:val="22"/>
        </w:rPr>
        <w:t xml:space="preserve"> – доля территории земельного участка, покрытая зелеными насаждениями (газонами, цветниками, кустарником, высокоствольными растениями).</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Линейные объекты </w:t>
      </w:r>
      <w:r w:rsidRPr="000020FA">
        <w:rPr>
          <w:sz w:val="22"/>
          <w:szCs w:val="22"/>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207F8" w:rsidRPr="000020FA" w:rsidRDefault="00F207F8" w:rsidP="007A25D5">
      <w:pPr>
        <w:numPr>
          <w:ilvl w:val="0"/>
          <w:numId w:val="3"/>
        </w:numPr>
        <w:tabs>
          <w:tab w:val="num" w:pos="0"/>
        </w:tabs>
        <w:ind w:left="0" w:firstLine="720"/>
        <w:jc w:val="both"/>
        <w:rPr>
          <w:sz w:val="22"/>
          <w:szCs w:val="22"/>
        </w:rPr>
      </w:pPr>
      <w:bookmarkStart w:id="117" w:name="_Toc135768207"/>
      <w:r w:rsidRPr="000020FA">
        <w:rPr>
          <w:b/>
          <w:sz w:val="22"/>
          <w:szCs w:val="22"/>
        </w:rPr>
        <w:t>Линии градостроительного регулирования</w:t>
      </w:r>
      <w:bookmarkEnd w:id="117"/>
      <w:r w:rsidRPr="000020FA">
        <w:rPr>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Линии регулирования застройки</w:t>
      </w:r>
      <w:r w:rsidRPr="000020FA">
        <w:rPr>
          <w:sz w:val="22"/>
          <w:szCs w:val="2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Личное подсобное хозяйство – </w:t>
      </w:r>
      <w:r w:rsidRPr="000020FA">
        <w:rPr>
          <w:sz w:val="22"/>
          <w:szCs w:val="22"/>
        </w:rPr>
        <w:t>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bookmarkStart w:id="118" w:name="_Toc135768267"/>
      <w:r w:rsidRPr="000020FA">
        <w:rPr>
          <w:b/>
          <w:sz w:val="22"/>
          <w:szCs w:val="22"/>
        </w:rPr>
        <w:t>Многоквартирный жилой дом</w:t>
      </w:r>
      <w:r w:rsidRPr="000020FA">
        <w:rPr>
          <w:sz w:val="22"/>
          <w:szCs w:val="22"/>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r w:rsidRPr="000020FA">
        <w:rPr>
          <w:b/>
          <w:sz w:val="22"/>
          <w:szCs w:val="22"/>
        </w:rPr>
        <w:t>Муниципальный земельный контроль</w:t>
      </w:r>
      <w:r w:rsidRPr="000020FA">
        <w:rPr>
          <w:sz w:val="22"/>
          <w:szCs w:val="22"/>
        </w:rPr>
        <w:t xml:space="preserve"> </w:t>
      </w:r>
      <w:bookmarkEnd w:id="118"/>
      <w:r w:rsidRPr="000020FA">
        <w:rPr>
          <w:sz w:val="22"/>
          <w:szCs w:val="22"/>
        </w:rPr>
        <w:t>- осуществляемый органами местного самоуправления или уполномоченными ими органами контроль за использованием земель муниципального образования «Асиновское городское поселение».</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r w:rsidRPr="000020FA">
        <w:rPr>
          <w:b/>
          <w:bCs/>
          <w:sz w:val="22"/>
          <w:szCs w:val="22"/>
        </w:rPr>
        <w:t xml:space="preserve">Объекты благоустройства </w:t>
      </w:r>
      <w:r w:rsidRPr="000020FA">
        <w:rPr>
          <w:bCs/>
          <w:sz w:val="22"/>
          <w:szCs w:val="22"/>
        </w:rPr>
        <w:t>– объектами благоустройства являются:</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участки территорий общего пользования (улицы, дороги, площади, инженерные коммуникации, парки, лесопарки, скверы, бульвары, водоемы, пляжи, иные земли, предназначенные для удовлетворения нужд населения);</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используемые под застройку жилых, культурно-бытовых и иных строений и сооружений, в том числе временных;</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фасады зданий и сооружений, их внешний вид, витрины, места размещения рекламы и иной информации;</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особо охраняемые природные территории, в том числе природоохранного, оздоровительного, рекреационного и историко-культурного назначения;</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промышленной и коммунально-складской застройки;</w:t>
      </w:r>
    </w:p>
    <w:p w:rsidR="00F207F8" w:rsidRPr="000020FA" w:rsidRDefault="00F207F8" w:rsidP="00F207F8">
      <w:pPr>
        <w:widowControl w:val="0"/>
        <w:tabs>
          <w:tab w:val="num" w:pos="0"/>
          <w:tab w:val="left" w:pos="900"/>
        </w:tabs>
        <w:autoSpaceDE w:val="0"/>
        <w:autoSpaceDN w:val="0"/>
        <w:adjustRightInd w:val="0"/>
        <w:ind w:firstLine="720"/>
        <w:jc w:val="both"/>
        <w:rPr>
          <w:sz w:val="22"/>
          <w:szCs w:val="22"/>
        </w:rPr>
      </w:pPr>
      <w:r w:rsidRPr="000020FA">
        <w:rPr>
          <w:sz w:val="22"/>
          <w:szCs w:val="22"/>
        </w:rPr>
        <w:t>- территории, используемые в качестве полигонов для хранения неутилизированных производственных отходов, полигонов бытовых отходов и мусороперерабатывающих организаций;</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используемые под размещение кладбищ, сооружений инженерной защиты;</w:t>
      </w:r>
    </w:p>
    <w:p w:rsidR="00F207F8" w:rsidRPr="000020FA" w:rsidRDefault="00F207F8" w:rsidP="00F207F8">
      <w:pPr>
        <w:pStyle w:val="26"/>
        <w:tabs>
          <w:tab w:val="left" w:pos="1080"/>
        </w:tabs>
        <w:spacing w:after="0" w:line="240" w:lineRule="auto"/>
        <w:ind w:left="0" w:firstLine="720"/>
        <w:jc w:val="both"/>
        <w:rPr>
          <w:sz w:val="22"/>
          <w:szCs w:val="22"/>
        </w:rPr>
      </w:pPr>
      <w:r w:rsidRPr="000020FA">
        <w:rPr>
          <w:sz w:val="22"/>
          <w:szCs w:val="22"/>
        </w:rPr>
        <w:t>- придомовые территории.</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Объект капитального строительства</w:t>
      </w:r>
      <w:r w:rsidRPr="000020FA">
        <w:rPr>
          <w:sz w:val="22"/>
          <w:szCs w:val="22"/>
        </w:rPr>
        <w:t xml:space="preserve"> – здание, строение, сооружение, объекты, строительство которых не завершено, за исключением временных построек, киосков, навесов, павильонов, остановочных пунктов и других подобных построек.</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Объект индивидуального жилищного строительства</w:t>
      </w:r>
      <w:r w:rsidRPr="000020FA">
        <w:rPr>
          <w:sz w:val="22"/>
          <w:szCs w:val="22"/>
        </w:rPr>
        <w:t xml:space="preserve"> – отдельно стоящие жилые дома с количеством этажей не более чем три, предназначенные для проживания одной семьи.</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Парковка (парковочное место)</w:t>
      </w:r>
      <w:r w:rsidRPr="000020FA">
        <w:rPr>
          <w:sz w:val="22"/>
          <w:szCs w:val="22"/>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Планировка территории</w:t>
      </w:r>
      <w:r w:rsidRPr="000020FA">
        <w:rPr>
          <w:sz w:val="22"/>
          <w:szCs w:val="22"/>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Плотность жилого фонда</w:t>
      </w:r>
      <w:r w:rsidRPr="000020FA">
        <w:rPr>
          <w:sz w:val="22"/>
          <w:szCs w:val="22"/>
        </w:rPr>
        <w:t xml:space="preserve"> – количество м</w:t>
      </w:r>
      <w:r w:rsidRPr="000020FA">
        <w:rPr>
          <w:sz w:val="22"/>
          <w:szCs w:val="22"/>
          <w:vertAlign w:val="superscript"/>
        </w:rPr>
        <w:t>2</w:t>
      </w:r>
      <w:r w:rsidRPr="000020FA">
        <w:rPr>
          <w:sz w:val="22"/>
          <w:szCs w:val="22"/>
        </w:rPr>
        <w:t xml:space="preserve"> жилой площади, приходящейся на </w:t>
      </w:r>
      <w:smartTag w:uri="urn:schemas-microsoft-com:office:smarttags" w:element="metricconverter">
        <w:smartTagPr>
          <w:attr w:name="ProductID" w:val="1 га"/>
        </w:smartTagPr>
        <w:r w:rsidRPr="000020FA">
          <w:rPr>
            <w:sz w:val="22"/>
            <w:szCs w:val="22"/>
          </w:rPr>
          <w:t>1 га</w:t>
        </w:r>
      </w:smartTag>
      <w:r w:rsidRPr="000020FA">
        <w:rPr>
          <w:sz w:val="22"/>
          <w:szCs w:val="22"/>
        </w:rPr>
        <w:t xml:space="preserve"> территории микрорайона (квартала).</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Правила землепользования и застройки</w:t>
      </w:r>
      <w:r w:rsidRPr="000020FA">
        <w:rPr>
          <w:rFonts w:ascii="Times New Roman" w:hAnsi="Times New Roman" w:cs="Times New Roman"/>
          <w:sz w:val="22"/>
          <w:szCs w:val="22"/>
        </w:rPr>
        <w:t xml:space="preserve"> – документ градостроительного зонирования, который утверждается нормативным правовым актом Совета МО «Асиновское городское поселение»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bookmarkStart w:id="119" w:name="_Toc135768276"/>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19"/>
      <w:r w:rsidRPr="000020FA">
        <w:rPr>
          <w:rFonts w:ascii="Times New Roman" w:hAnsi="Times New Roman" w:cs="Times New Roman"/>
          <w:sz w:val="22"/>
          <w:szCs w:val="22"/>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207F8" w:rsidRPr="000020FA" w:rsidRDefault="00F207F8" w:rsidP="007A25D5">
      <w:pPr>
        <w:numPr>
          <w:ilvl w:val="0"/>
          <w:numId w:val="3"/>
        </w:numPr>
        <w:tabs>
          <w:tab w:val="num" w:pos="0"/>
        </w:tabs>
        <w:autoSpaceDE w:val="0"/>
        <w:autoSpaceDN w:val="0"/>
        <w:adjustRightInd w:val="0"/>
        <w:ind w:left="0" w:firstLine="720"/>
        <w:jc w:val="both"/>
        <w:rPr>
          <w:sz w:val="22"/>
          <w:szCs w:val="22"/>
        </w:rPr>
      </w:pPr>
      <w:r w:rsidRPr="000020FA">
        <w:rPr>
          <w:b/>
          <w:sz w:val="22"/>
          <w:szCs w:val="22"/>
        </w:rPr>
        <w:t>Приусадебный земельный участок</w:t>
      </w:r>
      <w:r w:rsidRPr="000020FA">
        <w:rPr>
          <w:sz w:val="22"/>
          <w:szCs w:val="22"/>
        </w:rPr>
        <w:t xml:space="preserve"> – земельный участок, используемый для строительства или обслуживания индивидуального жилого дома, ведения личного подсобного хозяйства, а также для возведения вспомогательных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Публичный сервитут</w:t>
      </w:r>
      <w:r w:rsidRPr="000020FA">
        <w:rPr>
          <w:sz w:val="22"/>
          <w:szCs w:val="22"/>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Реконструкция</w:t>
      </w:r>
      <w:r w:rsidRPr="000020FA">
        <w:rPr>
          <w:sz w:val="22"/>
          <w:szCs w:val="22"/>
        </w:rPr>
        <w:t xml:space="preserve"> </w:t>
      </w:r>
      <w:r w:rsidRPr="000020FA">
        <w:rPr>
          <w:b/>
          <w:sz w:val="22"/>
          <w:szCs w:val="22"/>
        </w:rPr>
        <w:t>объектов капитального строительства</w:t>
      </w:r>
      <w:r w:rsidRPr="000020FA">
        <w:rPr>
          <w:sz w:val="22"/>
          <w:szCs w:val="22"/>
        </w:rPr>
        <w:t xml:space="preserve"> (за исключением линейных объектов) – изменение параметров объекта капитального строительства, его частей (высоты, количество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Реконструкция линейных объектов</w:t>
      </w:r>
      <w:r w:rsidRPr="000020FA">
        <w:rPr>
          <w:sz w:val="22"/>
          <w:szCs w:val="22"/>
        </w:rPr>
        <w:t xml:space="preserve"> – изменение параметров линейных объектов 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(ли) охранных зон таких объектов;</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Строительство</w:t>
      </w:r>
      <w:r w:rsidRPr="000020FA">
        <w:rPr>
          <w:rFonts w:ascii="Times New Roman" w:hAnsi="Times New Roman" w:cs="Times New Roman"/>
          <w:sz w:val="22"/>
          <w:szCs w:val="22"/>
        </w:rPr>
        <w:t xml:space="preserve"> – создание зданий, строений, сооружений (в том числе на месте сносимых объектов капитального строительства).</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Технические условия</w:t>
      </w:r>
      <w:r w:rsidRPr="000020FA">
        <w:rPr>
          <w:sz w:val="22"/>
          <w:szCs w:val="22"/>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Территориальные зоны</w:t>
      </w:r>
      <w:r w:rsidRPr="000020FA">
        <w:rPr>
          <w:rFonts w:ascii="Times New Roman" w:hAnsi="Times New Roman" w:cs="Times New Roman"/>
          <w:sz w:val="22"/>
          <w:szCs w:val="22"/>
        </w:rPr>
        <w:t xml:space="preserve"> – зоны, для которых в Правилах застройки определены границы и установлены градостроительные регламенты.</w:t>
      </w:r>
    </w:p>
    <w:p w:rsidR="00F207F8" w:rsidRPr="000020FA" w:rsidRDefault="00F207F8" w:rsidP="007A25D5">
      <w:pPr>
        <w:numPr>
          <w:ilvl w:val="0"/>
          <w:numId w:val="3"/>
        </w:numPr>
        <w:tabs>
          <w:tab w:val="num" w:pos="0"/>
        </w:tabs>
        <w:ind w:left="0" w:firstLine="720"/>
        <w:jc w:val="both"/>
        <w:rPr>
          <w:sz w:val="22"/>
          <w:szCs w:val="22"/>
        </w:rPr>
      </w:pPr>
      <w:bookmarkStart w:id="120" w:name="_Toc135768177"/>
      <w:r w:rsidRPr="000020FA">
        <w:rPr>
          <w:b/>
          <w:sz w:val="22"/>
          <w:szCs w:val="22"/>
        </w:rPr>
        <w:t>Территории общего пользования</w:t>
      </w:r>
      <w:r w:rsidRPr="000020FA">
        <w:rPr>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207F8" w:rsidRPr="000020FA" w:rsidRDefault="00F207F8" w:rsidP="007A25D5">
      <w:pPr>
        <w:numPr>
          <w:ilvl w:val="0"/>
          <w:numId w:val="3"/>
        </w:numPr>
        <w:tabs>
          <w:tab w:val="num" w:pos="0"/>
        </w:tabs>
        <w:ind w:left="0" w:firstLine="720"/>
        <w:jc w:val="both"/>
        <w:rPr>
          <w:sz w:val="22"/>
          <w:szCs w:val="22"/>
        </w:rPr>
      </w:pPr>
      <w:bookmarkStart w:id="121" w:name="_Toc135768281"/>
      <w:r w:rsidRPr="000020FA">
        <w:rPr>
          <w:b/>
          <w:sz w:val="22"/>
          <w:szCs w:val="22"/>
        </w:rPr>
        <w:t>Технико-экономические показатели</w:t>
      </w:r>
      <w:bookmarkEnd w:id="121"/>
      <w:r w:rsidRPr="000020FA">
        <w:rPr>
          <w:sz w:val="22"/>
          <w:szCs w:val="22"/>
        </w:rPr>
        <w:t xml:space="preserve"> – совокупность количественных показателей, характеризующих градостроительный или архитектурно-строительный объект.</w:t>
      </w:r>
    </w:p>
    <w:bookmarkEnd w:id="120"/>
    <w:p w:rsidR="00F207F8" w:rsidRPr="000020FA" w:rsidRDefault="00F207F8" w:rsidP="00F207F8">
      <w:pPr>
        <w:ind w:firstLine="709"/>
        <w:jc w:val="both"/>
        <w:rPr>
          <w:sz w:val="22"/>
          <w:szCs w:val="22"/>
        </w:rPr>
      </w:pPr>
      <w:r w:rsidRPr="000020FA">
        <w:rPr>
          <w:sz w:val="22"/>
          <w:szCs w:val="22"/>
        </w:rPr>
        <w:t>2. Иные понятия, используемые в настоящих Правилах, применяются в тех же значениях, что и в нормативных правовых актах Российской Федерации, Томской области, муниципальных правовых актах МО «Асиновское городское поселение».</w:t>
      </w:r>
    </w:p>
    <w:p w:rsidR="00F207F8" w:rsidRPr="000020FA" w:rsidRDefault="00F207F8" w:rsidP="00F207F8">
      <w:pPr>
        <w:ind w:firstLine="709"/>
        <w:jc w:val="both"/>
      </w:pPr>
    </w:p>
    <w:bookmarkStart w:id="122" w:name="Статья_2"/>
    <w:bookmarkStart w:id="123" w:name="_Toc280950834"/>
    <w:bookmarkStart w:id="124" w:name="_Toc312843914"/>
    <w:p w:rsidR="00F207F8" w:rsidRPr="000020FA" w:rsidRDefault="009B635C" w:rsidP="00F207F8">
      <w:pPr>
        <w:ind w:left="1080" w:hanging="1080"/>
        <w:jc w:val="both"/>
        <w:outlineLvl w:val="2"/>
        <w:rPr>
          <w:b/>
        </w:rPr>
      </w:pPr>
      <w:r>
        <w:rPr>
          <w:b/>
        </w:rPr>
        <w:fldChar w:fldCharType="begin"/>
      </w:r>
      <w:r w:rsidR="007A530C">
        <w:rPr>
          <w:b/>
        </w:rPr>
        <w:instrText xml:space="preserve"> HYPERLINK  \l "с12" </w:instrText>
      </w:r>
      <w:r>
        <w:rPr>
          <w:b/>
        </w:rPr>
        <w:fldChar w:fldCharType="separate"/>
      </w:r>
      <w:r w:rsidR="00F207F8" w:rsidRPr="007A530C">
        <w:rPr>
          <w:rStyle w:val="afa"/>
          <w:b/>
        </w:rPr>
        <w:t>Статья 2.</w:t>
      </w:r>
      <w:bookmarkEnd w:id="122"/>
      <w:r w:rsidR="00F207F8" w:rsidRPr="007A530C">
        <w:rPr>
          <w:rStyle w:val="afa"/>
          <w:b/>
        </w:rPr>
        <w:t xml:space="preserve"> Задачи Правил землепользования и застройки МО «Асиновское</w:t>
      </w:r>
      <w:r w:rsidR="00F207F8" w:rsidRPr="007A530C" w:rsidDel="00F653CE">
        <w:rPr>
          <w:rStyle w:val="afa"/>
          <w:b/>
        </w:rPr>
        <w:t xml:space="preserve"> </w:t>
      </w:r>
      <w:r w:rsidR="00F207F8" w:rsidRPr="007A530C">
        <w:rPr>
          <w:rStyle w:val="afa"/>
          <w:b/>
        </w:rPr>
        <w:t>городское поселение»</w:t>
      </w:r>
      <w:bookmarkEnd w:id="123"/>
      <w:bookmarkEnd w:id="124"/>
      <w:r>
        <w:rPr>
          <w:b/>
        </w:rPr>
        <w:fldChar w:fldCharType="end"/>
      </w:r>
    </w:p>
    <w:p w:rsidR="00F207F8" w:rsidRPr="000020FA" w:rsidRDefault="00F207F8" w:rsidP="00F207F8">
      <w:pPr>
        <w:ind w:left="900" w:hanging="900"/>
        <w:rPr>
          <w:b/>
          <w:sz w:val="22"/>
          <w:szCs w:val="22"/>
        </w:rPr>
      </w:pPr>
    </w:p>
    <w:p w:rsidR="00F207F8" w:rsidRPr="000020FA" w:rsidRDefault="00F207F8" w:rsidP="00F207F8">
      <w:pPr>
        <w:pStyle w:val="affd"/>
        <w:spacing w:after="0"/>
        <w:ind w:left="0" w:firstLine="720"/>
        <w:rPr>
          <w:sz w:val="22"/>
          <w:szCs w:val="22"/>
        </w:rPr>
      </w:pPr>
      <w:r w:rsidRPr="000020FA">
        <w:rPr>
          <w:sz w:val="22"/>
          <w:szCs w:val="22"/>
        </w:rPr>
        <w:t>1. Задачами настоящих Правил застройки являются:</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1) создание условий для устойчивого развития территории МО «Асиновское городское поселение», сохранения окружающей среды и объектов культурного и природного наследия;</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2) создание условий для планировки территории МО «Асиновское городское поселение»;</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207F8" w:rsidRPr="000020FA" w:rsidRDefault="00F207F8" w:rsidP="00F207F8">
      <w:pPr>
        <w:ind w:firstLine="720"/>
        <w:jc w:val="both"/>
        <w:rPr>
          <w:color w:val="000000"/>
          <w:sz w:val="22"/>
          <w:szCs w:val="22"/>
        </w:rPr>
      </w:pPr>
      <w:r w:rsidRPr="000020FA">
        <w:rPr>
          <w:color w:val="000000"/>
          <w:sz w:val="22"/>
          <w:szCs w:val="22"/>
        </w:rPr>
        <w:t>5)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6) защита прав граждан и обеспечение равенства прав физических и юридических лиц в градостроительных отношениях;</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7)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F207F8" w:rsidRPr="000020FA" w:rsidRDefault="00F207F8" w:rsidP="00F207F8">
      <w:pPr>
        <w:ind w:firstLine="720"/>
        <w:jc w:val="both"/>
        <w:rPr>
          <w:sz w:val="22"/>
          <w:szCs w:val="22"/>
        </w:rPr>
      </w:pPr>
      <w:r w:rsidRPr="000020FA">
        <w:rPr>
          <w:sz w:val="22"/>
          <w:szCs w:val="22"/>
        </w:rPr>
        <w:t>8)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F207F8" w:rsidRPr="000020FA" w:rsidRDefault="00F207F8" w:rsidP="00F207F8">
      <w:pPr>
        <w:autoSpaceDE w:val="0"/>
        <w:autoSpaceDN w:val="0"/>
        <w:adjustRightInd w:val="0"/>
        <w:jc w:val="both"/>
      </w:pPr>
    </w:p>
    <w:bookmarkStart w:id="125" w:name="_Toc280950835"/>
    <w:bookmarkStart w:id="126" w:name="_Toc312843915"/>
    <w:bookmarkStart w:id="127" w:name="Статья_3"/>
    <w:p w:rsidR="00F207F8" w:rsidRPr="000020FA" w:rsidRDefault="009B635C" w:rsidP="00F207F8">
      <w:pPr>
        <w:ind w:left="1080" w:hanging="1080"/>
        <w:jc w:val="both"/>
        <w:outlineLvl w:val="2"/>
        <w:rPr>
          <w:b/>
        </w:rPr>
      </w:pPr>
      <w:r>
        <w:rPr>
          <w:b/>
        </w:rPr>
        <w:fldChar w:fldCharType="begin"/>
      </w:r>
      <w:r w:rsidR="00BF66C2">
        <w:rPr>
          <w:b/>
        </w:rPr>
        <w:instrText xml:space="preserve"> HYPERLINK  \l "с13" </w:instrText>
      </w:r>
      <w:r>
        <w:rPr>
          <w:b/>
        </w:rPr>
        <w:fldChar w:fldCharType="separate"/>
      </w:r>
      <w:r w:rsidR="00F207F8" w:rsidRPr="00BF66C2">
        <w:rPr>
          <w:rStyle w:val="afa"/>
          <w:b/>
        </w:rPr>
        <w:t>Статья 3. Правовой статус и пределы действия Правил землепользования и застройки</w:t>
      </w:r>
      <w:r w:rsidR="00F207F8" w:rsidRPr="00BF66C2">
        <w:rPr>
          <w:rStyle w:val="afa"/>
        </w:rPr>
        <w:t xml:space="preserve"> </w:t>
      </w:r>
      <w:r w:rsidR="00F207F8" w:rsidRPr="00BF66C2">
        <w:rPr>
          <w:rStyle w:val="afa"/>
          <w:b/>
        </w:rPr>
        <w:t>МО «Асиновское городское поселение»</w:t>
      </w:r>
      <w:bookmarkEnd w:id="125"/>
      <w:bookmarkEnd w:id="126"/>
      <w:bookmarkEnd w:id="127"/>
      <w:r>
        <w:rPr>
          <w:b/>
        </w:rPr>
        <w:fldChar w:fldCharType="end"/>
      </w:r>
    </w:p>
    <w:p w:rsidR="00F207F8" w:rsidRPr="000020FA" w:rsidRDefault="00F207F8" w:rsidP="00F207F8">
      <w:pPr>
        <w:pStyle w:val="affd"/>
        <w:tabs>
          <w:tab w:val="left" w:pos="360"/>
          <w:tab w:val="left" w:pos="1080"/>
        </w:tabs>
        <w:spacing w:after="0"/>
        <w:ind w:left="0" w:firstLine="720"/>
        <w:jc w:val="both"/>
      </w:pP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1. Настоящие Правила действуют на всей территории МО «Асиновское городское поселение» и обязательны для исполнения всеми субъектами градостроительной деятельности.</w:t>
      </w: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2.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Томской области, муниципальными правовыми актами</w:t>
      </w:r>
      <w:r w:rsidRPr="000020FA">
        <w:rPr>
          <w:color w:val="000000"/>
          <w:spacing w:val="4"/>
          <w:sz w:val="22"/>
          <w:szCs w:val="22"/>
        </w:rPr>
        <w:t xml:space="preserve"> </w:t>
      </w:r>
      <w:r w:rsidRPr="000020FA">
        <w:rPr>
          <w:spacing w:val="4"/>
          <w:sz w:val="22"/>
          <w:szCs w:val="22"/>
        </w:rPr>
        <w:t>муниципального образования «Асиновский район»</w:t>
      </w:r>
      <w:r w:rsidRPr="000020FA">
        <w:rPr>
          <w:color w:val="000000"/>
          <w:spacing w:val="-1"/>
          <w:sz w:val="22"/>
          <w:szCs w:val="22"/>
        </w:rPr>
        <w:t xml:space="preserve"> и</w:t>
      </w:r>
      <w:r w:rsidRPr="000020FA">
        <w:rPr>
          <w:sz w:val="22"/>
          <w:szCs w:val="22"/>
        </w:rPr>
        <w:t xml:space="preserve"> МО «Асиновское городское поселение».</w:t>
      </w: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3. Информация, содержащаяся в Правилах является открытой и общедоступной, за</w:t>
      </w:r>
      <w:r w:rsidRPr="000020FA">
        <w:rPr>
          <w:color w:val="FF0000"/>
          <w:sz w:val="22"/>
          <w:szCs w:val="22"/>
        </w:rPr>
        <w:t xml:space="preserve"> </w:t>
      </w:r>
      <w:r w:rsidRPr="000020FA">
        <w:rPr>
          <w:sz w:val="22"/>
          <w:szCs w:val="22"/>
        </w:rPr>
        <w:t>исключением сведений, отнесенных федеральными законами Российской Федерации к категории ограниченного доступа.</w:t>
      </w:r>
    </w:p>
    <w:p w:rsidR="00F207F8" w:rsidRPr="000020FA" w:rsidRDefault="00F207F8" w:rsidP="00F207F8">
      <w:pPr>
        <w:pStyle w:val="affd"/>
        <w:tabs>
          <w:tab w:val="left" w:pos="1080"/>
        </w:tabs>
        <w:spacing w:after="0"/>
        <w:ind w:left="0" w:firstLine="720"/>
        <w:jc w:val="both"/>
        <w:rPr>
          <w:sz w:val="22"/>
          <w:szCs w:val="22"/>
        </w:rPr>
      </w:pPr>
      <w:r w:rsidRPr="000020FA">
        <w:rPr>
          <w:sz w:val="22"/>
          <w:szCs w:val="22"/>
        </w:rPr>
        <w:t>4. Нормативные и индивидуальные правовые акты МО «Асиновское городское поселение» в области землепользования и застройки, за исключением Генерального плана, принятые до вступления в силу настоящих Правил, применяются в части, не противоречащей настоящим Правилам.</w:t>
      </w:r>
    </w:p>
    <w:p w:rsidR="00F207F8" w:rsidRPr="000020FA" w:rsidRDefault="00F207F8" w:rsidP="00F207F8">
      <w:pPr>
        <w:autoSpaceDE w:val="0"/>
        <w:autoSpaceDN w:val="0"/>
        <w:adjustRightInd w:val="0"/>
        <w:ind w:firstLine="720"/>
        <w:jc w:val="both"/>
        <w:rPr>
          <w:sz w:val="22"/>
          <w:szCs w:val="22"/>
        </w:rPr>
      </w:pPr>
      <w:bookmarkStart w:id="128" w:name="_Toc245542226"/>
      <w:r w:rsidRPr="000020FA">
        <w:rPr>
          <w:sz w:val="22"/>
          <w:szCs w:val="22"/>
        </w:rPr>
        <w:t xml:space="preserve">5. Настоящие Правила вступают в силу после утверждения их нормативным правовым актом представительного органа местного самоуправления. </w:t>
      </w:r>
      <w:bookmarkEnd w:id="128"/>
    </w:p>
    <w:p w:rsidR="00F207F8" w:rsidRPr="000020FA" w:rsidRDefault="00F207F8" w:rsidP="00F207F8">
      <w:pPr>
        <w:jc w:val="both"/>
        <w:rPr>
          <w:b/>
        </w:rPr>
      </w:pPr>
    </w:p>
    <w:bookmarkStart w:id="129" w:name="_Toc280950836"/>
    <w:bookmarkStart w:id="130" w:name="_Toc312843916"/>
    <w:bookmarkStart w:id="131" w:name="Статья_4"/>
    <w:p w:rsidR="00F207F8" w:rsidRPr="000020FA" w:rsidRDefault="009B635C" w:rsidP="00F207F8">
      <w:pPr>
        <w:ind w:left="1080" w:hanging="1080"/>
        <w:jc w:val="both"/>
        <w:outlineLvl w:val="2"/>
        <w:rPr>
          <w:b/>
        </w:rPr>
      </w:pPr>
      <w:r>
        <w:rPr>
          <w:b/>
        </w:rPr>
        <w:fldChar w:fldCharType="begin"/>
      </w:r>
      <w:r w:rsidR="00BF66C2">
        <w:rPr>
          <w:b/>
        </w:rPr>
        <w:instrText xml:space="preserve"> HYPERLINK  \l "с_13" </w:instrText>
      </w:r>
      <w:r>
        <w:rPr>
          <w:b/>
        </w:rPr>
        <w:fldChar w:fldCharType="separate"/>
      </w:r>
      <w:r w:rsidR="00F207F8" w:rsidRPr="00BF66C2">
        <w:rPr>
          <w:rStyle w:val="afa"/>
          <w:b/>
        </w:rPr>
        <w:t>Статья 4. Комиссия по подготовке проекта Правил землепользования и застройки</w:t>
      </w:r>
      <w:bookmarkEnd w:id="129"/>
      <w:r w:rsidR="00F207F8" w:rsidRPr="00BF66C2">
        <w:rPr>
          <w:rStyle w:val="afa"/>
        </w:rPr>
        <w:t xml:space="preserve"> </w:t>
      </w:r>
      <w:r w:rsidR="00F207F8" w:rsidRPr="00BF66C2">
        <w:rPr>
          <w:rStyle w:val="afa"/>
          <w:b/>
        </w:rPr>
        <w:t>МО «Асиновское городское поселение»</w:t>
      </w:r>
      <w:bookmarkEnd w:id="130"/>
      <w:bookmarkEnd w:id="131"/>
      <w:r>
        <w:rPr>
          <w:b/>
        </w:rPr>
        <w:fldChar w:fldCharType="end"/>
      </w:r>
    </w:p>
    <w:p w:rsidR="00F207F8" w:rsidRPr="000020FA" w:rsidRDefault="00F207F8" w:rsidP="00F207F8">
      <w:pPr>
        <w:jc w:val="both"/>
        <w:rPr>
          <w:b/>
        </w:rPr>
      </w:pPr>
    </w:p>
    <w:p w:rsidR="00F207F8" w:rsidRPr="000020FA" w:rsidRDefault="00F207F8" w:rsidP="00F207F8">
      <w:pPr>
        <w:pStyle w:val="ConsPlusTitle"/>
        <w:widowControl/>
        <w:ind w:firstLine="720"/>
        <w:jc w:val="both"/>
        <w:rPr>
          <w:b w:val="0"/>
          <w:i/>
          <w:sz w:val="22"/>
          <w:szCs w:val="22"/>
        </w:rPr>
      </w:pPr>
      <w:r w:rsidRPr="000020FA">
        <w:rPr>
          <w:b w:val="0"/>
          <w:sz w:val="22"/>
          <w:szCs w:val="22"/>
        </w:rPr>
        <w:t>1. Комиссия по подготовке проекта Правил землепользования и застройки МО «Асиновское городское поселение» (далее – Комиссия) формируется в целях обеспечения требований Градостроительного кодекса Российской Федерации, Закона Томской области «О составе и порядке деятельности комиссии по подготовке проекта Правил землепользования и застройки муниципальных образований Томской области», Закона Томской области «О составе и порядке подготовки документов территориального планирования муниципальных образований Томской области» и настоящих Правил</w:t>
      </w:r>
      <w:r w:rsidRPr="000020FA">
        <w:rPr>
          <w:b w:val="0"/>
          <w:i/>
          <w:sz w:val="22"/>
          <w:szCs w:val="22"/>
        </w:rPr>
        <w:t>.</w:t>
      </w:r>
    </w:p>
    <w:p w:rsidR="00F207F8" w:rsidRPr="000020FA" w:rsidRDefault="00F207F8" w:rsidP="00F207F8">
      <w:pPr>
        <w:shd w:val="clear" w:color="auto" w:fill="FFFFFF"/>
        <w:ind w:firstLine="720"/>
        <w:jc w:val="both"/>
        <w:rPr>
          <w:bCs/>
          <w:color w:val="000000"/>
          <w:spacing w:val="-1"/>
          <w:sz w:val="22"/>
          <w:szCs w:val="22"/>
        </w:rPr>
      </w:pPr>
      <w:r w:rsidRPr="000020FA">
        <w:rPr>
          <w:sz w:val="22"/>
          <w:szCs w:val="22"/>
        </w:rPr>
        <w:t xml:space="preserve">2. Комиссия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органов местного самоуправления, а также согласно </w:t>
      </w:r>
      <w:r w:rsidRPr="000020FA">
        <w:rPr>
          <w:bCs/>
          <w:color w:val="000000"/>
          <w:spacing w:val="-1"/>
          <w:sz w:val="22"/>
          <w:szCs w:val="22"/>
        </w:rPr>
        <w:t xml:space="preserve">Положению о комиссии по подготовке проекта </w:t>
      </w:r>
      <w:r w:rsidRPr="000020FA">
        <w:rPr>
          <w:sz w:val="22"/>
          <w:szCs w:val="22"/>
        </w:rPr>
        <w:t>Правил землепользования и застройки Асиновского городского поселения.</w:t>
      </w:r>
    </w:p>
    <w:p w:rsidR="00F207F8" w:rsidRPr="000020FA" w:rsidRDefault="00F207F8" w:rsidP="00F207F8">
      <w:pPr>
        <w:tabs>
          <w:tab w:val="num" w:pos="1080"/>
        </w:tabs>
        <w:ind w:firstLine="720"/>
        <w:jc w:val="both"/>
        <w:rPr>
          <w:color w:val="000000"/>
          <w:spacing w:val="-1"/>
          <w:sz w:val="22"/>
          <w:szCs w:val="22"/>
        </w:rPr>
      </w:pPr>
      <w:r w:rsidRPr="000020FA">
        <w:rPr>
          <w:color w:val="000000"/>
          <w:spacing w:val="2"/>
          <w:sz w:val="22"/>
          <w:szCs w:val="22"/>
        </w:rPr>
        <w:t xml:space="preserve">3. Комиссия является постоянно действующим коллегиальным </w:t>
      </w:r>
      <w:r w:rsidRPr="000020FA">
        <w:rPr>
          <w:color w:val="000000"/>
          <w:spacing w:val="1"/>
          <w:sz w:val="22"/>
          <w:szCs w:val="22"/>
        </w:rPr>
        <w:t>совещательным органом при Администрации муниципального образования «Асиновский район»</w:t>
      </w:r>
      <w:r w:rsidRPr="000020FA">
        <w:rPr>
          <w:color w:val="FF0000"/>
          <w:spacing w:val="1"/>
          <w:sz w:val="22"/>
          <w:szCs w:val="22"/>
        </w:rPr>
        <w:t xml:space="preserve"> </w:t>
      </w:r>
      <w:r w:rsidRPr="000020FA">
        <w:rPr>
          <w:color w:val="000000"/>
          <w:spacing w:val="1"/>
          <w:sz w:val="22"/>
          <w:szCs w:val="22"/>
        </w:rPr>
        <w:t xml:space="preserve">по вопросам подготовки, </w:t>
      </w:r>
      <w:r w:rsidRPr="000020FA">
        <w:rPr>
          <w:color w:val="000000"/>
          <w:spacing w:val="4"/>
          <w:sz w:val="22"/>
          <w:szCs w:val="22"/>
        </w:rPr>
        <w:t>согласования, обсуждения и направления на рассмотрение в Думу муниципального образования «Асиновский район»</w:t>
      </w:r>
      <w:r w:rsidRPr="000020FA">
        <w:rPr>
          <w:color w:val="000000"/>
          <w:spacing w:val="-1"/>
          <w:sz w:val="22"/>
          <w:szCs w:val="22"/>
        </w:rPr>
        <w:t xml:space="preserve"> проектов Правил и изменений в настоящие Правила.</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4. </w:t>
      </w:r>
      <w:r w:rsidRPr="000020FA">
        <w:rPr>
          <w:rFonts w:ascii="Times New Roman" w:hAnsi="Times New Roman" w:cs="Times New Roman"/>
          <w:color w:val="000000"/>
          <w:sz w:val="22"/>
          <w:szCs w:val="22"/>
        </w:rPr>
        <w:t xml:space="preserve">В состав Комиссии входят представители органов местного </w:t>
      </w:r>
      <w:r w:rsidRPr="000020FA">
        <w:rPr>
          <w:rFonts w:ascii="Times New Roman" w:hAnsi="Times New Roman" w:cs="Times New Roman"/>
          <w:color w:val="000000"/>
          <w:spacing w:val="1"/>
          <w:sz w:val="22"/>
          <w:szCs w:val="22"/>
        </w:rPr>
        <w:t>самоуправления и по согласованию представители государственных органов исполнительной власти</w:t>
      </w:r>
      <w:r w:rsidRPr="000020FA">
        <w:rPr>
          <w:rFonts w:ascii="Times New Roman" w:hAnsi="Times New Roman" w:cs="Times New Roman"/>
          <w:color w:val="000000"/>
          <w:spacing w:val="2"/>
          <w:sz w:val="22"/>
          <w:szCs w:val="22"/>
        </w:rPr>
        <w:t xml:space="preserve">, представители организаций, деятельность которых связана с вопросами планирования развития, обустройства территории и функционирования городского </w:t>
      </w:r>
      <w:r w:rsidRPr="000020FA">
        <w:rPr>
          <w:rFonts w:ascii="Times New Roman" w:hAnsi="Times New Roman" w:cs="Times New Roman"/>
          <w:color w:val="000000"/>
          <w:spacing w:val="-3"/>
          <w:sz w:val="22"/>
          <w:szCs w:val="22"/>
        </w:rPr>
        <w:t>хозяйства.</w:t>
      </w:r>
    </w:p>
    <w:p w:rsidR="00F207F8" w:rsidRPr="000020FA" w:rsidRDefault="00F207F8" w:rsidP="00F207F8">
      <w:pPr>
        <w:tabs>
          <w:tab w:val="left" w:pos="900"/>
          <w:tab w:val="left" w:pos="1080"/>
        </w:tabs>
        <w:autoSpaceDE w:val="0"/>
        <w:autoSpaceDN w:val="0"/>
        <w:adjustRightInd w:val="0"/>
        <w:ind w:firstLine="720"/>
        <w:jc w:val="both"/>
        <w:rPr>
          <w:sz w:val="22"/>
          <w:szCs w:val="22"/>
        </w:rPr>
      </w:pPr>
      <w:r w:rsidRPr="000020FA">
        <w:rPr>
          <w:sz w:val="22"/>
          <w:szCs w:val="22"/>
        </w:rPr>
        <w:t xml:space="preserve">5. </w:t>
      </w:r>
      <w:r w:rsidRPr="000020FA">
        <w:rPr>
          <w:bCs/>
          <w:iCs/>
          <w:color w:val="000000"/>
          <w:spacing w:val="2"/>
          <w:sz w:val="22"/>
          <w:szCs w:val="22"/>
        </w:rPr>
        <w:t xml:space="preserve">Функции и права Комиссии, </w:t>
      </w:r>
      <w:r w:rsidRPr="000020FA">
        <w:rPr>
          <w:bCs/>
          <w:iCs/>
          <w:color w:val="000000"/>
          <w:spacing w:val="3"/>
          <w:sz w:val="22"/>
          <w:szCs w:val="22"/>
        </w:rPr>
        <w:t>порядок деятельности,</w:t>
      </w:r>
      <w:r w:rsidRPr="000020FA">
        <w:rPr>
          <w:bCs/>
          <w:iCs/>
          <w:color w:val="000000"/>
          <w:spacing w:val="2"/>
          <w:sz w:val="22"/>
          <w:szCs w:val="22"/>
        </w:rPr>
        <w:t xml:space="preserve"> ее состав,</w:t>
      </w:r>
      <w:r w:rsidRPr="000020FA">
        <w:rPr>
          <w:bCs/>
          <w:iCs/>
          <w:color w:val="000000"/>
          <w:spacing w:val="3"/>
          <w:sz w:val="22"/>
          <w:szCs w:val="22"/>
        </w:rPr>
        <w:t xml:space="preserve"> </w:t>
      </w:r>
      <w:r w:rsidRPr="000020FA">
        <w:rPr>
          <w:bCs/>
          <w:iCs/>
          <w:color w:val="000000"/>
          <w:sz w:val="22"/>
          <w:szCs w:val="22"/>
        </w:rPr>
        <w:t>полномочия председателя</w:t>
      </w:r>
      <w:r w:rsidRPr="000020FA">
        <w:rPr>
          <w:bCs/>
          <w:iCs/>
          <w:color w:val="000000"/>
          <w:spacing w:val="-1"/>
          <w:sz w:val="22"/>
          <w:szCs w:val="22"/>
        </w:rPr>
        <w:t xml:space="preserve"> и секретаря</w:t>
      </w:r>
      <w:r w:rsidRPr="000020FA">
        <w:rPr>
          <w:bCs/>
          <w:iCs/>
          <w:color w:val="000000"/>
          <w:sz w:val="22"/>
          <w:szCs w:val="22"/>
        </w:rPr>
        <w:t xml:space="preserve"> Комиссии установлены </w:t>
      </w:r>
      <w:r w:rsidRPr="000020FA">
        <w:rPr>
          <w:bCs/>
          <w:color w:val="000000"/>
          <w:spacing w:val="-1"/>
          <w:sz w:val="22"/>
          <w:szCs w:val="22"/>
        </w:rPr>
        <w:t xml:space="preserve">Положением о комиссии по подготовке проекта </w:t>
      </w:r>
      <w:r w:rsidRPr="000020FA">
        <w:rPr>
          <w:sz w:val="22"/>
          <w:szCs w:val="22"/>
        </w:rPr>
        <w:t>Правил землепользования и застройки Асиновского городского поселения.</w:t>
      </w:r>
    </w:p>
    <w:p w:rsidR="00F207F8" w:rsidRPr="000020FA" w:rsidRDefault="00F207F8" w:rsidP="00F207F8">
      <w:pPr>
        <w:ind w:left="1080" w:hanging="1080"/>
        <w:jc w:val="both"/>
        <w:rPr>
          <w:b/>
        </w:rPr>
      </w:pPr>
      <w:bookmarkStart w:id="132" w:name="_Toc280950837"/>
    </w:p>
    <w:bookmarkStart w:id="133" w:name="_Toc312843917"/>
    <w:bookmarkStart w:id="134" w:name="Статья_5"/>
    <w:p w:rsidR="00F207F8" w:rsidRPr="000020FA" w:rsidRDefault="009B635C" w:rsidP="00F207F8">
      <w:pPr>
        <w:ind w:left="1080" w:hanging="1080"/>
        <w:jc w:val="both"/>
        <w:outlineLvl w:val="2"/>
        <w:rPr>
          <w:b/>
        </w:rPr>
      </w:pPr>
      <w:r>
        <w:rPr>
          <w:b/>
        </w:rPr>
        <w:fldChar w:fldCharType="begin"/>
      </w:r>
      <w:r w:rsidR="00BF66C2">
        <w:rPr>
          <w:b/>
        </w:rPr>
        <w:instrText xml:space="preserve"> HYPERLINK  \l "с13_" </w:instrText>
      </w:r>
      <w:r>
        <w:rPr>
          <w:b/>
        </w:rPr>
        <w:fldChar w:fldCharType="separate"/>
      </w:r>
      <w:r w:rsidR="00F207F8" w:rsidRPr="00BF66C2">
        <w:rPr>
          <w:rStyle w:val="afa"/>
          <w:b/>
        </w:rPr>
        <w:t>Статья 5. Полномочия органов и должностных лиц местного самоуправления в области землепользования и застройки</w:t>
      </w:r>
      <w:bookmarkEnd w:id="132"/>
      <w:bookmarkEnd w:id="133"/>
      <w:bookmarkEnd w:id="134"/>
      <w:r>
        <w:rPr>
          <w:b/>
        </w:rPr>
        <w:fldChar w:fldCharType="end"/>
      </w:r>
    </w:p>
    <w:p w:rsidR="00F207F8" w:rsidRPr="000020FA" w:rsidRDefault="00F207F8" w:rsidP="00F207F8">
      <w:pPr>
        <w:jc w:val="both"/>
        <w:rPr>
          <w:b/>
          <w:sz w:val="22"/>
          <w:szCs w:val="22"/>
        </w:rPr>
      </w:pPr>
    </w:p>
    <w:p w:rsidR="00F207F8" w:rsidRPr="000020FA" w:rsidRDefault="00F207F8" w:rsidP="007A25D5">
      <w:pPr>
        <w:numPr>
          <w:ilvl w:val="0"/>
          <w:numId w:val="8"/>
        </w:numPr>
        <w:tabs>
          <w:tab w:val="left" w:pos="0"/>
          <w:tab w:val="left" w:pos="1080"/>
        </w:tabs>
        <w:ind w:left="0" w:firstLine="720"/>
        <w:jc w:val="both"/>
        <w:rPr>
          <w:sz w:val="22"/>
          <w:szCs w:val="22"/>
        </w:rPr>
      </w:pPr>
      <w:r w:rsidRPr="000020FA">
        <w:rPr>
          <w:sz w:val="22"/>
          <w:szCs w:val="22"/>
        </w:rPr>
        <w:t>К полномочиям Совета МО «Асиновское городское поселение» (далее – Совет) в области землепользования и застройки относятся:</w:t>
      </w:r>
    </w:p>
    <w:p w:rsidR="00F207F8" w:rsidRPr="000020FA" w:rsidRDefault="00F207F8" w:rsidP="007A25D5">
      <w:pPr>
        <w:numPr>
          <w:ilvl w:val="0"/>
          <w:numId w:val="5"/>
        </w:numPr>
        <w:tabs>
          <w:tab w:val="clear" w:pos="720"/>
          <w:tab w:val="num" w:pos="0"/>
          <w:tab w:val="left" w:pos="900"/>
          <w:tab w:val="left" w:pos="1080"/>
        </w:tabs>
        <w:ind w:left="0" w:firstLine="720"/>
        <w:jc w:val="both"/>
        <w:rPr>
          <w:sz w:val="22"/>
          <w:szCs w:val="22"/>
        </w:rPr>
      </w:pPr>
      <w:r w:rsidRPr="000020FA">
        <w:rPr>
          <w:sz w:val="22"/>
          <w:szCs w:val="22"/>
        </w:rPr>
        <w:t>утверждение изменений в Правила землепользования и застройки МО «Асиновское городское поселение»;</w:t>
      </w:r>
    </w:p>
    <w:p w:rsidR="00F207F8" w:rsidRPr="000020FA" w:rsidRDefault="00F207F8" w:rsidP="007A25D5">
      <w:pPr>
        <w:pStyle w:val="afff0"/>
        <w:numPr>
          <w:ilvl w:val="0"/>
          <w:numId w:val="5"/>
        </w:numPr>
        <w:tabs>
          <w:tab w:val="clear" w:pos="720"/>
          <w:tab w:val="num" w:pos="0"/>
          <w:tab w:val="left" w:pos="90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внесение изменений в генеральный план</w:t>
      </w:r>
      <w:r w:rsidRPr="000020FA">
        <w:rPr>
          <w:rFonts w:ascii="Times New Roman" w:hAnsi="Times New Roman"/>
          <w:color w:val="FF0000"/>
          <w:sz w:val="22"/>
          <w:szCs w:val="22"/>
        </w:rPr>
        <w:t xml:space="preserve"> </w:t>
      </w:r>
      <w:r w:rsidRPr="000020FA">
        <w:rPr>
          <w:rFonts w:ascii="Times New Roman" w:hAnsi="Times New Roman"/>
          <w:sz w:val="22"/>
          <w:szCs w:val="22"/>
        </w:rPr>
        <w:t>МО «Асиновское городское поселение»;   </w:t>
      </w:r>
    </w:p>
    <w:p w:rsidR="00F207F8" w:rsidRPr="000020FA" w:rsidRDefault="00F207F8" w:rsidP="007A25D5">
      <w:pPr>
        <w:pStyle w:val="afff0"/>
        <w:numPr>
          <w:ilvl w:val="0"/>
          <w:numId w:val="5"/>
        </w:numPr>
        <w:tabs>
          <w:tab w:val="clear" w:pos="720"/>
          <w:tab w:val="num" w:pos="0"/>
          <w:tab w:val="left" w:pos="90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определение порядка организации и проведения публичных слушаний;</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принятие планов и программ развития муниципального образования «Асиновское городское поселение», утверждение отчетов об их исполнении;</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утверждение местных нормативов градостроительного проектирования МО «Асиновское городское поселение»;</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определение порядка управления и распоряжения имуществом, находящимся в муниципальной собственности поселения;</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установление предельных (максимального и минимального) размеров земельных участков, предоставляемых гражданам в собственности МО «Асиновское городское поселение» земель для ведения личного подсобного хозяйства и индивидуального жилищного строительства;</w:t>
      </w:r>
    </w:p>
    <w:p w:rsidR="00F207F8" w:rsidRPr="000020FA" w:rsidRDefault="00F207F8" w:rsidP="007A25D5">
      <w:pPr>
        <w:pStyle w:val="afff0"/>
        <w:numPr>
          <w:ilvl w:val="0"/>
          <w:numId w:val="5"/>
        </w:numPr>
        <w:tabs>
          <w:tab w:val="clear" w:pos="720"/>
          <w:tab w:val="num" w:pos="0"/>
          <w:tab w:val="left" w:pos="900"/>
          <w:tab w:val="left" w:pos="1080"/>
          <w:tab w:val="num" w:pos="3600"/>
        </w:tabs>
        <w:spacing w:before="0"/>
        <w:ind w:left="0" w:firstLine="720"/>
        <w:jc w:val="both"/>
        <w:rPr>
          <w:rFonts w:ascii="Times New Roman" w:hAnsi="Times New Roman"/>
          <w:sz w:val="22"/>
          <w:szCs w:val="22"/>
        </w:rPr>
      </w:pPr>
      <w:r w:rsidRPr="000020FA">
        <w:rPr>
          <w:rFonts w:ascii="Times New Roman" w:hAnsi="Times New Roman"/>
          <w:sz w:val="22"/>
          <w:szCs w:val="22"/>
        </w:rPr>
        <w:t>установление в случаях, предусмотренных федеральными законами, максимальных размеров земельных участков, предоставляемых гражданам в собственность бесплатно из земель, находящихся в собственности МО «Асиновское городское поселение»;</w:t>
      </w:r>
    </w:p>
    <w:p w:rsidR="00F207F8" w:rsidRPr="000020FA" w:rsidRDefault="00F207F8" w:rsidP="007A25D5">
      <w:pPr>
        <w:pStyle w:val="afff0"/>
        <w:numPr>
          <w:ilvl w:val="0"/>
          <w:numId w:val="5"/>
        </w:numPr>
        <w:tabs>
          <w:tab w:val="clear" w:pos="720"/>
          <w:tab w:val="num" w:pos="0"/>
          <w:tab w:val="left" w:pos="900"/>
          <w:tab w:val="left" w:pos="1080"/>
          <w:tab w:val="num" w:pos="3600"/>
        </w:tabs>
        <w:spacing w:before="0"/>
        <w:ind w:left="0" w:firstLine="720"/>
        <w:jc w:val="both"/>
        <w:rPr>
          <w:rFonts w:ascii="Times New Roman" w:hAnsi="Times New Roman"/>
          <w:sz w:val="22"/>
          <w:szCs w:val="22"/>
        </w:rPr>
      </w:pPr>
      <w:r w:rsidRPr="000020FA">
        <w:rPr>
          <w:rFonts w:ascii="Times New Roman" w:hAnsi="Times New Roman"/>
          <w:sz w:val="22"/>
          <w:szCs w:val="22"/>
        </w:rPr>
        <w:t>иные полномочия Совета определяются федеральными законами и принимаемыми в соответствии с ними законами Томской области, нормативными правовыми актами МО «Асиновский район», Уставом МО «Асиновское городское поселение», и решениями Совета МО «Асиновское городское поселение».</w:t>
      </w:r>
    </w:p>
    <w:p w:rsidR="00F207F8" w:rsidRPr="000020FA" w:rsidRDefault="00F207F8" w:rsidP="007A25D5">
      <w:pPr>
        <w:numPr>
          <w:ilvl w:val="0"/>
          <w:numId w:val="8"/>
        </w:numPr>
        <w:tabs>
          <w:tab w:val="left" w:pos="1080"/>
          <w:tab w:val="num" w:pos="2880"/>
        </w:tabs>
        <w:ind w:left="0" w:firstLine="720"/>
        <w:jc w:val="both"/>
        <w:rPr>
          <w:sz w:val="22"/>
          <w:szCs w:val="22"/>
        </w:rPr>
      </w:pPr>
      <w:r w:rsidRPr="000020FA">
        <w:rPr>
          <w:sz w:val="22"/>
          <w:szCs w:val="22"/>
        </w:rPr>
        <w:t>К полномочиям Администрации МО «Асиновское городское поселение» в области землепользования и застройки относятся:</w:t>
      </w:r>
    </w:p>
    <w:p w:rsidR="00F207F8" w:rsidRPr="000020FA" w:rsidRDefault="00F207F8" w:rsidP="007A25D5">
      <w:pPr>
        <w:numPr>
          <w:ilvl w:val="0"/>
          <w:numId w:val="6"/>
        </w:numPr>
        <w:tabs>
          <w:tab w:val="clear" w:pos="720"/>
          <w:tab w:val="num" w:pos="0"/>
          <w:tab w:val="left" w:pos="900"/>
          <w:tab w:val="left" w:pos="1080"/>
        </w:tabs>
        <w:ind w:left="0" w:firstLine="720"/>
        <w:jc w:val="both"/>
        <w:rPr>
          <w:sz w:val="22"/>
          <w:szCs w:val="22"/>
        </w:rPr>
      </w:pPr>
      <w:r w:rsidRPr="000020FA">
        <w:rPr>
          <w:sz w:val="22"/>
          <w:szCs w:val="22"/>
        </w:rPr>
        <w:t>принятие участия в разработке концепций, программ комплексного социально-экономического развития МО «Асиновское городское поселение», учитывая преимущественное развитие  отдельных отраслей и сфер муниципального образования, а также целевых программ, организует и контролирует их исполнение</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162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контроля за использованием земель, находящихся в муниципальной собственности МО «Асиновское городское поселение», в соответствии с действующим законодательством;</w:t>
      </w:r>
    </w:p>
    <w:p w:rsidR="00F207F8" w:rsidRPr="000020FA" w:rsidRDefault="00F207F8" w:rsidP="007A25D5">
      <w:pPr>
        <w:pStyle w:val="ConsNormal"/>
        <w:widowControl/>
        <w:numPr>
          <w:ilvl w:val="0"/>
          <w:numId w:val="6"/>
        </w:numPr>
        <w:tabs>
          <w:tab w:val="clear" w:pos="720"/>
          <w:tab w:val="num" w:pos="0"/>
          <w:tab w:val="left" w:pos="1080"/>
          <w:tab w:val="left" w:pos="1260"/>
          <w:tab w:val="num" w:pos="162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участие в проведении экологической экспертизы проектов строительства, а также организаций, загрязняющих воздушный и водный бассейны и не обеспечивающих функционирование очистных сооружений;</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учета муниципального имущества МО «Асиновское городское поселение» и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планирования использования земель;</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организация разработки и обеспечение исполнения генерального плана и правил землепользования и застройки МО «Асиновское городское поселение», проектов планирования и застройки градостроительных комплексов, проектов инженерных сетей и сооружений, благоустройства территории МО «Асиновское городское поселение»;</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контроля за соблюдением утвержденных проектов строительства объектов жилищно-коммунального и производственного назначения в пределах, установленных действующим законодательством;</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ведения опорного плана территории, территориального кадастра;</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предоставление в собственность или пользование, осуществление изъятия земельных участков в соответствии с порядком, предусмотренным законодательством Российской Федерации, Томской области, нормативными правовыми актами муниципального образования «Асиновский район» и Совета МО «Асиновское городское поселение»;</w:t>
      </w:r>
      <w:r w:rsidRPr="000020FA">
        <w:rPr>
          <w:rFonts w:ascii="Times New Roman" w:hAnsi="Times New Roman" w:cs="Times New Roman"/>
          <w:sz w:val="22"/>
          <w:szCs w:val="22"/>
          <w:highlight w:val="green"/>
        </w:rPr>
        <w:t xml:space="preserve"> </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 xml:space="preserve">установление публичных сервитутов на земельные участки МО «Асиновское городское поселение» в соответствии с действующим законодательством; </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 соответствии с действующим законодательством управление и контроль в области использования и охраны обособленных водных объектов, расположенных в границах городского поселения, а также городских лесов;</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приостановление строительства или эксплуатации объектов в случае нарушения градостроительных и строительных норм на территории МО «Асиновское городское поселение»;</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выдачи разрешений на строительство и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МО «Асиновское городское поселение»;</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признания в установленном порядке жилых помещений жилищного фонда непригодными для проживания;</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сохранения, использования и популяризации объектов культурного наследия (памятников истории и культуры), находящихся в собственности МО «Асиновское городское поселение», охраны объектов культурного наследия (памятников истории и культуры) местного (муниципального) значения, расположенных на территории МО «Асиновское городское поселение»;</w:t>
      </w:r>
    </w:p>
    <w:p w:rsidR="00F207F8" w:rsidRPr="000020FA" w:rsidRDefault="00F207F8" w:rsidP="007A25D5">
      <w:pPr>
        <w:numPr>
          <w:ilvl w:val="0"/>
          <w:numId w:val="6"/>
        </w:numPr>
        <w:tabs>
          <w:tab w:val="clear" w:pos="720"/>
          <w:tab w:val="num" w:pos="0"/>
          <w:tab w:val="left" w:pos="1080"/>
        </w:tabs>
        <w:ind w:left="0" w:firstLine="720"/>
        <w:jc w:val="both"/>
        <w:rPr>
          <w:sz w:val="22"/>
          <w:szCs w:val="22"/>
        </w:rPr>
      </w:pPr>
      <w:r w:rsidRPr="000020FA">
        <w:rPr>
          <w:sz w:val="22"/>
          <w:szCs w:val="22"/>
        </w:rPr>
        <w:t>иные полномочия определенные федеральными законами и принимаемыми в соответствии с ними законами Томской области, муниципальными нормативно-правовыми актами муниципального образования «Асиновский район», Уставом МО «Асиновское городское поселение», и решениями Совета МО «Асиновское городское поселение».</w:t>
      </w:r>
      <w:r w:rsidRPr="000020FA">
        <w:rPr>
          <w:sz w:val="22"/>
          <w:szCs w:val="22"/>
          <w:highlight w:val="green"/>
        </w:rPr>
        <w:t xml:space="preserve"> </w:t>
      </w:r>
    </w:p>
    <w:p w:rsidR="00F207F8" w:rsidRPr="000020FA" w:rsidRDefault="00F207F8" w:rsidP="00F207F8">
      <w:pPr>
        <w:pStyle w:val="ConsNormal"/>
        <w:widowControl/>
        <w:tabs>
          <w:tab w:val="left" w:pos="1080"/>
          <w:tab w:val="left" w:pos="1260"/>
        </w:tabs>
        <w:ind w:right="0"/>
        <w:jc w:val="both"/>
        <w:rPr>
          <w:rFonts w:ascii="Times New Roman" w:hAnsi="Times New Roman" w:cs="Times New Roman"/>
          <w:sz w:val="22"/>
          <w:szCs w:val="22"/>
        </w:rPr>
      </w:pPr>
      <w:r w:rsidRPr="000020FA">
        <w:rPr>
          <w:rFonts w:ascii="Times New Roman" w:hAnsi="Times New Roman" w:cs="Times New Roman"/>
          <w:sz w:val="22"/>
          <w:szCs w:val="22"/>
        </w:rPr>
        <w:t>Функции и полномочия подразделений Администрации, а также организация и порядок их деятельности определяются Положениями об этих подразделениях.</w:t>
      </w:r>
    </w:p>
    <w:p w:rsidR="00F207F8" w:rsidRPr="000020FA" w:rsidRDefault="00F207F8" w:rsidP="007A25D5">
      <w:pPr>
        <w:numPr>
          <w:ilvl w:val="0"/>
          <w:numId w:val="8"/>
        </w:numPr>
        <w:tabs>
          <w:tab w:val="clear" w:pos="3419"/>
          <w:tab w:val="left" w:pos="0"/>
          <w:tab w:val="left" w:pos="1080"/>
          <w:tab w:val="num" w:pos="2880"/>
        </w:tabs>
        <w:ind w:left="0" w:firstLine="720"/>
        <w:jc w:val="both"/>
        <w:rPr>
          <w:sz w:val="22"/>
          <w:szCs w:val="22"/>
        </w:rPr>
      </w:pPr>
      <w:r w:rsidRPr="000020FA">
        <w:rPr>
          <w:sz w:val="22"/>
          <w:szCs w:val="22"/>
        </w:rPr>
        <w:t>К полномочиям Главы МО «Асиновское городское поселение» в области землепользования и застройки относятся:</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принятие решений о назначении публичных слушаний;</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принятие решения о подготовке проекта изменений в настоящие Правила;</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утверждение заключений по результатам публичных слушаний;</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утверждение документации по планировке территории;</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 Уточнить, так как часть полномочий района.</w:t>
      </w:r>
    </w:p>
    <w:p w:rsidR="00F207F8" w:rsidRPr="000020FA" w:rsidRDefault="00F207F8" w:rsidP="007A25D5">
      <w:pPr>
        <w:numPr>
          <w:ilvl w:val="0"/>
          <w:numId w:val="4"/>
        </w:numPr>
        <w:tabs>
          <w:tab w:val="clear" w:pos="720"/>
          <w:tab w:val="num" w:pos="0"/>
          <w:tab w:val="left" w:pos="1080"/>
        </w:tabs>
        <w:ind w:left="0" w:firstLine="720"/>
        <w:jc w:val="both"/>
        <w:rPr>
          <w:sz w:val="22"/>
          <w:szCs w:val="22"/>
        </w:rPr>
      </w:pPr>
      <w:r w:rsidRPr="000020FA">
        <w:rPr>
          <w:sz w:val="22"/>
          <w:szCs w:val="22"/>
        </w:rPr>
        <w:t>иные полномочия определенные федеральными законами и принимаемыми в соответствии с ними законами Томской области, муниципальными нормативно-правовыми актами муниципального образования «Асиновский район», Уставом МО «Асиновское городское поселение», и решениями Совета МО «Асиновское городское поселение».</w:t>
      </w:r>
      <w:r w:rsidRPr="000020FA">
        <w:rPr>
          <w:sz w:val="22"/>
          <w:szCs w:val="22"/>
          <w:highlight w:val="green"/>
        </w:rPr>
        <w:t xml:space="preserve"> </w:t>
      </w:r>
    </w:p>
    <w:p w:rsidR="00F207F8" w:rsidRPr="000020FA" w:rsidRDefault="00F207F8" w:rsidP="007A25D5">
      <w:pPr>
        <w:numPr>
          <w:ilvl w:val="0"/>
          <w:numId w:val="8"/>
        </w:numPr>
        <w:tabs>
          <w:tab w:val="clear" w:pos="3419"/>
          <w:tab w:val="num" w:pos="0"/>
          <w:tab w:val="left" w:pos="1080"/>
          <w:tab w:val="num" w:pos="3589"/>
        </w:tabs>
        <w:ind w:left="0" w:firstLine="720"/>
        <w:jc w:val="both"/>
        <w:rPr>
          <w:sz w:val="22"/>
          <w:szCs w:val="22"/>
        </w:rPr>
      </w:pPr>
      <w:r w:rsidRPr="000020FA">
        <w:rPr>
          <w:sz w:val="22"/>
          <w:szCs w:val="22"/>
        </w:rPr>
        <w:t>К полномочиям Главы Администрации МО «Асиновское городское поселение» в области землепользования и застройки относятся:</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обеспечение разработки и утверждения документации по планировке территории (в том числе градостроительных планов земельных участков);</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осуществление подготовки проекта внесения изменений в генеральный план МО «Асиновское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организация и проведение публичных слушаний;</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подготовка изменений в настоящие Правила и внесение их на утверждение в Совет МО «Асиновское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 xml:space="preserve">осуществление изъятия, земельных участков для муниципальных нужд МО «Асиновское городское поселение»; </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утверждение Положения о Комиссии по подготовке проекта Правил землепользования и застройки МО «Асиновское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предоставление разрешения на строительство,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МО «Асиновское городское поселение»;</w:t>
      </w:r>
    </w:p>
    <w:p w:rsidR="00F207F8" w:rsidRPr="000020FA" w:rsidRDefault="00F207F8" w:rsidP="007A25D5">
      <w:pPr>
        <w:pStyle w:val="afff0"/>
        <w:numPr>
          <w:ilvl w:val="0"/>
          <w:numId w:val="7"/>
        </w:numPr>
        <w:tabs>
          <w:tab w:val="clear" w:pos="720"/>
          <w:tab w:val="left" w:pos="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осуществляет иные полномочия, предусмотренные законодательством Российской Федерации, Томской области, муниципальными нормативно-правовыми актами муниципального образования «Асиновский район» и МО «Асиновское городское поселение».</w:t>
      </w:r>
    </w:p>
    <w:p w:rsidR="00F207F8" w:rsidRPr="000020FA" w:rsidRDefault="00F207F8" w:rsidP="00F207F8">
      <w:pPr>
        <w:tabs>
          <w:tab w:val="num" w:pos="0"/>
          <w:tab w:val="left" w:pos="1080"/>
          <w:tab w:val="num" w:pos="1620"/>
        </w:tabs>
        <w:ind w:firstLine="720"/>
        <w:jc w:val="both"/>
      </w:pPr>
    </w:p>
    <w:bookmarkStart w:id="135" w:name="Глава_2"/>
    <w:bookmarkStart w:id="136" w:name="_Toc280950838"/>
    <w:bookmarkStart w:id="137" w:name="_Toc312843918"/>
    <w:p w:rsidR="00F207F8" w:rsidRPr="000020FA" w:rsidRDefault="009B635C" w:rsidP="00F207F8">
      <w:pPr>
        <w:jc w:val="both"/>
        <w:outlineLvl w:val="1"/>
        <w:rPr>
          <w:b/>
        </w:rPr>
      </w:pPr>
      <w:r>
        <w:rPr>
          <w:b/>
        </w:rPr>
        <w:fldChar w:fldCharType="begin"/>
      </w:r>
      <w:r w:rsidR="00BF66C2">
        <w:rPr>
          <w:b/>
        </w:rPr>
        <w:instrText xml:space="preserve"> HYPERLINK  \l "с15" </w:instrText>
      </w:r>
      <w:r>
        <w:rPr>
          <w:b/>
        </w:rPr>
        <w:fldChar w:fldCharType="separate"/>
      </w:r>
      <w:r w:rsidR="00F207F8" w:rsidRPr="00BF66C2">
        <w:rPr>
          <w:rStyle w:val="afa"/>
          <w:b/>
        </w:rPr>
        <w:t xml:space="preserve">Глава 2. </w:t>
      </w:r>
      <w:bookmarkEnd w:id="135"/>
      <w:r w:rsidR="00F207F8" w:rsidRPr="00BF66C2">
        <w:rPr>
          <w:rStyle w:val="afa"/>
          <w:b/>
        </w:rPr>
        <w:t>Публичные слушания по вопросам землепользования и застройки</w:t>
      </w:r>
      <w:bookmarkEnd w:id="136"/>
      <w:bookmarkEnd w:id="137"/>
      <w:r>
        <w:rPr>
          <w:b/>
        </w:rPr>
        <w:fldChar w:fldCharType="end"/>
      </w:r>
    </w:p>
    <w:p w:rsidR="00F207F8" w:rsidRPr="000020FA" w:rsidRDefault="00F207F8" w:rsidP="00F207F8">
      <w:pPr>
        <w:rPr>
          <w:b/>
        </w:rPr>
      </w:pPr>
    </w:p>
    <w:bookmarkStart w:id="138" w:name="Статья_6"/>
    <w:p w:rsidR="00F207F8" w:rsidRPr="000020FA" w:rsidRDefault="009B635C" w:rsidP="00F207F8">
      <w:pPr>
        <w:ind w:left="1080" w:hanging="1080"/>
        <w:jc w:val="both"/>
        <w:outlineLvl w:val="2"/>
        <w:rPr>
          <w:b/>
          <w:bCs/>
        </w:rPr>
      </w:pPr>
      <w:r>
        <w:rPr>
          <w:b/>
          <w:bCs/>
        </w:rPr>
        <w:fldChar w:fldCharType="begin"/>
      </w:r>
      <w:r w:rsidR="00BF66C2">
        <w:rPr>
          <w:b/>
          <w:bCs/>
        </w:rPr>
        <w:instrText xml:space="preserve"> HYPERLINK  \l "с_15" </w:instrText>
      </w:r>
      <w:r>
        <w:rPr>
          <w:b/>
          <w:bCs/>
        </w:rPr>
        <w:fldChar w:fldCharType="separate"/>
      </w:r>
      <w:r w:rsidR="00F207F8" w:rsidRPr="00BF66C2">
        <w:rPr>
          <w:rStyle w:val="afa"/>
          <w:b/>
          <w:bCs/>
        </w:rPr>
        <w:t>Статья 6.</w:t>
      </w:r>
      <w:bookmarkEnd w:id="138"/>
      <w:r w:rsidR="00F207F8" w:rsidRPr="00BF66C2">
        <w:rPr>
          <w:rStyle w:val="afa"/>
          <w:b/>
          <w:bCs/>
        </w:rPr>
        <w:t xml:space="preserve"> Публичные слушания по вопросам землепользования и застройки на территории муниципального образования «Асиновское городское поселение»</w:t>
      </w:r>
      <w:r>
        <w:rPr>
          <w:b/>
          <w:bCs/>
        </w:rPr>
        <w:fldChar w:fldCharType="end"/>
      </w:r>
    </w:p>
    <w:p w:rsidR="00F207F8" w:rsidRPr="000020FA" w:rsidRDefault="00F207F8" w:rsidP="00F207F8">
      <w:pPr>
        <w:ind w:firstLine="720"/>
        <w:jc w:val="both"/>
        <w:rPr>
          <w:b/>
          <w:bCs/>
          <w:sz w:val="22"/>
          <w:szCs w:val="22"/>
        </w:rPr>
      </w:pPr>
    </w:p>
    <w:p w:rsidR="00F207F8" w:rsidRPr="000020FA" w:rsidRDefault="00F207F8" w:rsidP="00F207F8">
      <w:pPr>
        <w:ind w:firstLine="720"/>
        <w:jc w:val="both"/>
        <w:rPr>
          <w:b/>
          <w:bCs/>
          <w:sz w:val="22"/>
          <w:szCs w:val="22"/>
        </w:rPr>
      </w:pPr>
      <w:r w:rsidRPr="000020FA">
        <w:rPr>
          <w:sz w:val="22"/>
          <w:szCs w:val="22"/>
        </w:rPr>
        <w:t xml:space="preserve">1. 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законами Томской области, Уставом муниципального образования «Асиновское городское поселение» и Положением «О публичных слушаниях в Асиновском городском поселении», утвержденным решением Совета муниципального образования «Асиновское городское поселение». </w:t>
      </w:r>
    </w:p>
    <w:p w:rsidR="00F207F8" w:rsidRPr="000020FA" w:rsidRDefault="00F207F8" w:rsidP="00F207F8">
      <w:pPr>
        <w:ind w:firstLine="709"/>
        <w:jc w:val="both"/>
        <w:rPr>
          <w:sz w:val="22"/>
          <w:szCs w:val="22"/>
        </w:rPr>
      </w:pPr>
      <w:r w:rsidRPr="000020FA">
        <w:rPr>
          <w:sz w:val="22"/>
          <w:szCs w:val="22"/>
        </w:rPr>
        <w:t>2.  Публичные слушания проводятся в случаях:</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предоставления разрешения на условно разрешенный вид использования земельного участка или объекта капитального строительства;</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подготовки документации по планировке территории для размещения объектов капитального строительства местного значения муниципального образования «Асиновское городское поселение», за исключением градостроительных планов земельных участков как отдельных документов;</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подготовки проекта изменений в Правила землепользования и застройки муниципального образования  «Асиновское городское поселение»;</w:t>
      </w:r>
    </w:p>
    <w:p w:rsidR="00F207F8" w:rsidRPr="000020FA" w:rsidRDefault="00F207F8" w:rsidP="007A25D5">
      <w:pPr>
        <w:numPr>
          <w:ilvl w:val="0"/>
          <w:numId w:val="9"/>
        </w:numPr>
        <w:tabs>
          <w:tab w:val="num" w:pos="0"/>
          <w:tab w:val="left" w:pos="900"/>
          <w:tab w:val="left" w:pos="1080"/>
          <w:tab w:val="num" w:pos="2880"/>
        </w:tabs>
        <w:ind w:left="0" w:firstLine="720"/>
        <w:jc w:val="both"/>
        <w:rPr>
          <w:sz w:val="22"/>
          <w:szCs w:val="22"/>
        </w:rPr>
      </w:pPr>
      <w:r w:rsidRPr="000020FA">
        <w:rPr>
          <w:sz w:val="22"/>
          <w:szCs w:val="22"/>
        </w:rPr>
        <w:t>иных случаях, в соответствии с действующим законодательством Российской Федерации, Томской области и Уставом муниципального образования «Асиновское городское поселение».</w:t>
      </w:r>
    </w:p>
    <w:p w:rsidR="00F207F8" w:rsidRPr="000020FA" w:rsidRDefault="00F207F8" w:rsidP="00F207F8">
      <w:pPr>
        <w:ind w:firstLine="720"/>
        <w:jc w:val="both"/>
        <w:rPr>
          <w:sz w:val="22"/>
          <w:szCs w:val="22"/>
        </w:rPr>
      </w:pPr>
      <w:r w:rsidRPr="000020FA">
        <w:rPr>
          <w:sz w:val="22"/>
          <w:szCs w:val="22"/>
        </w:rPr>
        <w:t>3.  Продолжительность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  МО «Асиновское городское поселение» – не менее одного месяца и не более трех месяцев с момента опубликования решения о проведении публичных слушаний до момента опубликования заключения о результатах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 xml:space="preserve">при подготовке проекта изменений в настоящие Правила – не менее двух месяцев и не более четырех месяцев с момента опубликования проекта изменений в настоящие Правила до момента опубликования заключения о результатах публичных слушаний.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 не более одного месяца; </w:t>
      </w:r>
    </w:p>
    <w:p w:rsidR="00F207F8" w:rsidRPr="000020FA" w:rsidRDefault="00F207F8" w:rsidP="00F207F8">
      <w:pPr>
        <w:ind w:firstLine="709"/>
        <w:jc w:val="both"/>
        <w:rPr>
          <w:sz w:val="22"/>
          <w:szCs w:val="22"/>
        </w:rPr>
      </w:pPr>
      <w:r w:rsidRPr="000020FA">
        <w:rPr>
          <w:sz w:val="22"/>
          <w:szCs w:val="22"/>
        </w:rPr>
        <w:t>4) в остальных случаях, продолжительность публичных слушаний устанавливается в соответствии с Уставом муниципального образования «Асиновское городское поселение» и Положением «О публичных слушаниях в Асиновском городском поселении», утвержденным решением Совета муниципального образования «Асиновское городское поселение».</w:t>
      </w:r>
    </w:p>
    <w:p w:rsidR="00F207F8" w:rsidRPr="000020FA" w:rsidRDefault="00F207F8" w:rsidP="00F207F8">
      <w:pPr>
        <w:ind w:firstLine="709"/>
        <w:jc w:val="both"/>
        <w:rPr>
          <w:sz w:val="22"/>
          <w:szCs w:val="22"/>
        </w:rPr>
      </w:pPr>
      <w:r w:rsidRPr="000020FA">
        <w:rPr>
          <w:color w:val="0F2A38"/>
          <w:sz w:val="22"/>
          <w:szCs w:val="22"/>
        </w:rPr>
        <w:t xml:space="preserve">4. </w:t>
      </w:r>
      <w:r w:rsidRPr="000020FA">
        <w:rPr>
          <w:sz w:val="22"/>
          <w:szCs w:val="22"/>
        </w:rPr>
        <w:t>Оповещение жителей осуществляется в соответствии со статьей 5.1 Градостроительного кодекса Российской Федерации посредством опубликования (обнародования)  муниципального правового акта о назначении публичных слушаний  в средствах массовой информации в порядке, установленном Уставом муниципального образования «Асиновское городское поселение» для официального опубликования (обнародования) муниципальных правовых актов, иной официальной информации и размещаются на официальном сайте муниципального образования «Асиновское городское поселение» (при наличии официального сайта) в сети «Интернет».</w:t>
      </w:r>
    </w:p>
    <w:p w:rsidR="00F207F8" w:rsidRPr="000020FA" w:rsidRDefault="00F207F8" w:rsidP="00F207F8">
      <w:pPr>
        <w:ind w:firstLine="709"/>
        <w:jc w:val="both"/>
        <w:rPr>
          <w:sz w:val="22"/>
          <w:szCs w:val="22"/>
        </w:rPr>
      </w:pPr>
      <w:r w:rsidRPr="000020FA">
        <w:rPr>
          <w:sz w:val="22"/>
          <w:szCs w:val="22"/>
        </w:rPr>
        <w:t>5. Организация и проведение публичных слушаний в случаях, установленных пунктами 1-4 части 2 настоящей статьи осуществляются Комиссией по подготовке Проекта правил землепользования и застройки на основании решения Главы муниципального образования «Асиновское городское поселение».</w:t>
      </w:r>
    </w:p>
    <w:p w:rsidR="00F207F8" w:rsidRPr="000020FA" w:rsidRDefault="00F207F8" w:rsidP="00F207F8">
      <w:pPr>
        <w:tabs>
          <w:tab w:val="left" w:pos="1080"/>
        </w:tabs>
        <w:ind w:firstLine="720"/>
        <w:jc w:val="both"/>
        <w:rPr>
          <w:sz w:val="22"/>
          <w:szCs w:val="22"/>
        </w:rPr>
      </w:pPr>
      <w:r w:rsidRPr="000020FA">
        <w:rPr>
          <w:sz w:val="22"/>
          <w:szCs w:val="22"/>
        </w:rPr>
        <w:t xml:space="preserve">6. Расходы, связанные с организацией и проведением публичных слушаний, осуществляются за счет средств местного бюджета, за исключением случаев, указанных в части 7 настоящей статьи. </w:t>
      </w:r>
    </w:p>
    <w:p w:rsidR="00F207F8" w:rsidRPr="000020FA" w:rsidRDefault="00F207F8" w:rsidP="00F207F8">
      <w:pPr>
        <w:ind w:firstLine="720"/>
        <w:jc w:val="both"/>
        <w:rPr>
          <w:sz w:val="22"/>
          <w:szCs w:val="22"/>
        </w:rPr>
      </w:pPr>
      <w:r w:rsidRPr="000020FA">
        <w:rPr>
          <w:sz w:val="22"/>
          <w:szCs w:val="22"/>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а также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несет застройщик (заявитель).</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 xml:space="preserve">   8. Требования к информационным стендам:</w:t>
      </w:r>
    </w:p>
    <w:p w:rsidR="00F207F8" w:rsidRPr="000020FA" w:rsidRDefault="00F207F8" w:rsidP="00F207F8">
      <w:pPr>
        <w:widowControl w:val="0"/>
        <w:autoSpaceDE w:val="0"/>
        <w:autoSpaceDN w:val="0"/>
        <w:adjustRightInd w:val="0"/>
        <w:ind w:firstLine="567"/>
        <w:jc w:val="both"/>
        <w:rPr>
          <w:strike/>
          <w:sz w:val="22"/>
          <w:szCs w:val="22"/>
        </w:rPr>
      </w:pPr>
      <w:r w:rsidRPr="000020FA">
        <w:rPr>
          <w:sz w:val="22"/>
          <w:szCs w:val="22"/>
        </w:rPr>
        <w:t xml:space="preserve">  1) информационные стенды размещаются около здания администрации поселения,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 xml:space="preserve">  2) на информационном стенде размещается оповещение о начале публичных слушаний.</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  9. Проведение экспозиции проекта, порядок консультирования посетителей экспозиции проекта, подлежит</w:t>
      </w:r>
      <w:r w:rsidRPr="000020FA">
        <w:rPr>
          <w:color w:val="FF0000"/>
          <w:sz w:val="22"/>
          <w:szCs w:val="22"/>
        </w:rPr>
        <w:t xml:space="preserve"> </w:t>
      </w:r>
      <w:r w:rsidRPr="000020FA">
        <w:rPr>
          <w:sz w:val="22"/>
          <w:szCs w:val="22"/>
        </w:rPr>
        <w:t xml:space="preserve"> рассмотрению на публичных слушаниях:</w:t>
      </w:r>
    </w:p>
    <w:p w:rsidR="00F207F8" w:rsidRPr="000020FA" w:rsidRDefault="00F207F8" w:rsidP="00F207F8">
      <w:pPr>
        <w:autoSpaceDE w:val="0"/>
        <w:autoSpaceDN w:val="0"/>
        <w:adjustRightInd w:val="0"/>
        <w:ind w:firstLine="567"/>
        <w:jc w:val="both"/>
        <w:rPr>
          <w:sz w:val="22"/>
          <w:szCs w:val="22"/>
        </w:rPr>
      </w:pPr>
      <w:r w:rsidRPr="000020FA">
        <w:rPr>
          <w:sz w:val="22"/>
          <w:szCs w:val="22"/>
        </w:rPr>
        <w:t xml:space="preserve">  1) экспозиция проекта размещается в помещении фойе перед актовым залом здания администрации Асиновского района;</w:t>
      </w:r>
    </w:p>
    <w:p w:rsidR="00F207F8" w:rsidRPr="000020FA" w:rsidRDefault="00F207F8" w:rsidP="00F207F8">
      <w:pPr>
        <w:autoSpaceDE w:val="0"/>
        <w:autoSpaceDN w:val="0"/>
        <w:adjustRightInd w:val="0"/>
        <w:ind w:firstLine="567"/>
        <w:jc w:val="both"/>
        <w:rPr>
          <w:sz w:val="22"/>
          <w:szCs w:val="22"/>
        </w:rPr>
      </w:pPr>
      <w:r w:rsidRPr="000020FA">
        <w:rPr>
          <w:sz w:val="22"/>
          <w:szCs w:val="22"/>
        </w:rPr>
        <w:t xml:space="preserve">  2) экспозиция представляет проект, подлежащий рассмотрению на публичных слушаниях;</w:t>
      </w:r>
    </w:p>
    <w:p w:rsidR="00F207F8" w:rsidRPr="000020FA" w:rsidRDefault="00F207F8" w:rsidP="00F207F8">
      <w:pPr>
        <w:autoSpaceDE w:val="0"/>
        <w:autoSpaceDN w:val="0"/>
        <w:adjustRightInd w:val="0"/>
        <w:ind w:firstLine="567"/>
        <w:jc w:val="both"/>
        <w:rPr>
          <w:sz w:val="22"/>
          <w:szCs w:val="22"/>
        </w:rPr>
      </w:pPr>
      <w:r w:rsidRPr="000020FA">
        <w:rPr>
          <w:sz w:val="22"/>
          <w:szCs w:val="22"/>
        </w:rPr>
        <w:t xml:space="preserve">  3) проекты, подлежащие рассмотрению на публичных слушаниях представляются в виде демонстрационных и иных информационных материалов, а так же в виде презентации в случае их предоставления организацией, осуществившей подготовку такого проекта (далее – разработчик проекта);</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4) при проведении экспозиции проекта ведется книга (журнал) учета посетителей экспозиции проекта, подлежащего рассмотрению на публичных слушаниях;</w:t>
      </w:r>
    </w:p>
    <w:p w:rsidR="00F207F8" w:rsidRPr="000020FA" w:rsidRDefault="00F207F8" w:rsidP="00F207F8">
      <w:pPr>
        <w:ind w:firstLine="720"/>
        <w:jc w:val="both"/>
        <w:rPr>
          <w:sz w:val="22"/>
          <w:szCs w:val="22"/>
        </w:rPr>
      </w:pPr>
      <w:r w:rsidRPr="000020FA">
        <w:rPr>
          <w:sz w:val="22"/>
          <w:szCs w:val="22"/>
        </w:rPr>
        <w:t xml:space="preserve"> 5) консультирование посетителей экспозиции осуществляется членами комиссии по землепользованию и застройке и (или) разработчиком проекта, подлежащего рассмотрению на публичных слушаниях.</w:t>
      </w:r>
    </w:p>
    <w:p w:rsidR="00F207F8" w:rsidRPr="000020FA" w:rsidRDefault="00F207F8" w:rsidP="00F207F8">
      <w:pPr>
        <w:jc w:val="both"/>
      </w:pPr>
    </w:p>
    <w:bookmarkStart w:id="139" w:name="Глава_3"/>
    <w:bookmarkStart w:id="140" w:name="_Toc312843920"/>
    <w:p w:rsidR="00F207F8" w:rsidRPr="000020FA" w:rsidRDefault="009B635C" w:rsidP="00F207F8">
      <w:pPr>
        <w:ind w:left="1080" w:hanging="1080"/>
        <w:jc w:val="both"/>
        <w:outlineLvl w:val="1"/>
        <w:rPr>
          <w:b/>
        </w:rPr>
      </w:pPr>
      <w:r>
        <w:rPr>
          <w:b/>
        </w:rPr>
        <w:fldChar w:fldCharType="begin"/>
      </w:r>
      <w:r w:rsidR="00BF66C2">
        <w:rPr>
          <w:b/>
        </w:rPr>
        <w:instrText xml:space="preserve"> HYPERLINK  \l "с17" </w:instrText>
      </w:r>
      <w:r>
        <w:rPr>
          <w:b/>
        </w:rPr>
        <w:fldChar w:fldCharType="separate"/>
      </w:r>
      <w:r w:rsidR="00F207F8" w:rsidRPr="00BF66C2">
        <w:rPr>
          <w:rStyle w:val="afa"/>
          <w:b/>
        </w:rPr>
        <w:t>Глава 3.</w:t>
      </w:r>
      <w:bookmarkEnd w:id="139"/>
      <w:r w:rsidR="00F207F8" w:rsidRPr="00BF66C2">
        <w:rPr>
          <w:rStyle w:val="afa"/>
          <w:b/>
        </w:rPr>
        <w:t xml:space="preserve"> Регулирование землепользования на территории МО «Асиновское</w:t>
      </w:r>
      <w:r w:rsidR="00F207F8" w:rsidRPr="00BF66C2">
        <w:rPr>
          <w:rStyle w:val="afa"/>
          <w:b/>
          <w:sz w:val="28"/>
          <w:szCs w:val="28"/>
        </w:rPr>
        <w:t xml:space="preserve"> </w:t>
      </w:r>
      <w:r w:rsidR="00F207F8" w:rsidRPr="00BF66C2">
        <w:rPr>
          <w:rStyle w:val="afa"/>
          <w:b/>
        </w:rPr>
        <w:t>городское поселение»</w:t>
      </w:r>
      <w:bookmarkEnd w:id="140"/>
      <w:r>
        <w:rPr>
          <w:b/>
        </w:rPr>
        <w:fldChar w:fldCharType="end"/>
      </w:r>
    </w:p>
    <w:p w:rsidR="00F207F8" w:rsidRPr="000020FA" w:rsidRDefault="00F207F8" w:rsidP="00F207F8">
      <w:pPr>
        <w:rPr>
          <w:b/>
        </w:rPr>
      </w:pPr>
    </w:p>
    <w:bookmarkStart w:id="141" w:name="Статья_7"/>
    <w:bookmarkStart w:id="142" w:name="_Toc312843921"/>
    <w:bookmarkStart w:id="143" w:name="_Toc190426357"/>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"с_17" </w:instrText>
      </w:r>
      <w:r>
        <w:rPr>
          <w:b/>
        </w:rPr>
        <w:fldChar w:fldCharType="separate"/>
      </w:r>
      <w:r w:rsidR="00F207F8" w:rsidRPr="00BF66C2">
        <w:rPr>
          <w:rStyle w:val="afa"/>
          <w:b/>
        </w:rPr>
        <w:t>Статья 7</w:t>
      </w:r>
      <w:bookmarkEnd w:id="141"/>
      <w:r w:rsidR="00F207F8" w:rsidRPr="00BF66C2">
        <w:rPr>
          <w:rStyle w:val="afa"/>
          <w:b/>
        </w:rPr>
        <w:t>. Приобретение прав на земельные участки, находящиеся в государственной или муниципальной собственности</w:t>
      </w:r>
      <w:bookmarkEnd w:id="142"/>
      <w:r>
        <w:rPr>
          <w:b/>
        </w:rPr>
        <w:fldChar w:fldCharType="end"/>
      </w:r>
    </w:p>
    <w:p w:rsidR="00F207F8" w:rsidRPr="000020FA" w:rsidRDefault="00F207F8" w:rsidP="00F207F8">
      <w:pPr>
        <w:autoSpaceDE w:val="0"/>
        <w:autoSpaceDN w:val="0"/>
        <w:adjustRightInd w:val="0"/>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пунктом 1 </w:t>
      </w:r>
      <w:hyperlink r:id="rId12" w:history="1">
        <w:r w:rsidRPr="000020FA">
          <w:rPr>
            <w:sz w:val="22"/>
            <w:szCs w:val="22"/>
          </w:rPr>
          <w:t>статьи 20</w:t>
        </w:r>
      </w:hyperlink>
      <w:r w:rsidRPr="000020FA">
        <w:rPr>
          <w:sz w:val="22"/>
          <w:szCs w:val="22"/>
        </w:rPr>
        <w:t xml:space="preserve"> Земельного кодекса Российской Федерации, и гражданам и юридическим лицам в безвозмездное срочное пользование в случаях, предусмотренных пунктом 1 </w:t>
      </w:r>
      <w:hyperlink r:id="rId13" w:history="1">
        <w:r w:rsidRPr="000020FA">
          <w:rPr>
            <w:sz w:val="22"/>
            <w:szCs w:val="22"/>
          </w:rPr>
          <w:t>статьи 24</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федеральными законами и законами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3. 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4.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F207F8" w:rsidRPr="000020FA" w:rsidRDefault="00F207F8" w:rsidP="007A25D5">
      <w:pPr>
        <w:numPr>
          <w:ilvl w:val="0"/>
          <w:numId w:val="12"/>
        </w:numPr>
        <w:tabs>
          <w:tab w:val="clear" w:pos="1789"/>
          <w:tab w:val="num" w:pos="1080"/>
        </w:tabs>
        <w:autoSpaceDE w:val="0"/>
        <w:autoSpaceDN w:val="0"/>
        <w:adjustRightInd w:val="0"/>
        <w:ind w:left="1080"/>
        <w:jc w:val="both"/>
        <w:rPr>
          <w:sz w:val="22"/>
          <w:szCs w:val="22"/>
        </w:rPr>
      </w:pPr>
      <w:r w:rsidRPr="000020FA">
        <w:rPr>
          <w:sz w:val="22"/>
          <w:szCs w:val="22"/>
        </w:rPr>
        <w:t>изъятия земельных участков из оборота;</w:t>
      </w:r>
    </w:p>
    <w:p w:rsidR="00F207F8" w:rsidRPr="000020FA" w:rsidRDefault="00F207F8" w:rsidP="007A25D5">
      <w:pPr>
        <w:numPr>
          <w:ilvl w:val="0"/>
          <w:numId w:val="12"/>
        </w:numPr>
        <w:tabs>
          <w:tab w:val="clear" w:pos="1789"/>
          <w:tab w:val="num" w:pos="1080"/>
        </w:tabs>
        <w:autoSpaceDE w:val="0"/>
        <w:autoSpaceDN w:val="0"/>
        <w:adjustRightInd w:val="0"/>
        <w:ind w:left="1080"/>
        <w:jc w:val="both"/>
        <w:rPr>
          <w:sz w:val="22"/>
          <w:szCs w:val="22"/>
        </w:rPr>
      </w:pPr>
      <w:r w:rsidRPr="000020FA">
        <w:rPr>
          <w:sz w:val="22"/>
          <w:szCs w:val="22"/>
        </w:rPr>
        <w:t>установленного федеральным законом запрета на приватизацию земельных участков;</w:t>
      </w:r>
    </w:p>
    <w:p w:rsidR="00F207F8" w:rsidRPr="000020FA" w:rsidRDefault="0005753E" w:rsidP="007A25D5">
      <w:pPr>
        <w:numPr>
          <w:ilvl w:val="0"/>
          <w:numId w:val="12"/>
        </w:numPr>
        <w:tabs>
          <w:tab w:val="clear" w:pos="1789"/>
          <w:tab w:val="num" w:pos="1080"/>
        </w:tabs>
        <w:autoSpaceDE w:val="0"/>
        <w:autoSpaceDN w:val="0"/>
        <w:adjustRightInd w:val="0"/>
        <w:ind w:left="1080"/>
        <w:jc w:val="both"/>
        <w:rPr>
          <w:sz w:val="22"/>
          <w:szCs w:val="22"/>
        </w:rPr>
      </w:pPr>
      <w:hyperlink r:id="rId14" w:history="1">
        <w:r w:rsidR="00F207F8" w:rsidRPr="000020FA">
          <w:rPr>
            <w:sz w:val="22"/>
            <w:szCs w:val="22"/>
          </w:rPr>
          <w:t>резервирования</w:t>
        </w:r>
      </w:hyperlink>
      <w:r w:rsidR="00F207F8" w:rsidRPr="000020FA">
        <w:rPr>
          <w:sz w:val="22"/>
          <w:szCs w:val="22"/>
        </w:rPr>
        <w:t xml:space="preserve"> земель для государственных или муниципальных нужд.</w:t>
      </w:r>
    </w:p>
    <w:p w:rsidR="00F207F8" w:rsidRPr="000020FA" w:rsidRDefault="00F207F8" w:rsidP="00F207F8">
      <w:pPr>
        <w:autoSpaceDE w:val="0"/>
        <w:autoSpaceDN w:val="0"/>
        <w:adjustRightInd w:val="0"/>
        <w:ind w:firstLine="720"/>
        <w:jc w:val="both"/>
        <w:rPr>
          <w:sz w:val="22"/>
          <w:szCs w:val="22"/>
        </w:rPr>
      </w:pPr>
      <w:r w:rsidRPr="000020FA">
        <w:rPr>
          <w:sz w:val="22"/>
          <w:szCs w:val="22"/>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F207F8" w:rsidRPr="000020FA" w:rsidRDefault="00F207F8" w:rsidP="00F207F8">
      <w:pPr>
        <w:autoSpaceDE w:val="0"/>
        <w:autoSpaceDN w:val="0"/>
        <w:adjustRightInd w:val="0"/>
        <w:ind w:firstLine="720"/>
        <w:jc w:val="both"/>
        <w:rPr>
          <w:sz w:val="22"/>
          <w:szCs w:val="22"/>
        </w:rPr>
      </w:pPr>
      <w:r w:rsidRPr="000020FA">
        <w:rPr>
          <w:sz w:val="22"/>
          <w:szCs w:val="22"/>
        </w:rPr>
        <w:t>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Земельным кодексом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w:t>
      </w:r>
      <w:hyperlink r:id="rId15" w:history="1">
        <w:r w:rsidRPr="000020FA">
          <w:rPr>
            <w:sz w:val="22"/>
            <w:szCs w:val="22"/>
          </w:rPr>
          <w:t>статьями 9</w:t>
        </w:r>
      </w:hyperlink>
      <w:r w:rsidRPr="000020FA">
        <w:rPr>
          <w:sz w:val="22"/>
          <w:szCs w:val="22"/>
        </w:rPr>
        <w:t xml:space="preserve">, </w:t>
      </w:r>
      <w:hyperlink r:id="rId16" w:history="1">
        <w:r w:rsidRPr="000020FA">
          <w:rPr>
            <w:sz w:val="22"/>
            <w:szCs w:val="22"/>
          </w:rPr>
          <w:t>10</w:t>
        </w:r>
      </w:hyperlink>
      <w:r w:rsidRPr="000020FA">
        <w:rPr>
          <w:sz w:val="22"/>
          <w:szCs w:val="22"/>
        </w:rPr>
        <w:t xml:space="preserve"> и </w:t>
      </w:r>
      <w:hyperlink r:id="rId17" w:history="1">
        <w:r w:rsidRPr="000020FA">
          <w:rPr>
            <w:sz w:val="22"/>
            <w:szCs w:val="22"/>
          </w:rPr>
          <w:t>11</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540"/>
        <w:jc w:val="both"/>
        <w:rPr>
          <w:b/>
        </w:rPr>
      </w:pPr>
    </w:p>
    <w:bookmarkStart w:id="144" w:name="Статья_8"/>
    <w:bookmarkStart w:id="145" w:name="_Toc312843922"/>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"с17_" </w:instrText>
      </w:r>
      <w:r>
        <w:rPr>
          <w:b/>
        </w:rPr>
        <w:fldChar w:fldCharType="separate"/>
      </w:r>
      <w:r w:rsidR="00F207F8" w:rsidRPr="00BF66C2">
        <w:rPr>
          <w:rStyle w:val="afa"/>
          <w:b/>
        </w:rPr>
        <w:t>Статья 8.</w:t>
      </w:r>
      <w:bookmarkEnd w:id="144"/>
      <w:r w:rsidR="00F207F8" w:rsidRPr="00BF66C2">
        <w:rPr>
          <w:rStyle w:val="afa"/>
          <w:b/>
        </w:rPr>
        <w:t xml:space="preserve"> Порядок предоставления земельных участков для строительства из земель, находящихся в государственной или муниципальной собственности</w:t>
      </w:r>
      <w:bookmarkEnd w:id="145"/>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F207F8" w:rsidRPr="000020FA" w:rsidRDefault="00F207F8" w:rsidP="00F207F8">
      <w:pPr>
        <w:autoSpaceDE w:val="0"/>
        <w:autoSpaceDN w:val="0"/>
        <w:adjustRightInd w:val="0"/>
        <w:ind w:firstLine="720"/>
        <w:jc w:val="both"/>
        <w:rPr>
          <w:sz w:val="22"/>
          <w:szCs w:val="22"/>
        </w:rPr>
      </w:pPr>
      <w:r w:rsidRPr="000020FA">
        <w:rPr>
          <w:sz w:val="22"/>
          <w:szCs w:val="22"/>
        </w:rPr>
        <w:t>1) без предварительного согласования мест размещения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t>2) с предварительным согласованием мест размещения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t>2. 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3.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w:t>
      </w:r>
      <w:hyperlink r:id="rId18" w:history="1">
        <w:r w:rsidRPr="000020FA">
          <w:rPr>
            <w:sz w:val="22"/>
            <w:szCs w:val="22"/>
          </w:rPr>
          <w:t>статьей 38</w:t>
        </w:r>
      </w:hyperlink>
      <w:r w:rsidRPr="000020FA">
        <w:rPr>
          <w:sz w:val="22"/>
          <w:szCs w:val="22"/>
        </w:rPr>
        <w:t xml:space="preserve"> Земельного кодекса Российской Федерации, за исключением случаев, предусмотренных </w:t>
      </w:r>
      <w:hyperlink r:id="rId19" w:history="1">
        <w:r w:rsidRPr="000020FA">
          <w:rPr>
            <w:sz w:val="22"/>
            <w:szCs w:val="22"/>
          </w:rPr>
          <w:t>пунктом 4 настоящей статьи</w:t>
        </w:r>
      </w:hyperlink>
      <w:r w:rsidRPr="000020FA">
        <w:rPr>
          <w:sz w:val="22"/>
          <w:szCs w:val="22"/>
        </w:rPr>
        <w:t>.</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Градостроительным кодексом Российской Федерации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w:t>
      </w:r>
      <w:hyperlink r:id="rId20" w:history="1">
        <w:r w:rsidRPr="000020FA">
          <w:rPr>
            <w:sz w:val="22"/>
            <w:szCs w:val="22"/>
          </w:rPr>
          <w:t>законодательством</w:t>
        </w:r>
      </w:hyperlink>
      <w:r w:rsidRPr="000020FA">
        <w:rPr>
          <w:sz w:val="22"/>
          <w:szCs w:val="22"/>
        </w:rPr>
        <w:t xml:space="preserve"> Российской Федерации за соответствующий земельный участок.</w:t>
      </w:r>
    </w:p>
    <w:p w:rsidR="00F207F8" w:rsidRPr="000020FA" w:rsidRDefault="00F207F8" w:rsidP="00F207F8">
      <w:pPr>
        <w:autoSpaceDE w:val="0"/>
        <w:autoSpaceDN w:val="0"/>
        <w:adjustRightInd w:val="0"/>
        <w:ind w:firstLine="720"/>
        <w:jc w:val="both"/>
        <w:rPr>
          <w:sz w:val="22"/>
          <w:szCs w:val="22"/>
        </w:rPr>
      </w:pPr>
      <w:r w:rsidRPr="000020FA">
        <w:rPr>
          <w:sz w:val="22"/>
          <w:szCs w:val="22"/>
        </w:rPr>
        <w:t>Орган местного самоуправления или в случаях, установленных законами Томской области в соответствии с федеральным законом, исполнительный орган государственной власти Томской области,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договор о развитии 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5. Предоставление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 (конкурсов, аукционов). </w:t>
      </w:r>
      <w:hyperlink r:id="rId21" w:history="1">
        <w:r w:rsidRPr="000020FA">
          <w:rPr>
            <w:sz w:val="22"/>
            <w:szCs w:val="22"/>
          </w:rPr>
          <w:t>Порядок</w:t>
        </w:r>
      </w:hyperlink>
      <w:r w:rsidRPr="000020FA">
        <w:rPr>
          <w:sz w:val="22"/>
          <w:szCs w:val="22"/>
        </w:rPr>
        <w:t xml:space="preserve"> расчета размера арендной платы за указанные земельные участки определяется Правительством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собственность на которые не разграничена, осуществляется без проведения торгов (конкурсов, аукционов) и без предварительного согласования мест размещения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принимает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устанавливается в соответствии с Федеральным </w:t>
      </w:r>
      <w:hyperlink r:id="rId22" w:history="1">
        <w:r w:rsidRPr="000020FA">
          <w:rPr>
            <w:sz w:val="22"/>
            <w:szCs w:val="22"/>
          </w:rPr>
          <w:t>законом</w:t>
        </w:r>
      </w:hyperlink>
      <w:r w:rsidRPr="000020FA">
        <w:rPr>
          <w:sz w:val="22"/>
          <w:szCs w:val="22"/>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7.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w:t>
      </w:r>
      <w:hyperlink r:id="rId23" w:history="1">
        <w:r w:rsidRPr="000020FA">
          <w:rPr>
            <w:sz w:val="22"/>
            <w:szCs w:val="22"/>
          </w:rPr>
          <w:t>статьи 20</w:t>
        </w:r>
      </w:hyperlink>
      <w:r w:rsidRPr="000020FA">
        <w:rPr>
          <w:sz w:val="22"/>
          <w:szCs w:val="22"/>
        </w:rPr>
        <w:t xml:space="preserve"> Земельного кодекса Российской Федерации,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F207F8" w:rsidRPr="000020FA" w:rsidRDefault="00F207F8" w:rsidP="00F207F8">
      <w:pPr>
        <w:autoSpaceDE w:val="0"/>
        <w:autoSpaceDN w:val="0"/>
        <w:adjustRightInd w:val="0"/>
        <w:ind w:firstLine="720"/>
        <w:jc w:val="both"/>
        <w:rPr>
          <w:sz w:val="22"/>
          <w:szCs w:val="22"/>
        </w:rPr>
      </w:pPr>
      <w:r w:rsidRPr="000020FA">
        <w:rPr>
          <w:sz w:val="22"/>
          <w:szCs w:val="22"/>
        </w:rPr>
        <w:t>8.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F207F8" w:rsidRPr="000020FA" w:rsidRDefault="00F207F8" w:rsidP="00F207F8">
      <w:pPr>
        <w:autoSpaceDE w:val="0"/>
        <w:autoSpaceDN w:val="0"/>
        <w:adjustRightInd w:val="0"/>
        <w:ind w:firstLine="720"/>
        <w:jc w:val="both"/>
        <w:rPr>
          <w:sz w:val="22"/>
          <w:szCs w:val="22"/>
        </w:rPr>
      </w:pPr>
      <w:r w:rsidRPr="000020FA">
        <w:rPr>
          <w:sz w:val="22"/>
          <w:szCs w:val="22"/>
        </w:rPr>
        <w:t>1) проведение работ по формированию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выполнение в отношении земельного участка в соответствии с требованиями, установленными Федеральным </w:t>
      </w:r>
      <w:hyperlink r:id="rId24" w:history="1">
        <w:r w:rsidRPr="000020FA">
          <w:rPr>
            <w:sz w:val="22"/>
            <w:szCs w:val="22"/>
          </w:rPr>
          <w:t>законом</w:t>
        </w:r>
      </w:hyperlink>
      <w:r w:rsidRPr="000020FA">
        <w:rPr>
          <w:sz w:val="22"/>
          <w:szCs w:val="22"/>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определение </w:t>
      </w:r>
      <w:hyperlink r:id="rId25" w:history="1">
        <w:r w:rsidRPr="000020FA">
          <w:rPr>
            <w:sz w:val="22"/>
            <w:szCs w:val="22"/>
          </w:rPr>
          <w:t>разрешенного использования</w:t>
        </w:r>
      </w:hyperlink>
      <w:r w:rsidRPr="000020FA">
        <w:rPr>
          <w:sz w:val="22"/>
          <w:szCs w:val="22"/>
        </w:rPr>
        <w:t xml:space="preserve"> земельного участка;</w:t>
      </w:r>
    </w:p>
    <w:p w:rsidR="00F207F8" w:rsidRPr="000020FA" w:rsidRDefault="0005753E" w:rsidP="00F207F8">
      <w:pPr>
        <w:autoSpaceDE w:val="0"/>
        <w:autoSpaceDN w:val="0"/>
        <w:adjustRightInd w:val="0"/>
        <w:ind w:firstLine="720"/>
        <w:jc w:val="both"/>
        <w:rPr>
          <w:sz w:val="22"/>
          <w:szCs w:val="22"/>
        </w:rPr>
      </w:pPr>
      <w:hyperlink r:id="rId26" w:history="1">
        <w:r w:rsidR="00F207F8" w:rsidRPr="000020FA">
          <w:rPr>
            <w:sz w:val="22"/>
            <w:szCs w:val="22"/>
          </w:rPr>
          <w:t>определение</w:t>
        </w:r>
      </w:hyperlink>
      <w:r w:rsidR="00F207F8" w:rsidRPr="000020FA">
        <w:rPr>
          <w:sz w:val="22"/>
          <w:szCs w:val="22"/>
        </w:rPr>
        <w:t xml:space="preserve">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F207F8" w:rsidRPr="000020FA" w:rsidRDefault="00F207F8" w:rsidP="00F207F8">
      <w:pPr>
        <w:autoSpaceDE w:val="0"/>
        <w:autoSpaceDN w:val="0"/>
        <w:adjustRightInd w:val="0"/>
        <w:ind w:firstLine="720"/>
        <w:jc w:val="both"/>
        <w:rPr>
          <w:sz w:val="22"/>
          <w:szCs w:val="22"/>
        </w:rPr>
      </w:pPr>
      <w:r w:rsidRPr="000020FA">
        <w:rPr>
          <w:sz w:val="22"/>
          <w:szCs w:val="22"/>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F207F8" w:rsidRPr="000020FA" w:rsidRDefault="00F207F8" w:rsidP="00F207F8">
      <w:pPr>
        <w:autoSpaceDE w:val="0"/>
        <w:autoSpaceDN w:val="0"/>
        <w:adjustRightInd w:val="0"/>
        <w:ind w:firstLine="720"/>
        <w:jc w:val="both"/>
        <w:rPr>
          <w:sz w:val="22"/>
          <w:szCs w:val="22"/>
        </w:rPr>
      </w:pPr>
      <w:r w:rsidRPr="000020FA">
        <w:rPr>
          <w:sz w:val="22"/>
          <w:szCs w:val="22"/>
        </w:rPr>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9.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 выбор земельного участка и принятие в порядке, установленном </w:t>
      </w:r>
      <w:hyperlink r:id="rId27" w:history="1">
        <w:r w:rsidRPr="000020FA">
          <w:rPr>
            <w:sz w:val="22"/>
            <w:szCs w:val="22"/>
          </w:rPr>
          <w:t>статьей 11</w:t>
        </w:r>
      </w:hyperlink>
      <w:r w:rsidRPr="000020FA">
        <w:rPr>
          <w:sz w:val="22"/>
          <w:szCs w:val="22"/>
        </w:rPr>
        <w:t xml:space="preserve"> настоящих Правил, решения о предварительном согласовании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2) выполнение в отношении земельного участка кадастровых работ, осуществление его государственного кадастрового учета;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принятие решения о предоставлении земельного участка для строительства в соответствии с правилами, установленными статьей </w:t>
      </w:r>
      <w:hyperlink r:id="rId28" w:history="1">
        <w:r w:rsidRPr="000020FA">
          <w:rPr>
            <w:sz w:val="22"/>
            <w:szCs w:val="22"/>
          </w:rPr>
          <w:t>12</w:t>
        </w:r>
      </w:hyperlink>
      <w:r w:rsidRPr="000020FA">
        <w:rPr>
          <w:sz w:val="22"/>
          <w:szCs w:val="22"/>
        </w:rPr>
        <w:t xml:space="preserve"> настоящих Правил.</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10.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w:t>
      </w:r>
      <w:hyperlink r:id="rId29" w:history="1">
        <w:r w:rsidRPr="000020FA">
          <w:rPr>
            <w:sz w:val="22"/>
            <w:szCs w:val="22"/>
          </w:rPr>
          <w:t>подпунктами 2</w:t>
        </w:r>
      </w:hyperlink>
      <w:r w:rsidRPr="000020FA">
        <w:rPr>
          <w:sz w:val="22"/>
          <w:szCs w:val="22"/>
        </w:rPr>
        <w:t xml:space="preserve"> и </w:t>
      </w:r>
      <w:hyperlink r:id="rId30" w:history="1">
        <w:r w:rsidRPr="000020FA">
          <w:rPr>
            <w:sz w:val="22"/>
            <w:szCs w:val="22"/>
          </w:rPr>
          <w:t>3 пункта 8</w:t>
        </w:r>
      </w:hyperlink>
      <w:r w:rsidRPr="000020FA">
        <w:rPr>
          <w:sz w:val="22"/>
          <w:szCs w:val="22"/>
        </w:rPr>
        <w:t xml:space="preserve"> настоящей статьи, если иной порядок не установлен Земельным кодексом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11. Решение исполнительного органа государственной власти или органа местного самоуправления, предусмотренных </w:t>
      </w:r>
      <w:hyperlink r:id="rId31" w:history="1">
        <w:r w:rsidRPr="000020FA">
          <w:rPr>
            <w:sz w:val="22"/>
            <w:szCs w:val="22"/>
          </w:rPr>
          <w:t>статьей 29</w:t>
        </w:r>
      </w:hyperlink>
      <w:r w:rsidRPr="000020FA">
        <w:rPr>
          <w:sz w:val="22"/>
          <w:szCs w:val="22"/>
        </w:rPr>
        <w:t xml:space="preserve"> Земельного кодекса Российской Федерации, о предоставлении земельного участка для строительства или протокол о результатах торгов (конкурсов, аукционов) является основанием:</w:t>
      </w:r>
    </w:p>
    <w:p w:rsidR="00F207F8" w:rsidRPr="000020FA" w:rsidRDefault="00F207F8" w:rsidP="00F207F8">
      <w:pPr>
        <w:autoSpaceDE w:val="0"/>
        <w:autoSpaceDN w:val="0"/>
        <w:adjustRightInd w:val="0"/>
        <w:ind w:firstLine="720"/>
        <w:jc w:val="both"/>
        <w:rPr>
          <w:sz w:val="22"/>
          <w:szCs w:val="22"/>
        </w:rPr>
      </w:pPr>
      <w:r w:rsidRPr="000020FA">
        <w:rPr>
          <w:sz w:val="22"/>
          <w:szCs w:val="22"/>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F207F8" w:rsidRPr="000020FA" w:rsidRDefault="00F207F8" w:rsidP="00F207F8">
      <w:pPr>
        <w:autoSpaceDE w:val="0"/>
        <w:autoSpaceDN w:val="0"/>
        <w:adjustRightInd w:val="0"/>
        <w:ind w:firstLine="720"/>
        <w:jc w:val="both"/>
        <w:rPr>
          <w:sz w:val="22"/>
          <w:szCs w:val="22"/>
        </w:rPr>
      </w:pPr>
      <w:r w:rsidRPr="000020FA">
        <w:rPr>
          <w:sz w:val="22"/>
          <w:szCs w:val="22"/>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F207F8" w:rsidRPr="000020FA" w:rsidRDefault="00F207F8" w:rsidP="00F207F8">
      <w:pPr>
        <w:autoSpaceDE w:val="0"/>
        <w:autoSpaceDN w:val="0"/>
        <w:adjustRightInd w:val="0"/>
        <w:ind w:firstLine="720"/>
        <w:jc w:val="both"/>
        <w:rPr>
          <w:sz w:val="22"/>
          <w:szCs w:val="22"/>
        </w:rPr>
      </w:pPr>
      <w:r w:rsidRPr="000020FA">
        <w:rPr>
          <w:sz w:val="22"/>
          <w:szCs w:val="22"/>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F207F8" w:rsidRPr="000020FA" w:rsidRDefault="00F207F8" w:rsidP="00F207F8">
      <w:pPr>
        <w:autoSpaceDE w:val="0"/>
        <w:autoSpaceDN w:val="0"/>
        <w:adjustRightInd w:val="0"/>
        <w:ind w:firstLine="720"/>
        <w:jc w:val="both"/>
        <w:rPr>
          <w:sz w:val="22"/>
          <w:szCs w:val="22"/>
        </w:rPr>
      </w:pPr>
      <w:r w:rsidRPr="000020FA">
        <w:rPr>
          <w:sz w:val="22"/>
          <w:szCs w:val="22"/>
        </w:rPr>
        <w:t>12.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F207F8" w:rsidRPr="000020FA" w:rsidRDefault="00F207F8" w:rsidP="00F207F8">
      <w:pPr>
        <w:autoSpaceDE w:val="0"/>
        <w:autoSpaceDN w:val="0"/>
        <w:adjustRightInd w:val="0"/>
        <w:ind w:firstLine="720"/>
        <w:jc w:val="both"/>
        <w:rPr>
          <w:sz w:val="22"/>
          <w:szCs w:val="22"/>
        </w:rPr>
      </w:pPr>
      <w:r w:rsidRPr="000020FA">
        <w:rPr>
          <w:sz w:val="22"/>
          <w:szCs w:val="22"/>
        </w:rPr>
        <w:t>13. Решение об отказе в предоставлении земельного участка для строительства может быть обжаловано заявителем в суд.</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14.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w:t>
      </w:r>
      <w:hyperlink r:id="rId32" w:history="1">
        <w:r w:rsidRPr="000020FA">
          <w:rPr>
            <w:sz w:val="22"/>
            <w:szCs w:val="22"/>
          </w:rPr>
          <w:t>статьей 29</w:t>
        </w:r>
      </w:hyperlink>
      <w:r w:rsidRPr="000020FA">
        <w:rPr>
          <w:sz w:val="22"/>
          <w:szCs w:val="22"/>
        </w:rPr>
        <w:t xml:space="preserve"> Земельного кодекса Российской Федерации, предоставить земельный участок с указанием срока и условий его предоставления.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15. Предварительное согласование места размещения объекта не проводится при размещении объекта МО «Асиновское городское поселение» в соответствии с градостроительной документацией о застройке и настоящими Правилами,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16. 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настоящей статьей, в соответствии с пунктом 2 </w:t>
      </w:r>
      <w:hyperlink r:id="rId33" w:history="1">
        <w:r w:rsidRPr="000020FA">
          <w:rPr>
            <w:sz w:val="22"/>
            <w:szCs w:val="22"/>
          </w:rPr>
          <w:t>статьи 5</w:t>
        </w:r>
      </w:hyperlink>
      <w:r w:rsidRPr="000020FA">
        <w:rPr>
          <w:sz w:val="22"/>
          <w:szCs w:val="22"/>
        </w:rPr>
        <w:t xml:space="preserve">, пунктом 3 </w:t>
      </w:r>
      <w:hyperlink r:id="rId34" w:history="1">
        <w:r w:rsidRPr="000020FA">
          <w:rPr>
            <w:sz w:val="22"/>
            <w:szCs w:val="22"/>
          </w:rPr>
          <w:t>статьи 15</w:t>
        </w:r>
      </w:hyperlink>
      <w:r w:rsidRPr="000020FA">
        <w:rPr>
          <w:sz w:val="22"/>
          <w:szCs w:val="22"/>
        </w:rPr>
        <w:t xml:space="preserve">, пунктом 1 </w:t>
      </w:r>
      <w:hyperlink r:id="rId35" w:history="1">
        <w:r w:rsidRPr="000020FA">
          <w:rPr>
            <w:sz w:val="22"/>
            <w:szCs w:val="22"/>
          </w:rPr>
          <w:t>статьи 22</w:t>
        </w:r>
      </w:hyperlink>
      <w:r w:rsidRPr="000020FA">
        <w:rPr>
          <w:sz w:val="22"/>
          <w:szCs w:val="22"/>
        </w:rPr>
        <w:t xml:space="preserve"> и </w:t>
      </w:r>
      <w:hyperlink r:id="rId36" w:history="1">
        <w:r w:rsidRPr="000020FA">
          <w:rPr>
            <w:sz w:val="22"/>
            <w:szCs w:val="22"/>
          </w:rPr>
          <w:t>пунктами 4</w:t>
        </w:r>
      </w:hyperlink>
      <w:r w:rsidRPr="000020FA">
        <w:rPr>
          <w:sz w:val="22"/>
          <w:szCs w:val="22"/>
        </w:rPr>
        <w:t xml:space="preserve"> и </w:t>
      </w:r>
      <w:hyperlink r:id="rId37" w:history="1">
        <w:r w:rsidRPr="000020FA">
          <w:rPr>
            <w:sz w:val="22"/>
            <w:szCs w:val="22"/>
          </w:rPr>
          <w:t>5</w:t>
        </w:r>
      </w:hyperlink>
      <w:r w:rsidRPr="000020FA">
        <w:rPr>
          <w:sz w:val="22"/>
          <w:szCs w:val="22"/>
        </w:rPr>
        <w:t xml:space="preserve"> статьи 28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17. Земельный участок, предоставленный гражданину или юридическому лицу на праве собственности,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29 Земельного кодекса Российской Федерации, в государственную или муниципальную собственность в случае, если такой земельный участок:</w:t>
      </w:r>
    </w:p>
    <w:p w:rsidR="00F207F8" w:rsidRPr="000020FA" w:rsidRDefault="00F207F8" w:rsidP="00F207F8">
      <w:pPr>
        <w:autoSpaceDE w:val="0"/>
        <w:autoSpaceDN w:val="0"/>
        <w:adjustRightInd w:val="0"/>
        <w:ind w:firstLine="720"/>
        <w:jc w:val="both"/>
        <w:rPr>
          <w:sz w:val="22"/>
          <w:szCs w:val="22"/>
        </w:rPr>
      </w:pPr>
      <w:r w:rsidRPr="000020FA">
        <w:rPr>
          <w:sz w:val="22"/>
          <w:szCs w:val="22"/>
        </w:rPr>
        <w:t>1) занят объектами социально-культурного, коммунально-бытового назначения, объектами инженерной, транспортной инфраструктур;</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предназначен в соответствии с документацией по планировке территории для размещения объектов, предусмотренных подпунктом 1 настоящего пункта.</w:t>
      </w:r>
    </w:p>
    <w:p w:rsidR="00F207F8" w:rsidRPr="000020FA" w:rsidRDefault="00F207F8" w:rsidP="00F207F8">
      <w:pPr>
        <w:autoSpaceDE w:val="0"/>
        <w:autoSpaceDN w:val="0"/>
        <w:adjustRightInd w:val="0"/>
        <w:ind w:firstLine="720"/>
        <w:jc w:val="both"/>
        <w:rPr>
          <w:sz w:val="22"/>
          <w:szCs w:val="22"/>
        </w:rPr>
      </w:pPr>
      <w:r w:rsidRPr="000020FA">
        <w:rPr>
          <w:sz w:val="22"/>
          <w:szCs w:val="22"/>
        </w:rPr>
        <w:t>18. 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социально-культурного, коммунально-бытового назначения, объектами инженерной, транспортной инфраструктур, находящимися в частной собственности, одновременно с безвозмездной передачей в государственную или муниципальную собственность таких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t>19. Соглашение, указанное в пункте 17 или 18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F207F8" w:rsidRPr="000020FA" w:rsidRDefault="00F207F8" w:rsidP="00F207F8">
      <w:pPr>
        <w:autoSpaceDE w:val="0"/>
        <w:autoSpaceDN w:val="0"/>
        <w:adjustRightInd w:val="0"/>
        <w:ind w:firstLine="540"/>
        <w:jc w:val="both"/>
      </w:pPr>
    </w:p>
    <w:bookmarkStart w:id="146" w:name="Статья_9"/>
    <w:bookmarkStart w:id="147" w:name="_Toc312843923"/>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"с20" </w:instrText>
      </w:r>
      <w:r>
        <w:rPr>
          <w:b/>
        </w:rPr>
        <w:fldChar w:fldCharType="separate"/>
      </w:r>
      <w:r w:rsidR="00F207F8" w:rsidRPr="00BF66C2">
        <w:rPr>
          <w:rStyle w:val="afa"/>
          <w:b/>
        </w:rPr>
        <w:t>Статья 9.</w:t>
      </w:r>
      <w:bookmarkEnd w:id="146"/>
      <w:r w:rsidR="00F207F8" w:rsidRPr="00BF66C2">
        <w:rPr>
          <w:rStyle w:val="afa"/>
          <w:b/>
        </w:rPr>
        <w:t xml:space="preserve">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bookmarkEnd w:id="147"/>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подпунктами 5 и 5.1 пункта 1 статьи 24 Земельного кодекса Российской Федерации, - в безвозмездное срочное пользование без предварительного согласования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подпунктами 5 и 5.1 пункта 1 статьи 24, пунктом 2.1 </w:t>
      </w:r>
      <w:hyperlink r:id="rId38" w:history="1">
        <w:r w:rsidRPr="000020FA">
          <w:rPr>
            <w:sz w:val="22"/>
            <w:szCs w:val="22"/>
          </w:rPr>
          <w:t>статьи 30</w:t>
        </w:r>
      </w:hyperlink>
      <w:r w:rsidRPr="000020FA">
        <w:rPr>
          <w:sz w:val="22"/>
          <w:szCs w:val="22"/>
        </w:rPr>
        <w:t xml:space="preserve"> и пунктом 27 </w:t>
      </w:r>
      <w:hyperlink r:id="rId39" w:history="1">
        <w:r w:rsidRPr="000020FA">
          <w:rPr>
            <w:sz w:val="22"/>
            <w:szCs w:val="22"/>
          </w:rPr>
          <w:t>статьи 38.1</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В двухнедельный срок со дня получения заявления гражданина о предоставлении в аренду земельного участка исполнительный орган государственной власти или орган местного самоуправления, предусмотренный </w:t>
      </w:r>
      <w:hyperlink r:id="rId40" w:history="1">
        <w:r w:rsidRPr="000020FA">
          <w:rPr>
            <w:sz w:val="22"/>
            <w:szCs w:val="22"/>
          </w:rPr>
          <w:t>статьей 29</w:t>
        </w:r>
      </w:hyperlink>
      <w:r w:rsidRPr="000020FA">
        <w:rPr>
          <w:sz w:val="22"/>
          <w:szCs w:val="22"/>
        </w:rPr>
        <w:t xml:space="preserve"> Земельного кодекса Российской Федерации,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Томской области, главой муниципального образования,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Томской области, муниципального образования (при наличии официального сайта) в сети "Интернет".</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предусмотренный </w:t>
      </w:r>
      <w:hyperlink r:id="rId41" w:history="1">
        <w:r w:rsidRPr="000020FA">
          <w:rPr>
            <w:sz w:val="22"/>
            <w:szCs w:val="22"/>
          </w:rPr>
          <w:t>статьей 29</w:t>
        </w:r>
      </w:hyperlink>
      <w:r w:rsidRPr="000020FA">
        <w:rPr>
          <w:sz w:val="22"/>
          <w:szCs w:val="22"/>
        </w:rPr>
        <w:t xml:space="preserve"> Земельного кодекса Российской Федерации,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указанными гражданином в двухнедельный срок после государственного кадастрового учета такого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F207F8" w:rsidRPr="000020FA" w:rsidRDefault="00F207F8" w:rsidP="00F207F8">
      <w:pPr>
        <w:autoSpaceDE w:val="0"/>
        <w:autoSpaceDN w:val="0"/>
        <w:adjustRightInd w:val="0"/>
        <w:ind w:firstLine="540"/>
        <w:jc w:val="both"/>
      </w:pPr>
    </w:p>
    <w:bookmarkStart w:id="148" w:name="Статья_10"/>
    <w:bookmarkStart w:id="149" w:name="_Toc312843924"/>
    <w:p w:rsidR="00F207F8" w:rsidRPr="000020FA" w:rsidRDefault="009B635C" w:rsidP="00F207F8">
      <w:pPr>
        <w:autoSpaceDE w:val="0"/>
        <w:autoSpaceDN w:val="0"/>
        <w:adjustRightInd w:val="0"/>
        <w:ind w:left="1080" w:hanging="1080"/>
        <w:jc w:val="both"/>
        <w:outlineLvl w:val="2"/>
        <w:rPr>
          <w:b/>
        </w:rPr>
      </w:pPr>
      <w:r>
        <w:rPr>
          <w:b/>
        </w:rPr>
        <w:fldChar w:fldCharType="begin"/>
      </w:r>
      <w:r w:rsidR="00683D3B">
        <w:rPr>
          <w:b/>
        </w:rPr>
        <w:instrText xml:space="preserve"> HYPERLINK  \l "с21" </w:instrText>
      </w:r>
      <w:r>
        <w:rPr>
          <w:b/>
        </w:rPr>
        <w:fldChar w:fldCharType="separate"/>
      </w:r>
      <w:r w:rsidR="00F207F8" w:rsidRPr="00683D3B">
        <w:rPr>
          <w:rStyle w:val="afa"/>
          <w:b/>
        </w:rPr>
        <w:t>Статья 10.</w:t>
      </w:r>
      <w:bookmarkEnd w:id="148"/>
      <w:r w:rsidR="00F207F8" w:rsidRPr="00683D3B">
        <w:rPr>
          <w:rStyle w:val="afa"/>
          <w:b/>
        </w:rPr>
        <w:t xml:space="preserve">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bookmarkEnd w:id="149"/>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w:t>
      </w:r>
      <w:hyperlink r:id="rId42" w:history="1">
        <w:r w:rsidRPr="000020FA">
          <w:rPr>
            <w:sz w:val="22"/>
            <w:szCs w:val="22"/>
          </w:rPr>
          <w:t>статьей 38.2</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3. 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w:t>
      </w:r>
      <w:hyperlink r:id="rId43" w:history="1">
        <w:r w:rsidRPr="000020FA">
          <w:rPr>
            <w:sz w:val="22"/>
            <w:szCs w:val="22"/>
          </w:rPr>
          <w:t>подпунктами 6</w:t>
        </w:r>
      </w:hyperlink>
      <w:r w:rsidRPr="000020FA">
        <w:rPr>
          <w:sz w:val="22"/>
          <w:szCs w:val="22"/>
        </w:rPr>
        <w:t xml:space="preserve"> - </w:t>
      </w:r>
      <w:hyperlink r:id="rId44" w:history="1">
        <w:r w:rsidRPr="000020FA">
          <w:rPr>
            <w:sz w:val="22"/>
            <w:szCs w:val="22"/>
          </w:rPr>
          <w:t>8</w:t>
        </w:r>
      </w:hyperlink>
      <w:r w:rsidRPr="000020FA">
        <w:rPr>
          <w:sz w:val="22"/>
          <w:szCs w:val="22"/>
        </w:rPr>
        <w:t xml:space="preserve"> пункта 3 статьи 38.2 Земельного кодекса Российской Федерации.</w:t>
      </w:r>
    </w:p>
    <w:p w:rsidR="00F207F8" w:rsidRPr="000020FA" w:rsidRDefault="00F207F8" w:rsidP="00F207F8">
      <w:pPr>
        <w:pStyle w:val="ConsPlusNormal"/>
        <w:jc w:val="both"/>
        <w:rPr>
          <w:rFonts w:ascii="Times New Roman" w:hAnsi="Times New Roman" w:cs="Times New Roman"/>
          <w:sz w:val="22"/>
          <w:szCs w:val="22"/>
        </w:rPr>
      </w:pPr>
      <w:r w:rsidRPr="000020FA">
        <w:rPr>
          <w:rFonts w:ascii="Times New Roman" w:hAnsi="Times New Roman" w:cs="Times New Roman"/>
          <w:sz w:val="22"/>
          <w:szCs w:val="22"/>
        </w:rPr>
        <w:t>4. Арендатор земельного участка, предоставленного для его комплексного освоения в целях жилищного строительства, имеет право, передавать свои права и обязанности по этому договору третьему лицу, без согласия собственника земельного участка при условии его уведомления,</w:t>
      </w:r>
      <w:r w:rsidRPr="000020FA">
        <w:rPr>
          <w:rFonts w:ascii="Times New Roman" w:hAnsi="Times New Roman" w:cs="Times New Roman"/>
          <w:color w:val="FF0000"/>
          <w:sz w:val="22"/>
          <w:szCs w:val="22"/>
        </w:rPr>
        <w:t xml:space="preserve"> </w:t>
      </w:r>
      <w:r w:rsidRPr="000020FA">
        <w:rPr>
          <w:rFonts w:ascii="Times New Roman" w:hAnsi="Times New Roman" w:cs="Times New Roman"/>
          <w:sz w:val="22"/>
          <w:szCs w:val="22"/>
        </w:rPr>
        <w:t xml:space="preserve">предусмотренное пунктом 9 </w:t>
      </w:r>
      <w:hyperlink r:id="rId45" w:history="1">
        <w:r w:rsidRPr="000020FA">
          <w:rPr>
            <w:rFonts w:ascii="Times New Roman" w:hAnsi="Times New Roman" w:cs="Times New Roman"/>
            <w:sz w:val="22"/>
            <w:szCs w:val="22"/>
          </w:rPr>
          <w:t>статьи 22</w:t>
        </w:r>
      </w:hyperlink>
      <w:r w:rsidRPr="000020FA">
        <w:rPr>
          <w:rFonts w:ascii="Times New Roman" w:hAnsi="Times New Roman" w:cs="Times New Roman"/>
          <w:sz w:val="22"/>
          <w:szCs w:val="22"/>
        </w:rPr>
        <w:t xml:space="preserve"> Земельного кодекса Российской Федерации, независимо от срока договора аренды такого земельного участка. При этом к новому правообладателю переходят обязанности по выполнению указанных в </w:t>
      </w:r>
      <w:hyperlink r:id="rId46" w:history="1">
        <w:r w:rsidRPr="000020FA">
          <w:rPr>
            <w:rFonts w:ascii="Times New Roman" w:hAnsi="Times New Roman" w:cs="Times New Roman"/>
            <w:sz w:val="22"/>
            <w:szCs w:val="22"/>
          </w:rPr>
          <w:t>пункте 3</w:t>
        </w:r>
      </w:hyperlink>
      <w:r w:rsidRPr="000020FA">
        <w:rPr>
          <w:rFonts w:ascii="Times New Roman" w:hAnsi="Times New Roman" w:cs="Times New Roman"/>
          <w:sz w:val="22"/>
          <w:szCs w:val="22"/>
        </w:rPr>
        <w:t xml:space="preserve"> настоящей статьи требований, касающихся комплексного освоения земельного участка в целях жилищного строительства.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5. Арендатор земельного участка, предоставленного для его комплексного освоения в целях жилищного строительства, после утверждения в установленном </w:t>
      </w:r>
      <w:hyperlink r:id="rId47" w:history="1">
        <w:r w:rsidRPr="000020FA">
          <w:rPr>
            <w:sz w:val="22"/>
            <w:szCs w:val="22"/>
          </w:rPr>
          <w:t>порядке</w:t>
        </w:r>
      </w:hyperlink>
      <w:r w:rsidRPr="000020FA">
        <w:rPr>
          <w:sz w:val="22"/>
          <w:szCs w:val="22"/>
        </w:rPr>
        <w:t xml:space="preserve">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если иное не предусмотрено федеральным законом, приобрести указанные земельные участки в собственность или в аренду.</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Собственник или арендатор указанных в </w:t>
      </w:r>
      <w:hyperlink r:id="rId48" w:history="1">
        <w:r w:rsidRPr="000020FA">
          <w:rPr>
            <w:sz w:val="22"/>
            <w:szCs w:val="22"/>
          </w:rPr>
          <w:t>пункте 5</w:t>
        </w:r>
      </w:hyperlink>
      <w:r w:rsidRPr="000020FA">
        <w:rPr>
          <w:sz w:val="22"/>
          <w:szCs w:val="22"/>
        </w:rPr>
        <w:t xml:space="preserve"> настоящей статьи земельных участков, предназначенных для жилищного и иного строительства, обязан выполнить требования, предусмотренные подпунктом 8 пункта 3 </w:t>
      </w:r>
      <w:hyperlink r:id="rId49" w:history="1">
        <w:r w:rsidRPr="000020FA">
          <w:rPr>
            <w:sz w:val="22"/>
            <w:szCs w:val="22"/>
          </w:rPr>
          <w:t>статьи 38.2</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7. При обороте указанных в </w:t>
      </w:r>
      <w:hyperlink r:id="rId50" w:history="1">
        <w:r w:rsidRPr="000020FA">
          <w:rPr>
            <w:sz w:val="22"/>
            <w:szCs w:val="22"/>
          </w:rPr>
          <w:t>пункте 5</w:t>
        </w:r>
      </w:hyperlink>
      <w:r w:rsidRPr="000020FA">
        <w:rPr>
          <w:sz w:val="22"/>
          <w:szCs w:val="22"/>
        </w:rPr>
        <w:t xml:space="preserve"> настоящей статьи земельных участков, предназначенных для жилищного и иного строительства, к новым правообладателям переходят обязанности по выполнению требований, предусмотренных подпунктом 8 пункта 3 </w:t>
      </w:r>
      <w:hyperlink r:id="rId51" w:history="1">
        <w:r w:rsidRPr="000020FA">
          <w:rPr>
            <w:sz w:val="22"/>
            <w:szCs w:val="22"/>
          </w:rPr>
          <w:t>статьи 38.2</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8. В случае неисполнения обязанностей, указанных в </w:t>
      </w:r>
      <w:hyperlink r:id="rId52" w:history="1">
        <w:r w:rsidRPr="000020FA">
          <w:rPr>
            <w:sz w:val="22"/>
            <w:szCs w:val="22"/>
          </w:rPr>
          <w:t>пунктах 3</w:t>
        </w:r>
      </w:hyperlink>
      <w:r w:rsidRPr="000020FA">
        <w:rPr>
          <w:sz w:val="22"/>
          <w:szCs w:val="22"/>
        </w:rPr>
        <w:t xml:space="preserve">, </w:t>
      </w:r>
      <w:hyperlink r:id="rId53" w:history="1">
        <w:r w:rsidRPr="000020FA">
          <w:rPr>
            <w:sz w:val="22"/>
            <w:szCs w:val="22"/>
          </w:rPr>
          <w:t>4</w:t>
        </w:r>
      </w:hyperlink>
      <w:r w:rsidRPr="000020FA">
        <w:rPr>
          <w:sz w:val="22"/>
          <w:szCs w:val="22"/>
        </w:rPr>
        <w:t xml:space="preserve">, </w:t>
      </w:r>
      <w:hyperlink r:id="rId54" w:history="1">
        <w:r w:rsidRPr="000020FA">
          <w:rPr>
            <w:sz w:val="22"/>
            <w:szCs w:val="22"/>
          </w:rPr>
          <w:t>6</w:t>
        </w:r>
      </w:hyperlink>
      <w:r w:rsidRPr="000020FA">
        <w:rPr>
          <w:sz w:val="22"/>
          <w:szCs w:val="22"/>
        </w:rPr>
        <w:t xml:space="preserve"> и </w:t>
      </w:r>
      <w:hyperlink r:id="rId55" w:history="1">
        <w:r w:rsidRPr="000020FA">
          <w:rPr>
            <w:sz w:val="22"/>
            <w:szCs w:val="22"/>
          </w:rPr>
          <w:t>7</w:t>
        </w:r>
      </w:hyperlink>
      <w:r w:rsidRPr="000020FA">
        <w:rPr>
          <w:sz w:val="22"/>
          <w:szCs w:val="22"/>
        </w:rPr>
        <w:t xml:space="preserve"> настоящей статьи, а также в случае ненадлежащего их исполнения права на земельные участки могут быть прекращены в соответствии с Земельного кодекса Российской Федерации и гражданским законодательством.</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9. В случае неисполнения обязанностей, указанных в </w:t>
      </w:r>
      <w:hyperlink r:id="rId56" w:history="1">
        <w:r w:rsidRPr="000020FA">
          <w:rPr>
            <w:sz w:val="22"/>
            <w:szCs w:val="22"/>
          </w:rPr>
          <w:t>пунктах 3</w:t>
        </w:r>
      </w:hyperlink>
      <w:r w:rsidRPr="000020FA">
        <w:rPr>
          <w:sz w:val="22"/>
          <w:szCs w:val="22"/>
        </w:rPr>
        <w:t xml:space="preserve">, </w:t>
      </w:r>
      <w:hyperlink r:id="rId57" w:history="1">
        <w:r w:rsidRPr="000020FA">
          <w:rPr>
            <w:sz w:val="22"/>
            <w:szCs w:val="22"/>
          </w:rPr>
          <w:t>4</w:t>
        </w:r>
      </w:hyperlink>
      <w:r w:rsidRPr="000020FA">
        <w:rPr>
          <w:sz w:val="22"/>
          <w:szCs w:val="22"/>
        </w:rPr>
        <w:t xml:space="preserve">, </w:t>
      </w:r>
      <w:hyperlink r:id="rId58" w:history="1">
        <w:r w:rsidRPr="000020FA">
          <w:rPr>
            <w:sz w:val="22"/>
            <w:szCs w:val="22"/>
          </w:rPr>
          <w:t>6</w:t>
        </w:r>
      </w:hyperlink>
      <w:r w:rsidRPr="000020FA">
        <w:rPr>
          <w:sz w:val="22"/>
          <w:szCs w:val="22"/>
        </w:rPr>
        <w:t xml:space="preserve"> и </w:t>
      </w:r>
      <w:hyperlink r:id="rId59" w:history="1">
        <w:r w:rsidRPr="000020FA">
          <w:rPr>
            <w:sz w:val="22"/>
            <w:szCs w:val="22"/>
          </w:rPr>
          <w:t>7</w:t>
        </w:r>
      </w:hyperlink>
      <w:r w:rsidRPr="000020FA">
        <w:rPr>
          <w:sz w:val="22"/>
          <w:szCs w:val="22"/>
        </w:rPr>
        <w:t xml:space="preserve"> настоящей статьи, а также в случае ненадлежащего их исполнения взимается неустойка в размере одной трехсотой ставки 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p>
    <w:p w:rsidR="00F207F8" w:rsidRPr="000020FA" w:rsidRDefault="00F207F8" w:rsidP="00F207F8">
      <w:pPr>
        <w:autoSpaceDE w:val="0"/>
        <w:autoSpaceDN w:val="0"/>
        <w:adjustRightInd w:val="0"/>
      </w:pPr>
    </w:p>
    <w:bookmarkStart w:id="150" w:name="Статья_11"/>
    <w:bookmarkStart w:id="151" w:name="_Toc312843925"/>
    <w:p w:rsidR="00F207F8" w:rsidRPr="000020FA" w:rsidRDefault="009B635C" w:rsidP="00F207F8">
      <w:pPr>
        <w:autoSpaceDE w:val="0"/>
        <w:autoSpaceDN w:val="0"/>
        <w:adjustRightInd w:val="0"/>
        <w:jc w:val="both"/>
        <w:outlineLvl w:val="2"/>
        <w:rPr>
          <w:b/>
        </w:rPr>
      </w:pPr>
      <w:r>
        <w:rPr>
          <w:b/>
        </w:rPr>
        <w:fldChar w:fldCharType="begin"/>
      </w:r>
      <w:r w:rsidR="00683D3B">
        <w:rPr>
          <w:b/>
        </w:rPr>
        <w:instrText xml:space="preserve"> HYPERLINK  \l "с_21" </w:instrText>
      </w:r>
      <w:r>
        <w:rPr>
          <w:b/>
        </w:rPr>
        <w:fldChar w:fldCharType="separate"/>
      </w:r>
      <w:r w:rsidR="00F207F8" w:rsidRPr="00683D3B">
        <w:rPr>
          <w:rStyle w:val="afa"/>
          <w:b/>
        </w:rPr>
        <w:t>Статья 11.</w:t>
      </w:r>
      <w:bookmarkEnd w:id="150"/>
      <w:r w:rsidR="00F207F8" w:rsidRPr="00683D3B">
        <w:rPr>
          <w:rStyle w:val="afa"/>
          <w:b/>
        </w:rPr>
        <w:t xml:space="preserve"> Выбор земельных участков для строительства</w:t>
      </w:r>
      <w:bookmarkEnd w:id="151"/>
      <w:r>
        <w:rPr>
          <w:b/>
        </w:rPr>
        <w:fldChar w:fldCharType="end"/>
      </w:r>
    </w:p>
    <w:p w:rsidR="00F207F8" w:rsidRPr="000020FA" w:rsidRDefault="00F207F8" w:rsidP="00F207F8">
      <w:pPr>
        <w:autoSpaceDE w:val="0"/>
        <w:autoSpaceDN w:val="0"/>
        <w:adjustRightInd w:val="0"/>
        <w:ind w:firstLine="540"/>
        <w:jc w:val="both"/>
      </w:pPr>
    </w:p>
    <w:p w:rsidR="00F207F8" w:rsidRPr="000020FA" w:rsidRDefault="00F207F8" w:rsidP="00F207F8">
      <w:pPr>
        <w:autoSpaceDE w:val="0"/>
        <w:autoSpaceDN w:val="0"/>
        <w:adjustRightInd w:val="0"/>
        <w:ind w:firstLine="720"/>
        <w:jc w:val="both"/>
        <w:rPr>
          <w:sz w:val="22"/>
          <w:szCs w:val="22"/>
        </w:rPr>
      </w:pPr>
      <w:r w:rsidRPr="000020FA">
        <w:rPr>
          <w:sz w:val="22"/>
          <w:szCs w:val="22"/>
        </w:rPr>
        <w:t>1. Гражданин или юридическое лицо, заинтересованные в предоставлении земельного участка для строительства, обращаются в орган местного самоуправления, в соответствии с его компетенцией,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Орган местного самоуправления по заявлению гражданина или юридического лица либо по обращению предусмотренного </w:t>
      </w:r>
      <w:hyperlink r:id="rId60" w:history="1">
        <w:r w:rsidRPr="000020FA">
          <w:rPr>
            <w:sz w:val="22"/>
            <w:szCs w:val="22"/>
          </w:rPr>
          <w:t>статьей 29</w:t>
        </w:r>
      </w:hyperlink>
      <w:r w:rsidRPr="000020FA">
        <w:rPr>
          <w:sz w:val="22"/>
          <w:szCs w:val="22"/>
        </w:rPr>
        <w:t xml:space="preserve"> Земельного кодекса Российской Федерации исполнительного органа государственной власти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F207F8" w:rsidRPr="000020FA" w:rsidRDefault="00F207F8" w:rsidP="00F207F8">
      <w:pPr>
        <w:autoSpaceDE w:val="0"/>
        <w:autoSpaceDN w:val="0"/>
        <w:adjustRightInd w:val="0"/>
        <w:ind w:firstLine="720"/>
        <w:jc w:val="both"/>
        <w:rPr>
          <w:sz w:val="22"/>
          <w:szCs w:val="22"/>
        </w:rPr>
      </w:pPr>
      <w:r w:rsidRPr="000020FA">
        <w:rPr>
          <w:sz w:val="22"/>
          <w:szCs w:val="22"/>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3. Орган местного самоуправления информируют население о возможном или предстоящем предоставлении земельных участков для строительства.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земельных участков для государственных и муниципальных нужд и предоставлением этих земельных участков для строительства.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4. Орган местного самоуправления информирует землепользователей, землевладельцев и арендаторов земельных участков, находящихся в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законами, законами субъектов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предполагаемого изъятия,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Исполнительный орган государственной власти или орган местного самоуправления, предусмотренные </w:t>
      </w:r>
      <w:hyperlink r:id="rId61" w:history="1">
        <w:r w:rsidRPr="000020FA">
          <w:rPr>
            <w:sz w:val="22"/>
            <w:szCs w:val="22"/>
          </w:rPr>
          <w:t>статьей 29</w:t>
        </w:r>
      </w:hyperlink>
      <w:r w:rsidRPr="000020FA">
        <w:rPr>
          <w:sz w:val="22"/>
          <w:szCs w:val="22"/>
        </w:rPr>
        <w:t xml:space="preserve"> Земельного кодекса Российской Федерации,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7.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в семидневный срок со дня его утверждения.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земельного участка для государственных или муниципальных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 В случае осуществления собственником земельного участка,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такого земельного участка,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которых были ограничены, вправе требовать возмещения от исполнительного органа государственной власти или органа местного самоуправления, предусмотренных </w:t>
      </w:r>
      <w:hyperlink r:id="rId62" w:history="1">
        <w:r w:rsidRPr="000020FA">
          <w:rPr>
            <w:sz w:val="22"/>
            <w:szCs w:val="22"/>
          </w:rPr>
          <w:t>статьей 29</w:t>
        </w:r>
      </w:hyperlink>
      <w:r w:rsidRPr="000020FA">
        <w:rPr>
          <w:sz w:val="22"/>
          <w:szCs w:val="22"/>
        </w:rPr>
        <w:t xml:space="preserve"> Земельного кодекса Российской Федерации и принявших такое решение, понесенных убытков.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w:t>
      </w:r>
      <w:hyperlink r:id="rId63" w:history="1">
        <w:r w:rsidRPr="000020FA">
          <w:rPr>
            <w:sz w:val="22"/>
            <w:szCs w:val="22"/>
          </w:rPr>
          <w:t>29</w:t>
        </w:r>
      </w:hyperlink>
      <w:r w:rsidRPr="000020FA">
        <w:rPr>
          <w:sz w:val="22"/>
          <w:szCs w:val="22"/>
        </w:rPr>
        <w:t xml:space="preserve"> Земельного кодекса Российской Федерации и принявшие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F207F8" w:rsidRPr="000020FA" w:rsidRDefault="00F207F8" w:rsidP="00F207F8">
      <w:pPr>
        <w:autoSpaceDE w:val="0"/>
        <w:autoSpaceDN w:val="0"/>
        <w:adjustRightInd w:val="0"/>
      </w:pPr>
    </w:p>
    <w:bookmarkStart w:id="152" w:name="Статья_12"/>
    <w:bookmarkStart w:id="153" w:name="_Toc312843926"/>
    <w:p w:rsidR="00F207F8" w:rsidRPr="000020FA" w:rsidRDefault="009B635C" w:rsidP="00F207F8">
      <w:pPr>
        <w:autoSpaceDE w:val="0"/>
        <w:autoSpaceDN w:val="0"/>
        <w:adjustRightInd w:val="0"/>
        <w:ind w:left="1080" w:hanging="1080"/>
        <w:jc w:val="both"/>
        <w:outlineLvl w:val="2"/>
        <w:rPr>
          <w:b/>
        </w:rPr>
      </w:pPr>
      <w:r>
        <w:rPr>
          <w:b/>
        </w:rPr>
        <w:fldChar w:fldCharType="begin"/>
      </w:r>
      <w:r w:rsidR="00900FC5">
        <w:rPr>
          <w:b/>
        </w:rPr>
        <w:instrText xml:space="preserve"> HYPERLINK  \l "с23" </w:instrText>
      </w:r>
      <w:r>
        <w:rPr>
          <w:b/>
        </w:rPr>
        <w:fldChar w:fldCharType="separate"/>
      </w:r>
      <w:r w:rsidR="00F207F8" w:rsidRPr="00900FC5">
        <w:rPr>
          <w:rStyle w:val="afa"/>
          <w:b/>
        </w:rPr>
        <w:t>Статья 12.</w:t>
      </w:r>
      <w:bookmarkEnd w:id="152"/>
      <w:r w:rsidR="00F207F8" w:rsidRPr="00900FC5">
        <w:rPr>
          <w:rStyle w:val="afa"/>
          <w:b/>
        </w:rPr>
        <w:t xml:space="preserve"> Принятие решения о предоставлении земельного участка для строительства</w:t>
      </w:r>
      <w:bookmarkEnd w:id="153"/>
      <w:r>
        <w:rPr>
          <w:b/>
        </w:rPr>
        <w:fldChar w:fldCharType="end"/>
      </w:r>
    </w:p>
    <w:p w:rsidR="00F207F8" w:rsidRPr="000020FA" w:rsidRDefault="00F207F8" w:rsidP="00F207F8">
      <w:pPr>
        <w:autoSpaceDE w:val="0"/>
        <w:autoSpaceDN w:val="0"/>
        <w:adjustRightInd w:val="0"/>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w:t>
      </w:r>
      <w:hyperlink r:id="rId64" w:history="1">
        <w:r w:rsidRPr="000020FA">
          <w:rPr>
            <w:sz w:val="22"/>
            <w:szCs w:val="22"/>
          </w:rPr>
          <w:t>порядке</w:t>
        </w:r>
      </w:hyperlink>
      <w:r w:rsidRPr="000020FA">
        <w:rPr>
          <w:sz w:val="22"/>
          <w:szCs w:val="22"/>
        </w:rPr>
        <w:t>, установленном федеральными законами.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Исполнительный орган государственной власти или орган местного самоуправления, предусмотренные </w:t>
      </w:r>
      <w:hyperlink r:id="rId65" w:history="1">
        <w:r w:rsidRPr="000020FA">
          <w:rPr>
            <w:sz w:val="22"/>
            <w:szCs w:val="22"/>
          </w:rPr>
          <w:t>статьей 29</w:t>
        </w:r>
      </w:hyperlink>
      <w:r w:rsidRPr="000020FA">
        <w:rPr>
          <w:sz w:val="22"/>
          <w:szCs w:val="22"/>
        </w:rPr>
        <w:t xml:space="preserve"> Земельного кодекса Российской Федерации,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заинтересованных в предоставлении земельного участка для строительства. Для принятия решения о предоставлении земельного участка для строительства соответствующий исполнительный орган государственной власти или орган местного самоуправления запрашивает кадастровый паспорт земельного участка (его копию, сведения, содержащиеся в нем) в органе, осуществляющем кадастровый учет и ведение государственного кадастра недвижимости, если такой документ не представлен гражданином или юридическим лицом по собственной инициативе.</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Условия могут также предусматривать права других лиц, обременяющие предоставляемые земельные участки, или предусмотренные </w:t>
      </w:r>
      <w:hyperlink r:id="rId66" w:history="1">
        <w:r w:rsidRPr="000020FA">
          <w:rPr>
            <w:sz w:val="22"/>
            <w:szCs w:val="22"/>
          </w:rPr>
          <w:t>статьей 56</w:t>
        </w:r>
      </w:hyperlink>
      <w:r w:rsidRPr="000020FA">
        <w:rPr>
          <w:sz w:val="22"/>
          <w:szCs w:val="22"/>
        </w:rPr>
        <w:t xml:space="preserve"> Земельного кодекса Российской Федерации ограничения использования земельных участков.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5.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Томской области,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Максимальные размеры земельных участков, предоставляемых гражданам в собственность бесплатно для целей, предусмотренных правилами </w:t>
      </w:r>
      <w:hyperlink r:id="rId67" w:history="1">
        <w:r w:rsidRPr="000020FA">
          <w:rPr>
            <w:sz w:val="22"/>
            <w:szCs w:val="22"/>
          </w:rPr>
          <w:t>пункта 1</w:t>
        </w:r>
      </w:hyperlink>
      <w:r w:rsidRPr="000020FA">
        <w:rPr>
          <w:sz w:val="22"/>
          <w:szCs w:val="22"/>
        </w:rPr>
        <w:t xml:space="preserve"> настоящей статьи, устанавливаются:</w:t>
      </w:r>
    </w:p>
    <w:p w:rsidR="00F207F8" w:rsidRPr="000020FA" w:rsidRDefault="00F207F8" w:rsidP="00F207F8">
      <w:pPr>
        <w:autoSpaceDE w:val="0"/>
        <w:autoSpaceDN w:val="0"/>
        <w:adjustRightInd w:val="0"/>
        <w:ind w:firstLine="720"/>
        <w:jc w:val="both"/>
        <w:rPr>
          <w:sz w:val="22"/>
          <w:szCs w:val="22"/>
        </w:rPr>
      </w:pPr>
      <w:r w:rsidRPr="000020FA">
        <w:rPr>
          <w:sz w:val="22"/>
          <w:szCs w:val="22"/>
        </w:rPr>
        <w:t>федеральными законами - из земель, находящихся в федеральной собственности;</w:t>
      </w:r>
    </w:p>
    <w:p w:rsidR="00F207F8" w:rsidRPr="000020FA" w:rsidRDefault="00F207F8" w:rsidP="00F207F8">
      <w:pPr>
        <w:autoSpaceDE w:val="0"/>
        <w:autoSpaceDN w:val="0"/>
        <w:adjustRightInd w:val="0"/>
        <w:ind w:firstLine="720"/>
        <w:jc w:val="both"/>
        <w:rPr>
          <w:sz w:val="22"/>
          <w:szCs w:val="22"/>
        </w:rPr>
      </w:pPr>
      <w:r w:rsidRPr="000020FA">
        <w:rPr>
          <w:sz w:val="22"/>
          <w:szCs w:val="22"/>
        </w:rPr>
        <w:t>законами Томской области - из земель, находящихся в собственности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нормативными правовыми актами органов местного самоуправления - из земель, находящихся в собственности МО «Асиновское городское поселение».</w:t>
      </w:r>
    </w:p>
    <w:p w:rsidR="00F207F8" w:rsidRPr="000020FA" w:rsidRDefault="00F207F8" w:rsidP="00F207F8">
      <w:pPr>
        <w:autoSpaceDE w:val="0"/>
        <w:autoSpaceDN w:val="0"/>
        <w:adjustRightInd w:val="0"/>
        <w:ind w:firstLine="720"/>
        <w:jc w:val="both"/>
        <w:rPr>
          <w:sz w:val="22"/>
          <w:szCs w:val="22"/>
        </w:rPr>
      </w:pPr>
      <w:r w:rsidRPr="000020FA">
        <w:rPr>
          <w:sz w:val="22"/>
          <w:szCs w:val="22"/>
        </w:rPr>
        <w:t>7. Предельные (максимальные и минимальные) размеры земельных участков, предоставляемых бесплатно в случаях и в порядке, которые установлены законами Томской области, гражданам, имеющим трех и более детей, устанавливаются законами Томской области.</w:t>
      </w:r>
    </w:p>
    <w:p w:rsidR="00F207F8" w:rsidRDefault="00F207F8" w:rsidP="00F207F8">
      <w:pPr>
        <w:autoSpaceDE w:val="0"/>
        <w:autoSpaceDN w:val="0"/>
        <w:adjustRightInd w:val="0"/>
        <w:ind w:firstLine="720"/>
        <w:jc w:val="both"/>
        <w:rPr>
          <w:sz w:val="22"/>
          <w:szCs w:val="22"/>
        </w:rPr>
      </w:pPr>
      <w:r w:rsidRPr="000020FA">
        <w:rPr>
          <w:sz w:val="22"/>
          <w:szCs w:val="22"/>
        </w:rPr>
        <w:t xml:space="preserve">8. Для целей, не указанных в </w:t>
      </w:r>
      <w:hyperlink r:id="rId68" w:history="1">
        <w:r w:rsidRPr="000020FA">
          <w:rPr>
            <w:sz w:val="22"/>
            <w:szCs w:val="22"/>
          </w:rPr>
          <w:t>пунктах 5</w:t>
        </w:r>
      </w:hyperlink>
      <w:r w:rsidRPr="000020FA">
        <w:rPr>
          <w:sz w:val="22"/>
          <w:szCs w:val="22"/>
        </w:rPr>
        <w:t xml:space="preserve"> и </w:t>
      </w:r>
      <w:hyperlink r:id="rId69" w:history="1">
        <w:r w:rsidRPr="000020FA">
          <w:rPr>
            <w:sz w:val="22"/>
            <w:szCs w:val="22"/>
          </w:rPr>
          <w:t>7</w:t>
        </w:r>
      </w:hyperlink>
      <w:r w:rsidRPr="000020FA">
        <w:rPr>
          <w:sz w:val="22"/>
          <w:szCs w:val="22"/>
        </w:rPr>
        <w:t xml:space="preserve">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354CFF" w:rsidRPr="000020FA" w:rsidRDefault="00354CFF" w:rsidP="00F207F8">
      <w:pPr>
        <w:autoSpaceDE w:val="0"/>
        <w:autoSpaceDN w:val="0"/>
        <w:adjustRightInd w:val="0"/>
        <w:ind w:firstLine="720"/>
        <w:jc w:val="both"/>
        <w:rPr>
          <w:sz w:val="22"/>
          <w:szCs w:val="22"/>
        </w:rPr>
      </w:pPr>
    </w:p>
    <w:p w:rsidR="00F207F8" w:rsidRPr="000020FA" w:rsidRDefault="00F207F8" w:rsidP="00F207F8">
      <w:pPr>
        <w:autoSpaceDE w:val="0"/>
        <w:autoSpaceDN w:val="0"/>
        <w:adjustRightInd w:val="0"/>
      </w:pPr>
    </w:p>
    <w:bookmarkStart w:id="154" w:name="Статья_13"/>
    <w:bookmarkStart w:id="155" w:name="_Toc312843927"/>
    <w:p w:rsidR="00F207F8" w:rsidRPr="000020FA" w:rsidRDefault="009B635C" w:rsidP="00354CFF">
      <w:pPr>
        <w:autoSpaceDE w:val="0"/>
        <w:autoSpaceDN w:val="0"/>
        <w:adjustRightInd w:val="0"/>
        <w:ind w:left="851" w:hanging="851"/>
        <w:jc w:val="both"/>
        <w:outlineLvl w:val="2"/>
        <w:rPr>
          <w:b/>
        </w:rPr>
      </w:pPr>
      <w:r>
        <w:rPr>
          <w:b/>
        </w:rPr>
        <w:fldChar w:fldCharType="begin"/>
      </w:r>
      <w:r w:rsidR="00900FC5">
        <w:rPr>
          <w:b/>
        </w:rPr>
        <w:instrText xml:space="preserve"> HYPERLINK  \l "с24" </w:instrText>
      </w:r>
      <w:r>
        <w:rPr>
          <w:b/>
        </w:rPr>
        <w:fldChar w:fldCharType="separate"/>
      </w:r>
      <w:r w:rsidR="00F207F8" w:rsidRPr="00900FC5">
        <w:rPr>
          <w:rStyle w:val="afa"/>
          <w:b/>
        </w:rPr>
        <w:t>Статья 13.</w:t>
      </w:r>
      <w:bookmarkEnd w:id="154"/>
      <w:r w:rsidR="00F207F8" w:rsidRPr="00900FC5">
        <w:rPr>
          <w:rStyle w:val="afa"/>
          <w:b/>
        </w:rPr>
        <w:t xml:space="preserve">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bookmarkEnd w:id="155"/>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 не связанных со строительством, подают заявления в исполнительный орган государственной власти или орган местного самоуправления, предусмотренные </w:t>
      </w:r>
      <w:hyperlink r:id="rId70" w:history="1">
        <w:r w:rsidRPr="000020FA">
          <w:rPr>
            <w:sz w:val="22"/>
            <w:szCs w:val="22"/>
          </w:rPr>
          <w:t>статьей 29</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3. В указанном в </w:t>
      </w:r>
      <w:hyperlink r:id="rId71" w:history="1">
        <w:r w:rsidRPr="000020FA">
          <w:rPr>
            <w:sz w:val="22"/>
            <w:szCs w:val="22"/>
          </w:rPr>
          <w:t>пункте 2</w:t>
        </w:r>
      </w:hyperlink>
      <w:r w:rsidRPr="000020FA">
        <w:rPr>
          <w:sz w:val="22"/>
          <w:szCs w:val="22"/>
        </w:rPr>
        <w:t xml:space="preserve"> настоящей статьи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Орган местного самоуправления на основании указанного в </w:t>
      </w:r>
      <w:hyperlink r:id="rId72" w:history="1">
        <w:r w:rsidRPr="000020FA">
          <w:rPr>
            <w:sz w:val="22"/>
            <w:szCs w:val="22"/>
          </w:rPr>
          <w:t>пункте 2</w:t>
        </w:r>
      </w:hyperlink>
      <w:r w:rsidRPr="000020FA">
        <w:rPr>
          <w:sz w:val="22"/>
          <w:szCs w:val="22"/>
        </w:rPr>
        <w:t xml:space="preserve"> настоящей статьи заявления либо обращения исполнительного органа государственной власти, предусмотренного </w:t>
      </w:r>
      <w:hyperlink r:id="rId73" w:history="1">
        <w:r w:rsidRPr="000020FA">
          <w:rPr>
            <w:sz w:val="22"/>
            <w:szCs w:val="22"/>
          </w:rPr>
          <w:t>статьей 29</w:t>
        </w:r>
      </w:hyperlink>
      <w:r w:rsidRPr="000020FA">
        <w:rPr>
          <w:sz w:val="22"/>
          <w:szCs w:val="22"/>
        </w:rPr>
        <w:t xml:space="preserve"> Земельного кодекса Российской Федерации,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74" w:history="1">
        <w:r w:rsidRPr="000020FA">
          <w:rPr>
            <w:sz w:val="22"/>
            <w:szCs w:val="22"/>
          </w:rPr>
          <w:t>законом</w:t>
        </w:r>
      </w:hyperlink>
      <w:r w:rsidRPr="000020FA">
        <w:rPr>
          <w:sz w:val="22"/>
          <w:szCs w:val="22"/>
        </w:rPr>
        <w:t xml:space="preserve"> «О государственном кадастре недвижимости».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5. Исполнительный орган государственной власти или орган местного самоуправления, предусмотренные </w:t>
      </w:r>
      <w:hyperlink r:id="rId75" w:history="1">
        <w:r w:rsidRPr="000020FA">
          <w:rPr>
            <w:sz w:val="22"/>
            <w:szCs w:val="22"/>
          </w:rPr>
          <w:t>статьей 29</w:t>
        </w:r>
      </w:hyperlink>
      <w:r w:rsidRPr="000020FA">
        <w:rPr>
          <w:sz w:val="22"/>
          <w:szCs w:val="22"/>
        </w:rPr>
        <w:t xml:space="preserve"> Земельного кодекса Российской Федерации, в двухнедельный срок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указанному в </w:t>
      </w:r>
      <w:hyperlink r:id="rId76" w:history="1">
        <w:r w:rsidRPr="000020FA">
          <w:rPr>
            <w:sz w:val="22"/>
            <w:szCs w:val="22"/>
          </w:rPr>
          <w:t>пункте 4</w:t>
        </w:r>
      </w:hyperlink>
      <w:r w:rsidRPr="000020FA">
        <w:rPr>
          <w:sz w:val="22"/>
          <w:szCs w:val="22"/>
        </w:rPr>
        <w:t xml:space="preserve"> настоящей статьи, и направляет ему копию такого решения с приложением кадастрового паспорта этого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Договор купли-продажи или аренды земельного участка заключается в недельный срок со дня принятия указанного в </w:t>
      </w:r>
      <w:hyperlink r:id="rId77" w:history="1">
        <w:r w:rsidRPr="000020FA">
          <w:rPr>
            <w:sz w:val="22"/>
            <w:szCs w:val="22"/>
          </w:rPr>
          <w:t>пункте 5</w:t>
        </w:r>
      </w:hyperlink>
      <w:r w:rsidRPr="000020FA">
        <w:rPr>
          <w:sz w:val="22"/>
          <w:szCs w:val="22"/>
        </w:rPr>
        <w:t xml:space="preserve"> настоящей статьи решения.</w:t>
      </w:r>
    </w:p>
    <w:p w:rsidR="00F207F8" w:rsidRPr="000020FA" w:rsidRDefault="00F207F8" w:rsidP="00F207F8">
      <w:pPr>
        <w:ind w:left="1260" w:hanging="1260"/>
        <w:jc w:val="both"/>
        <w:rPr>
          <w:b/>
          <w:sz w:val="22"/>
          <w:szCs w:val="22"/>
        </w:rPr>
      </w:pPr>
    </w:p>
    <w:bookmarkStart w:id="156" w:name="Статья_14"/>
    <w:bookmarkStart w:id="157" w:name="_Toc312843928"/>
    <w:p w:rsidR="00F207F8" w:rsidRPr="000020FA" w:rsidRDefault="009B635C" w:rsidP="00F207F8">
      <w:pPr>
        <w:ind w:left="1260" w:hanging="1260"/>
        <w:jc w:val="both"/>
        <w:outlineLvl w:val="2"/>
        <w:rPr>
          <w:b/>
        </w:rPr>
      </w:pPr>
      <w:r>
        <w:rPr>
          <w:b/>
        </w:rPr>
        <w:fldChar w:fldCharType="begin"/>
      </w:r>
      <w:r w:rsidR="00900FC5">
        <w:rPr>
          <w:b/>
        </w:rPr>
        <w:instrText xml:space="preserve"> HYPERLINK  \l "с_24" </w:instrText>
      </w:r>
      <w:r>
        <w:rPr>
          <w:b/>
        </w:rPr>
        <w:fldChar w:fldCharType="separate"/>
      </w:r>
      <w:r w:rsidR="00F207F8" w:rsidRPr="00900FC5">
        <w:rPr>
          <w:rStyle w:val="afa"/>
          <w:b/>
        </w:rPr>
        <w:t>Статья 14.</w:t>
      </w:r>
      <w:bookmarkEnd w:id="156"/>
      <w:r w:rsidR="00F207F8" w:rsidRPr="00900FC5">
        <w:rPr>
          <w:rStyle w:val="afa"/>
          <w:b/>
        </w:rPr>
        <w:t xml:space="preserve"> Градостроительная подготовка земельных участков</w:t>
      </w:r>
      <w:bookmarkEnd w:id="157"/>
      <w:r>
        <w:rPr>
          <w:b/>
        </w:rPr>
        <w:fldChar w:fldCharType="end"/>
      </w:r>
      <w:r w:rsidR="00F207F8" w:rsidRPr="000020FA">
        <w:rPr>
          <w:b/>
        </w:rPr>
        <w:t xml:space="preserve"> </w:t>
      </w:r>
    </w:p>
    <w:p w:rsidR="00F207F8" w:rsidRPr="000020FA" w:rsidRDefault="00F207F8" w:rsidP="00F207F8">
      <w:pPr>
        <w:ind w:firstLine="708"/>
        <w:jc w:val="both"/>
      </w:pPr>
    </w:p>
    <w:p w:rsidR="00F207F8" w:rsidRPr="000020FA" w:rsidRDefault="00F207F8" w:rsidP="00F207F8">
      <w:pPr>
        <w:ind w:firstLine="708"/>
        <w:jc w:val="both"/>
        <w:rPr>
          <w:sz w:val="22"/>
          <w:szCs w:val="22"/>
        </w:rPr>
      </w:pPr>
      <w:r w:rsidRPr="000020FA">
        <w:rPr>
          <w:sz w:val="22"/>
          <w:szCs w:val="22"/>
        </w:rPr>
        <w:t xml:space="preserve">1. Действия по градостроительной подготовке и формированию земельных участков из состава земель находящихся в государственной или муниципальной собственности МО «Асиновское городское поселение» включают две стадии: </w:t>
      </w:r>
    </w:p>
    <w:p w:rsidR="00F207F8" w:rsidRPr="000020FA" w:rsidRDefault="00F207F8" w:rsidP="00F207F8">
      <w:pPr>
        <w:ind w:firstLine="708"/>
        <w:jc w:val="both"/>
        <w:rPr>
          <w:sz w:val="22"/>
          <w:szCs w:val="22"/>
        </w:rPr>
      </w:pPr>
      <w:r w:rsidRPr="000020FA">
        <w:rPr>
          <w:sz w:val="22"/>
          <w:szCs w:val="22"/>
        </w:rPr>
        <w:t>1) выделение земельных участков посредством планировки территории, осуществляемой в соответствии с градостроительным законодательством и настоящими Правилами, иными нормативными правовыми актами органов местного самоуправления;</w:t>
      </w:r>
    </w:p>
    <w:p w:rsidR="00F207F8" w:rsidRPr="000020FA" w:rsidRDefault="00F207F8" w:rsidP="00F207F8">
      <w:pPr>
        <w:ind w:firstLine="708"/>
        <w:jc w:val="both"/>
        <w:rPr>
          <w:sz w:val="22"/>
          <w:szCs w:val="22"/>
        </w:rPr>
      </w:pPr>
      <w:r w:rsidRPr="000020FA">
        <w:rPr>
          <w:sz w:val="22"/>
          <w:szCs w:val="22"/>
        </w:rPr>
        <w:t>2) формирование земельных участков посредством землеустроительных работ, осуществляемых в соответствии с земельным законодательством.</w:t>
      </w:r>
    </w:p>
    <w:p w:rsidR="00F207F8" w:rsidRPr="000020FA" w:rsidRDefault="00F207F8" w:rsidP="00F207F8">
      <w:pPr>
        <w:ind w:firstLine="708"/>
        <w:jc w:val="both"/>
        <w:rPr>
          <w:sz w:val="22"/>
          <w:szCs w:val="22"/>
        </w:rPr>
      </w:pPr>
      <w:r w:rsidRPr="000020FA">
        <w:rPr>
          <w:sz w:val="22"/>
          <w:szCs w:val="22"/>
        </w:rP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Состав градостроительного плана земельного участка определяется статьей 44 Градостроительным кодексом Российской Федерации.</w:t>
      </w:r>
    </w:p>
    <w:p w:rsidR="00F207F8" w:rsidRPr="000020FA" w:rsidRDefault="00F207F8" w:rsidP="00F207F8">
      <w:pPr>
        <w:ind w:firstLine="708"/>
        <w:jc w:val="both"/>
        <w:rPr>
          <w:sz w:val="22"/>
          <w:szCs w:val="22"/>
        </w:rPr>
      </w:pPr>
      <w:r w:rsidRPr="000020FA">
        <w:rPr>
          <w:sz w:val="22"/>
          <w:szCs w:val="22"/>
        </w:rPr>
        <w:t>Результатом второй стадии действий, связанных с формированием земельных участков посредством землеустроительных работ, является проведение кадастрового учета, подготовка по установленной форме кадастровых планов земельных участков, и последующая государственная регистрация прав на сформированные земельные участки.</w:t>
      </w:r>
    </w:p>
    <w:p w:rsidR="00F207F8" w:rsidRPr="000020FA" w:rsidRDefault="00F207F8" w:rsidP="00F207F8">
      <w:pPr>
        <w:ind w:firstLine="708"/>
        <w:jc w:val="both"/>
        <w:rPr>
          <w:sz w:val="22"/>
          <w:szCs w:val="22"/>
        </w:rPr>
      </w:pPr>
      <w:r w:rsidRPr="000020FA">
        <w:rPr>
          <w:sz w:val="22"/>
          <w:szCs w:val="22"/>
        </w:rPr>
        <w:t>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органов  местного самоуправления Администрации Асиновского района, физических и юридических лиц.</w:t>
      </w:r>
    </w:p>
    <w:p w:rsidR="00F207F8" w:rsidRPr="000020FA" w:rsidRDefault="00F207F8" w:rsidP="00F207F8">
      <w:pPr>
        <w:ind w:firstLine="708"/>
        <w:jc w:val="both"/>
        <w:rPr>
          <w:sz w:val="22"/>
          <w:szCs w:val="22"/>
        </w:rPr>
      </w:pPr>
      <w:r w:rsidRPr="000020FA">
        <w:rPr>
          <w:sz w:val="22"/>
          <w:szCs w:val="22"/>
        </w:rPr>
        <w:t>3. В случае возможности выделения запрашиваемого земельного участка в заключении указывается:</w:t>
      </w:r>
    </w:p>
    <w:p w:rsidR="00F207F8" w:rsidRPr="000020FA" w:rsidRDefault="00F207F8" w:rsidP="00F207F8">
      <w:pPr>
        <w:ind w:firstLine="720"/>
        <w:jc w:val="both"/>
        <w:rPr>
          <w:sz w:val="22"/>
          <w:szCs w:val="22"/>
        </w:rPr>
      </w:pPr>
      <w:r w:rsidRPr="000020FA">
        <w:rPr>
          <w:sz w:val="22"/>
          <w:szCs w:val="22"/>
        </w:rPr>
        <w:t>1) решение о разработке документации по планировке территории;</w:t>
      </w:r>
    </w:p>
    <w:p w:rsidR="00F207F8" w:rsidRPr="000020FA" w:rsidRDefault="00F207F8" w:rsidP="00F207F8">
      <w:pPr>
        <w:ind w:firstLine="720"/>
        <w:jc w:val="both"/>
        <w:rPr>
          <w:sz w:val="22"/>
          <w:szCs w:val="22"/>
        </w:rPr>
      </w:pPr>
      <w:r w:rsidRPr="000020FA">
        <w:rPr>
          <w:sz w:val="22"/>
          <w:szCs w:val="22"/>
        </w:rPr>
        <w:t>2)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207F8" w:rsidRPr="000020FA" w:rsidRDefault="00F207F8" w:rsidP="00F207F8">
      <w:pPr>
        <w:ind w:firstLine="720"/>
        <w:jc w:val="both"/>
        <w:rPr>
          <w:sz w:val="22"/>
          <w:szCs w:val="22"/>
        </w:rPr>
      </w:pPr>
      <w:r w:rsidRPr="000020FA">
        <w:rPr>
          <w:sz w:val="22"/>
          <w:szCs w:val="22"/>
        </w:rPr>
        <w:t>3) указание о том, что риск последствий недостижения результата – получения свободного от прав третьих лиц, сформированного земельного участка несет заявитель.</w:t>
      </w:r>
    </w:p>
    <w:p w:rsidR="00F207F8" w:rsidRPr="000020FA" w:rsidRDefault="00F207F8" w:rsidP="00F207F8">
      <w:pPr>
        <w:ind w:firstLine="708"/>
        <w:jc w:val="both"/>
        <w:rPr>
          <w:sz w:val="22"/>
          <w:szCs w:val="22"/>
        </w:rPr>
      </w:pPr>
      <w:r w:rsidRPr="000020FA">
        <w:rPr>
          <w:sz w:val="22"/>
          <w:szCs w:val="22"/>
        </w:rPr>
        <w:t xml:space="preserve">4. Глава Асиновского района не позднее чем через семь дней со дня получения подготовленной документации по планировке территории, протокола публичных слушаний по рассмотрению указанной документации и заключения о результатах публичных слушаний принимает правовой акт об утверждении или об отказе в утверждении документации по планировке территории и градостроительного плана земельного участка в составе этой документации. </w:t>
      </w:r>
    </w:p>
    <w:p w:rsidR="00F207F8" w:rsidRPr="000020FA" w:rsidRDefault="00F207F8" w:rsidP="00F207F8">
      <w:pPr>
        <w:ind w:firstLine="708"/>
        <w:jc w:val="both"/>
        <w:rPr>
          <w:sz w:val="22"/>
          <w:szCs w:val="22"/>
        </w:rPr>
      </w:pPr>
      <w:r w:rsidRPr="000020FA">
        <w:rPr>
          <w:sz w:val="22"/>
          <w:szCs w:val="22"/>
        </w:rPr>
        <w:t xml:space="preserve">5. В случае принятия решения об утверждении документации в указанный правовой акт также включается: </w:t>
      </w:r>
    </w:p>
    <w:p w:rsidR="00F207F8" w:rsidRPr="000020FA" w:rsidRDefault="00F207F8" w:rsidP="00F207F8">
      <w:pPr>
        <w:ind w:firstLine="708"/>
        <w:jc w:val="both"/>
        <w:rPr>
          <w:sz w:val="22"/>
          <w:szCs w:val="22"/>
        </w:rPr>
      </w:pPr>
      <w:r w:rsidRPr="000020FA">
        <w:rPr>
          <w:sz w:val="22"/>
          <w:szCs w:val="22"/>
        </w:rPr>
        <w:t>- решение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или, в случае формирования земельного участка по инициативе заявителя, предложение заявителю обеспечить проведение землеустроительных работ, государственного кадастрового учета сформированного земельного участка в течение срока, согласованного с заявителем.</w:t>
      </w:r>
    </w:p>
    <w:p w:rsidR="00F207F8" w:rsidRPr="000020FA" w:rsidRDefault="00F207F8" w:rsidP="00F207F8">
      <w:pPr>
        <w:ind w:firstLine="708"/>
        <w:jc w:val="both"/>
        <w:rPr>
          <w:sz w:val="22"/>
          <w:szCs w:val="22"/>
        </w:rPr>
      </w:pPr>
      <w:r w:rsidRPr="000020FA">
        <w:rPr>
          <w:sz w:val="22"/>
          <w:szCs w:val="22"/>
        </w:rPr>
        <w:t>- решение о предоставлении физическим, юридическим лицам сформированного земельного участка посредством торгов с определением: формы торгов - аукциона, конкурса; органа, уполномоченного на проведение торгов (в случае, когда такой орган не определен ранее, или когда применительно к соответствующему случаю назначается иной уполномоченный орган); сроки подготовки уполномоченным органом документов для проведения торгов.</w:t>
      </w:r>
    </w:p>
    <w:p w:rsidR="00F207F8" w:rsidRPr="000020FA" w:rsidRDefault="00F207F8" w:rsidP="00F207F8">
      <w:pPr>
        <w:ind w:firstLine="708"/>
        <w:jc w:val="both"/>
        <w:rPr>
          <w:sz w:val="22"/>
          <w:szCs w:val="22"/>
        </w:rPr>
      </w:pPr>
      <w:r w:rsidRPr="000020FA">
        <w:rPr>
          <w:sz w:val="22"/>
          <w:szCs w:val="22"/>
        </w:rPr>
        <w:t>6. Заявитель, инициировавший формирование земельного участка, принимает участие в торгах на общих основаниях.</w:t>
      </w:r>
    </w:p>
    <w:p w:rsidR="00F207F8" w:rsidRPr="000020FA" w:rsidRDefault="00F207F8" w:rsidP="00F207F8">
      <w:pPr>
        <w:ind w:firstLine="708"/>
        <w:jc w:val="both"/>
        <w:rPr>
          <w:sz w:val="22"/>
          <w:szCs w:val="22"/>
        </w:rPr>
      </w:pPr>
      <w:r w:rsidRPr="000020FA">
        <w:rPr>
          <w:sz w:val="22"/>
          <w:szCs w:val="22"/>
        </w:rPr>
        <w:t>7. 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Асиновского района победителем торгов за право собственности, аренды земельного участка. Порядок компенсации указанных затрат определяется нормативным правовым актом главы администрации Асиновского района.</w:t>
      </w:r>
    </w:p>
    <w:p w:rsidR="00F207F8" w:rsidRPr="000020FA" w:rsidRDefault="00F207F8" w:rsidP="00F207F8">
      <w:pPr>
        <w:pStyle w:val="ConsNormal"/>
        <w:widowControl/>
        <w:ind w:right="0" w:firstLine="0"/>
        <w:jc w:val="both"/>
        <w:rPr>
          <w:rFonts w:ascii="Times New Roman" w:hAnsi="Times New Roman" w:cs="Times New Roman"/>
          <w:bCs/>
          <w:sz w:val="24"/>
          <w:szCs w:val="24"/>
        </w:rPr>
      </w:pPr>
    </w:p>
    <w:bookmarkStart w:id="158" w:name="Статья_15"/>
    <w:bookmarkStart w:id="159" w:name="_Toc280950842"/>
    <w:bookmarkStart w:id="160" w:name="_Toc312843929"/>
    <w:p w:rsidR="00F207F8" w:rsidRPr="000020FA" w:rsidRDefault="009B635C" w:rsidP="00F207F8">
      <w:pPr>
        <w:ind w:left="1080" w:hanging="1080"/>
        <w:jc w:val="both"/>
        <w:outlineLvl w:val="2"/>
        <w:rPr>
          <w:b/>
        </w:rPr>
      </w:pPr>
      <w:r>
        <w:rPr>
          <w:b/>
        </w:rPr>
        <w:fldChar w:fldCharType="begin"/>
      </w:r>
      <w:r w:rsidR="00900FC5">
        <w:rPr>
          <w:b/>
        </w:rPr>
        <w:instrText xml:space="preserve"> HYPERLINK  \l "с25" </w:instrText>
      </w:r>
      <w:r>
        <w:rPr>
          <w:b/>
        </w:rPr>
        <w:fldChar w:fldCharType="separate"/>
      </w:r>
      <w:r w:rsidR="00F207F8" w:rsidRPr="00900FC5">
        <w:rPr>
          <w:rStyle w:val="afa"/>
          <w:b/>
        </w:rPr>
        <w:t>Статья 15.</w:t>
      </w:r>
      <w:bookmarkEnd w:id="158"/>
      <w:r w:rsidR="00F207F8" w:rsidRPr="00900FC5">
        <w:rPr>
          <w:rStyle w:val="afa"/>
          <w:b/>
        </w:rPr>
        <w:t xml:space="preserve"> Общие положения о резервировании земельных участков для муниципальных нужд МО «Асиновское городское поселение»</w:t>
      </w:r>
      <w:bookmarkEnd w:id="143"/>
      <w:bookmarkEnd w:id="159"/>
      <w:bookmarkEnd w:id="160"/>
      <w:r>
        <w:rPr>
          <w:b/>
        </w:rPr>
        <w:fldChar w:fldCharType="end"/>
      </w:r>
    </w:p>
    <w:p w:rsidR="00F207F8" w:rsidRPr="000020FA" w:rsidRDefault="00F207F8" w:rsidP="00F207F8">
      <w:pPr>
        <w:rPr>
          <w:b/>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1.  Резервирование земель для муниципальных нужд МО «Асиновское городское поселение» осуществляется в случаях, предусмотренных статьей 49 Земельного кодекса Российской Федерации, из земель, находящихся в муниципальной собственности МО «Асиновское городское поселение» и не предоставленных гражданам и юридическим лицам,  а  также в случаях, связанных с размещением объектов инженерной, транспортной и социальной инфраструктур местного значения МО «Асиновское городское поселение», созданием особо охраняемых природных территорий местного значения, организацией пруда или обводненного карьера.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Резервирование земель допускается в зонах планируемого размещения объектов капитального строительства местного значения, определенных Генеральным планом МО «Асиновское городское поселение», а также в пределах иных территорий, необходимых в соответствии с федеральными законами для обеспечения муниципальных нужд.</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Земли для муниципальных нужд МО «Асиновское городское поселение» могут резервироваться на срок не более чем семь лет. Допускается резервирование земель, находящихся в муниципальной собственности МО «Асиновское городское поселение» и не предоставленных гражданам и юридическим лицам, для строительства линейных объектов местного значения на срок до двадцати лет.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F207F8" w:rsidRPr="000020FA" w:rsidRDefault="00F207F8" w:rsidP="00F207F8">
      <w:pPr>
        <w:ind w:firstLine="720"/>
        <w:jc w:val="both"/>
        <w:rPr>
          <w:sz w:val="22"/>
          <w:szCs w:val="22"/>
        </w:rPr>
      </w:pPr>
      <w:r w:rsidRPr="000020FA">
        <w:rPr>
          <w:sz w:val="22"/>
          <w:szCs w:val="22"/>
        </w:rPr>
        <w:t>5. Порядок резервирования земель для муниципальных нужд определяется Правительством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6. Решение о резервировании земель для муниципальных нужд принимается органом местного самоуправления.</w:t>
      </w:r>
    </w:p>
    <w:p w:rsidR="00F207F8" w:rsidRPr="000020FA" w:rsidRDefault="00F207F8" w:rsidP="00F207F8">
      <w:pPr>
        <w:autoSpaceDE w:val="0"/>
        <w:autoSpaceDN w:val="0"/>
        <w:adjustRightInd w:val="0"/>
        <w:ind w:firstLine="540"/>
        <w:jc w:val="both"/>
        <w:rPr>
          <w:sz w:val="22"/>
          <w:szCs w:val="22"/>
        </w:rPr>
      </w:pPr>
      <w:r w:rsidRPr="000020FA">
        <w:rPr>
          <w:sz w:val="22"/>
          <w:szCs w:val="22"/>
        </w:rPr>
        <w:t>7. Решение о резервировании земель принимается в соответствии со следующими документами:</w:t>
      </w:r>
    </w:p>
    <w:p w:rsidR="00F207F8" w:rsidRPr="000020FA" w:rsidRDefault="00F207F8" w:rsidP="00F207F8">
      <w:pPr>
        <w:autoSpaceDE w:val="0"/>
        <w:autoSpaceDN w:val="0"/>
        <w:adjustRightInd w:val="0"/>
        <w:ind w:firstLine="540"/>
        <w:jc w:val="both"/>
        <w:rPr>
          <w:sz w:val="22"/>
          <w:szCs w:val="22"/>
        </w:rPr>
      </w:pPr>
      <w:r w:rsidRPr="000020FA">
        <w:rPr>
          <w:sz w:val="22"/>
          <w:szCs w:val="22"/>
        </w:rPr>
        <w:t>а) документы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F207F8" w:rsidRPr="000020FA" w:rsidRDefault="00F207F8" w:rsidP="00F207F8">
      <w:pPr>
        <w:autoSpaceDE w:val="0"/>
        <w:autoSpaceDN w:val="0"/>
        <w:adjustRightInd w:val="0"/>
        <w:ind w:firstLine="540"/>
        <w:jc w:val="both"/>
        <w:rPr>
          <w:sz w:val="22"/>
          <w:szCs w:val="22"/>
        </w:rPr>
      </w:pPr>
      <w:r w:rsidRPr="000020FA">
        <w:rPr>
          <w:sz w:val="22"/>
          <w:szCs w:val="22"/>
        </w:rPr>
        <w:t>б) решения об утверждении границ зон планируемого размещения объектов капитального строительства федерального, регионального или местного значения;</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78" w:history="1">
        <w:r w:rsidRPr="000020FA">
          <w:rPr>
            <w:sz w:val="22"/>
            <w:szCs w:val="22"/>
          </w:rPr>
          <w:t>порядке</w:t>
        </w:r>
      </w:hyperlink>
      <w:r w:rsidRPr="000020FA">
        <w:rPr>
          <w:sz w:val="22"/>
          <w:szCs w:val="22"/>
        </w:rPr>
        <w:t>.</w:t>
      </w:r>
    </w:p>
    <w:p w:rsidR="00F207F8" w:rsidRPr="000020FA" w:rsidRDefault="00F207F8" w:rsidP="00F207F8">
      <w:pPr>
        <w:autoSpaceDE w:val="0"/>
        <w:autoSpaceDN w:val="0"/>
        <w:adjustRightInd w:val="0"/>
        <w:ind w:firstLine="540"/>
        <w:jc w:val="both"/>
        <w:rPr>
          <w:sz w:val="22"/>
          <w:szCs w:val="22"/>
        </w:rPr>
      </w:pPr>
      <w:r w:rsidRPr="000020FA">
        <w:rPr>
          <w:sz w:val="22"/>
          <w:szCs w:val="22"/>
        </w:rPr>
        <w:t>8. Подготовка решения о резервировании земель осуществляется на основании сведений государственного кадастра недвижимости.</w:t>
      </w:r>
    </w:p>
    <w:p w:rsidR="00F207F8" w:rsidRPr="000020FA" w:rsidRDefault="00F207F8" w:rsidP="00F207F8">
      <w:pPr>
        <w:autoSpaceDE w:val="0"/>
        <w:autoSpaceDN w:val="0"/>
        <w:adjustRightInd w:val="0"/>
        <w:ind w:firstLine="540"/>
        <w:jc w:val="both"/>
        <w:rPr>
          <w:sz w:val="22"/>
          <w:szCs w:val="22"/>
        </w:rPr>
      </w:pPr>
      <w:r w:rsidRPr="000020FA">
        <w:rPr>
          <w:sz w:val="22"/>
          <w:szCs w:val="22"/>
        </w:rPr>
        <w:t>9. Решение о резервировании земель должно содержать:</w:t>
      </w:r>
    </w:p>
    <w:p w:rsidR="00F207F8" w:rsidRPr="000020FA" w:rsidRDefault="00F207F8" w:rsidP="00F207F8">
      <w:pPr>
        <w:autoSpaceDE w:val="0"/>
        <w:autoSpaceDN w:val="0"/>
        <w:adjustRightInd w:val="0"/>
        <w:ind w:firstLine="540"/>
        <w:jc w:val="both"/>
        <w:rPr>
          <w:sz w:val="22"/>
          <w:szCs w:val="22"/>
        </w:rPr>
      </w:pPr>
      <w:r w:rsidRPr="000020FA">
        <w:rPr>
          <w:sz w:val="22"/>
          <w:szCs w:val="22"/>
        </w:rPr>
        <w:t>а) цели и сроки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б) реквизиты документов, в соответствии с которыми осуществляется резервирование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в) ограничения прав на зарезервированные земельные участки, устанавливаемые в соответствии с Земельным </w:t>
      </w:r>
      <w:hyperlink r:id="rId79" w:history="1">
        <w:r w:rsidRPr="000020FA">
          <w:rPr>
            <w:sz w:val="22"/>
            <w:szCs w:val="22"/>
          </w:rPr>
          <w:t>кодексом</w:t>
        </w:r>
      </w:hyperlink>
      <w:r w:rsidRPr="000020FA">
        <w:rPr>
          <w:sz w:val="22"/>
          <w:szCs w:val="22"/>
        </w:rPr>
        <w:t xml:space="preserve"> Российской Федерации и другими федеральными законами, необходимые для достижения целей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10.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принимается по отношению к земельным участкам, находящимся в пределах одного кадастрового округа.</w:t>
      </w:r>
    </w:p>
    <w:p w:rsidR="00F207F8" w:rsidRPr="000020FA" w:rsidRDefault="00F207F8" w:rsidP="00F207F8">
      <w:pPr>
        <w:autoSpaceDE w:val="0"/>
        <w:autoSpaceDN w:val="0"/>
        <w:adjustRightInd w:val="0"/>
        <w:ind w:firstLine="540"/>
        <w:jc w:val="both"/>
        <w:rPr>
          <w:sz w:val="22"/>
          <w:szCs w:val="22"/>
        </w:rPr>
      </w:pPr>
      <w:r w:rsidRPr="000020FA">
        <w:rPr>
          <w:sz w:val="22"/>
          <w:szCs w:val="22"/>
        </w:rPr>
        <w:t>11. 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вступает в силу не ранее его опубликования.</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12. Орган местного самоуправления, принявший решение о резервировании земель, направляют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w:t>
      </w:r>
      <w:hyperlink r:id="rId80" w:history="1">
        <w:r w:rsidRPr="000020FA">
          <w:rPr>
            <w:sz w:val="22"/>
            <w:szCs w:val="22"/>
          </w:rPr>
          <w:t>статьей 15</w:t>
        </w:r>
      </w:hyperlink>
      <w:r w:rsidRPr="000020FA">
        <w:rPr>
          <w:sz w:val="22"/>
          <w:szCs w:val="22"/>
        </w:rPr>
        <w:t xml:space="preserve"> Федерального закона «О государственном кадастре недвижимости».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13. Государственная регистрация ограничений прав, установленных решением о резервировании земель, а также прекращения таких ограничений осуществляется в соответствии с Федеральным </w:t>
      </w:r>
      <w:hyperlink r:id="rId81" w:history="1">
        <w:r w:rsidRPr="000020FA">
          <w:rPr>
            <w:sz w:val="22"/>
            <w:szCs w:val="22"/>
          </w:rPr>
          <w:t>законом</w:t>
        </w:r>
      </w:hyperlink>
      <w:r w:rsidRPr="000020FA">
        <w:rPr>
          <w:sz w:val="22"/>
          <w:szCs w:val="22"/>
        </w:rPr>
        <w:t xml:space="preserve"> «О государственной регистрации прав на недвижимое имущество и сделок с ним».</w:t>
      </w:r>
    </w:p>
    <w:p w:rsidR="00F207F8" w:rsidRPr="000020FA" w:rsidRDefault="00F207F8" w:rsidP="00F207F8">
      <w:pPr>
        <w:autoSpaceDE w:val="0"/>
        <w:autoSpaceDN w:val="0"/>
        <w:adjustRightInd w:val="0"/>
        <w:ind w:firstLine="540"/>
        <w:jc w:val="both"/>
        <w:rPr>
          <w:sz w:val="22"/>
          <w:szCs w:val="22"/>
        </w:rPr>
      </w:pPr>
      <w:r w:rsidRPr="000020FA">
        <w:rPr>
          <w:sz w:val="22"/>
          <w:szCs w:val="22"/>
        </w:rPr>
        <w:t>14. Действие ограничений прав, установленных решением о резервировании земель, прекращается в связи со следующими обстоятельствами:</w:t>
      </w:r>
    </w:p>
    <w:p w:rsidR="00F207F8" w:rsidRPr="000020FA" w:rsidRDefault="00F207F8" w:rsidP="00F207F8">
      <w:pPr>
        <w:autoSpaceDE w:val="0"/>
        <w:autoSpaceDN w:val="0"/>
        <w:adjustRightInd w:val="0"/>
        <w:ind w:firstLine="540"/>
        <w:jc w:val="both"/>
        <w:rPr>
          <w:sz w:val="22"/>
          <w:szCs w:val="22"/>
        </w:rPr>
      </w:pPr>
      <w:r w:rsidRPr="000020FA">
        <w:rPr>
          <w:sz w:val="22"/>
          <w:szCs w:val="22"/>
        </w:rPr>
        <w:t>а) истечение указанного в решении срока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в) отмена решения о резервировании земель органом государственной власти или органом местного самоуправления, принявшим решение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г) изъятие в установленном </w:t>
      </w:r>
      <w:hyperlink r:id="rId82" w:history="1">
        <w:r w:rsidRPr="000020FA">
          <w:rPr>
            <w:sz w:val="22"/>
            <w:szCs w:val="22"/>
          </w:rPr>
          <w:t>порядке</w:t>
        </w:r>
      </w:hyperlink>
      <w:r w:rsidRPr="000020FA">
        <w:rPr>
          <w:sz w:val="22"/>
          <w:szCs w:val="22"/>
        </w:rPr>
        <w:t>, зарезервированного земельного участка для государственных или муниципальных нужд;</w:t>
      </w:r>
    </w:p>
    <w:p w:rsidR="00F207F8" w:rsidRPr="000020FA" w:rsidRDefault="00F207F8" w:rsidP="00F207F8">
      <w:pPr>
        <w:autoSpaceDE w:val="0"/>
        <w:autoSpaceDN w:val="0"/>
        <w:adjustRightInd w:val="0"/>
        <w:ind w:firstLine="540"/>
        <w:jc w:val="both"/>
        <w:rPr>
          <w:sz w:val="22"/>
          <w:szCs w:val="22"/>
        </w:rPr>
      </w:pPr>
      <w:r w:rsidRPr="000020FA">
        <w:rPr>
          <w:sz w:val="22"/>
          <w:szCs w:val="22"/>
        </w:rPr>
        <w:t>д) решение суда, вступившее в законную силу.</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15. В случае прекращения действия ограничений прав, установленных решением о резервировании земель, орган местного самоуправления, принявший такое решение, обязаны в течение 30 дней с даты наступления обстоятельств, указанных в </w:t>
      </w:r>
      <w:hyperlink r:id="rId83" w:history="1">
        <w:r w:rsidRPr="000020FA">
          <w:rPr>
            <w:sz w:val="22"/>
            <w:szCs w:val="22"/>
          </w:rPr>
          <w:t>части 14</w:t>
        </w:r>
      </w:hyperlink>
      <w:r w:rsidRPr="000020FA">
        <w:rPr>
          <w:sz w:val="22"/>
          <w:szCs w:val="22"/>
        </w:rPr>
        <w:t xml:space="preserve"> настоящей статьи,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F207F8" w:rsidRDefault="00F207F8" w:rsidP="00F207F8">
      <w:pPr>
        <w:jc w:val="both"/>
        <w:rPr>
          <w:b/>
        </w:rPr>
      </w:pPr>
      <w:bookmarkStart w:id="161" w:name="_Toc90192030"/>
      <w:bookmarkStart w:id="162" w:name="_Toc190426355"/>
    </w:p>
    <w:p w:rsidR="00354CFF" w:rsidRDefault="00354CFF" w:rsidP="00F207F8">
      <w:pPr>
        <w:jc w:val="both"/>
        <w:rPr>
          <w:b/>
        </w:rPr>
      </w:pPr>
    </w:p>
    <w:bookmarkStart w:id="163" w:name="Статья_16"/>
    <w:bookmarkStart w:id="164" w:name="_Toc280950843"/>
    <w:bookmarkStart w:id="165" w:name="_Toc312843930"/>
    <w:p w:rsidR="00F207F8" w:rsidRPr="000020FA" w:rsidRDefault="009B635C" w:rsidP="00354CFF">
      <w:pPr>
        <w:ind w:left="851" w:hanging="851"/>
        <w:jc w:val="both"/>
        <w:outlineLvl w:val="2"/>
        <w:rPr>
          <w:b/>
        </w:rPr>
      </w:pPr>
      <w:r>
        <w:rPr>
          <w:b/>
        </w:rPr>
        <w:fldChar w:fldCharType="begin"/>
      </w:r>
      <w:r w:rsidR="00900FC5">
        <w:rPr>
          <w:b/>
        </w:rPr>
        <w:instrText xml:space="preserve"> HYPERLINK  \l "с27" </w:instrText>
      </w:r>
      <w:r>
        <w:rPr>
          <w:b/>
        </w:rPr>
        <w:fldChar w:fldCharType="separate"/>
      </w:r>
      <w:r w:rsidR="00F207F8" w:rsidRPr="00900FC5">
        <w:rPr>
          <w:rStyle w:val="afa"/>
          <w:b/>
        </w:rPr>
        <w:t>Статья 16.</w:t>
      </w:r>
      <w:bookmarkEnd w:id="163"/>
      <w:r w:rsidR="00F207F8" w:rsidRPr="00900FC5">
        <w:rPr>
          <w:rStyle w:val="afa"/>
          <w:b/>
        </w:rPr>
        <w:t xml:space="preserve"> Основания для изъятия земель для муниципальных нужд</w:t>
      </w:r>
      <w:bookmarkEnd w:id="161"/>
      <w:r w:rsidR="00F207F8" w:rsidRPr="00900FC5">
        <w:rPr>
          <w:rStyle w:val="afa"/>
          <w:b/>
        </w:rPr>
        <w:t xml:space="preserve"> </w:t>
      </w:r>
      <w:bookmarkEnd w:id="162"/>
      <w:bookmarkEnd w:id="164"/>
      <w:r w:rsidR="00F207F8" w:rsidRPr="00900FC5">
        <w:rPr>
          <w:rStyle w:val="afa"/>
          <w:b/>
        </w:rPr>
        <w:t>МО «Асиновское городское поселение»</w:t>
      </w:r>
      <w:bookmarkEnd w:id="165"/>
      <w:r>
        <w:rPr>
          <w:b/>
        </w:rPr>
        <w:fldChar w:fldCharType="end"/>
      </w:r>
    </w:p>
    <w:p w:rsidR="00F207F8" w:rsidRPr="000020FA" w:rsidRDefault="00F207F8" w:rsidP="00F207F8">
      <w:pPr>
        <w:rPr>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Изъятие, в том числе путем выкупа, земельных участков для муниципальных нужд МО «Асиновское городское поселение» осуществляется в исключительных случаях, связанных с:</w:t>
      </w:r>
    </w:p>
    <w:p w:rsidR="00CF09BA" w:rsidRDefault="00F207F8" w:rsidP="00CF09BA">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 xml:space="preserve">выполнением международных </w:t>
      </w:r>
      <w:r w:rsidR="00CF09BA" w:rsidRPr="00CF09BA">
        <w:rPr>
          <w:rFonts w:ascii="Times New Roman" w:hAnsi="Times New Roman" w:cs="Times New Roman"/>
          <w:sz w:val="22"/>
          <w:szCs w:val="22"/>
        </w:rPr>
        <w:t>договоров</w:t>
      </w:r>
      <w:r w:rsidRPr="000020FA">
        <w:rPr>
          <w:rFonts w:ascii="Times New Roman" w:hAnsi="Times New Roman" w:cs="Times New Roman"/>
          <w:sz w:val="22"/>
          <w:szCs w:val="22"/>
        </w:rPr>
        <w:t xml:space="preserve"> Российской Федерации</w:t>
      </w:r>
      <w:r w:rsidR="00CF09BA">
        <w:rPr>
          <w:rFonts w:ascii="Times New Roman" w:hAnsi="Times New Roman" w:cs="Times New Roman"/>
          <w:sz w:val="22"/>
          <w:szCs w:val="22"/>
        </w:rPr>
        <w:t xml:space="preserve"> (в ред. от 22.11.2024 № 91)</w:t>
      </w:r>
      <w:r w:rsidRPr="000020FA">
        <w:rPr>
          <w:rFonts w:ascii="Times New Roman" w:hAnsi="Times New Roman" w:cs="Times New Roman"/>
          <w:sz w:val="22"/>
          <w:szCs w:val="22"/>
        </w:rPr>
        <w:t>;</w:t>
      </w:r>
    </w:p>
    <w:p w:rsidR="00CF09BA" w:rsidRPr="00CF09BA" w:rsidRDefault="00CF09BA" w:rsidP="00CF09BA">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CF09BA">
        <w:rPr>
          <w:rFonts w:ascii="Times New Roman" w:hAnsi="Times New Roman" w:cs="Times New Roman"/>
          <w:sz w:val="22"/>
          <w:szCs w:val="22"/>
        </w:rPr>
        <w:t>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CF09BA" w:rsidRPr="00CF09BA" w:rsidRDefault="00CF09BA" w:rsidP="00CF09BA">
      <w:pPr>
        <w:autoSpaceDE w:val="0"/>
        <w:autoSpaceDN w:val="0"/>
        <w:adjustRightInd w:val="0"/>
        <w:ind w:firstLine="708"/>
        <w:jc w:val="both"/>
        <w:rPr>
          <w:sz w:val="22"/>
          <w:szCs w:val="22"/>
        </w:rPr>
      </w:pPr>
      <w:r w:rsidRPr="00CF09BA">
        <w:rPr>
          <w:sz w:val="22"/>
          <w:szCs w:val="22"/>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CF09BA" w:rsidRPr="00CF09BA" w:rsidRDefault="00CF09BA" w:rsidP="00CF09BA">
      <w:pPr>
        <w:autoSpaceDE w:val="0"/>
        <w:autoSpaceDN w:val="0"/>
        <w:adjustRightInd w:val="0"/>
        <w:ind w:firstLine="708"/>
        <w:jc w:val="both"/>
        <w:rPr>
          <w:sz w:val="22"/>
          <w:szCs w:val="22"/>
        </w:rPr>
      </w:pPr>
      <w:r w:rsidRPr="00CF09BA">
        <w:rPr>
          <w:sz w:val="22"/>
          <w:szCs w:val="22"/>
        </w:rPr>
        <w:t>- автомобильные дороги межмуниципального и местного значения (в ред. от 22.11.2024 №</w:t>
      </w:r>
      <w:r>
        <w:rPr>
          <w:sz w:val="22"/>
          <w:szCs w:val="22"/>
        </w:rPr>
        <w:t xml:space="preserve"> </w:t>
      </w:r>
      <w:r w:rsidRPr="00CF09BA">
        <w:rPr>
          <w:sz w:val="22"/>
          <w:szCs w:val="22"/>
        </w:rPr>
        <w:t>91);</w:t>
      </w:r>
    </w:p>
    <w:p w:rsidR="00F207F8" w:rsidRPr="00CF09BA" w:rsidRDefault="00CF09BA" w:rsidP="00CF09BA">
      <w:pPr>
        <w:autoSpaceDE w:val="0"/>
        <w:autoSpaceDN w:val="0"/>
        <w:adjustRightInd w:val="0"/>
        <w:ind w:firstLine="708"/>
        <w:jc w:val="both"/>
        <w:rPr>
          <w:sz w:val="22"/>
          <w:szCs w:val="22"/>
        </w:rPr>
      </w:pPr>
      <w:r w:rsidRPr="00CF09BA">
        <w:rPr>
          <w:sz w:val="22"/>
          <w:szCs w:val="22"/>
        </w:rPr>
        <w:t>3) иными основаниями, предусмотренными федеральными законами (в ред. от 22.11.2024 № 91).</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Условия и порядок изъятия, в том числе путем выкупа, земельных участков для муниципальных нужд устанавливается статьей 55 Земельного кодекса Российской Федерации.</w:t>
      </w:r>
    </w:p>
    <w:p w:rsidR="00F207F8" w:rsidRPr="000020FA" w:rsidRDefault="00F207F8" w:rsidP="00F207F8">
      <w:pPr>
        <w:ind w:left="1260" w:hanging="1260"/>
        <w:jc w:val="both"/>
        <w:rPr>
          <w:b/>
        </w:rPr>
      </w:pPr>
      <w:bookmarkStart w:id="166" w:name="_Toc90192033"/>
      <w:bookmarkStart w:id="167" w:name="_Toc190426356"/>
    </w:p>
    <w:bookmarkStart w:id="168" w:name="Статья_17"/>
    <w:bookmarkStart w:id="169" w:name="_Toc280950844"/>
    <w:bookmarkStart w:id="170" w:name="_Toc312843931"/>
    <w:p w:rsidR="00F207F8" w:rsidRPr="000020FA" w:rsidRDefault="009B635C" w:rsidP="00F207F8">
      <w:pPr>
        <w:ind w:left="1080" w:hanging="1080"/>
        <w:jc w:val="both"/>
        <w:outlineLvl w:val="2"/>
        <w:rPr>
          <w:b/>
        </w:rPr>
      </w:pPr>
      <w:r>
        <w:rPr>
          <w:b/>
        </w:rPr>
        <w:fldChar w:fldCharType="begin"/>
      </w:r>
      <w:r w:rsidR="00900FC5">
        <w:rPr>
          <w:b/>
        </w:rPr>
        <w:instrText xml:space="preserve"> HYPERLINK  \l "с_27" </w:instrText>
      </w:r>
      <w:r>
        <w:rPr>
          <w:b/>
        </w:rPr>
        <w:fldChar w:fldCharType="separate"/>
      </w:r>
      <w:r w:rsidR="00F207F8" w:rsidRPr="00900FC5">
        <w:rPr>
          <w:rStyle w:val="afa"/>
          <w:b/>
        </w:rPr>
        <w:t>Статья 17.</w:t>
      </w:r>
      <w:bookmarkEnd w:id="168"/>
      <w:r w:rsidR="00F207F8" w:rsidRPr="00900FC5">
        <w:rPr>
          <w:rStyle w:val="afa"/>
          <w:b/>
        </w:rPr>
        <w:t xml:space="preserve"> Возмещение убытков при изъятии земельных участков для муниципальных нужд</w:t>
      </w:r>
      <w:bookmarkEnd w:id="166"/>
      <w:bookmarkEnd w:id="167"/>
      <w:bookmarkEnd w:id="169"/>
      <w:bookmarkEnd w:id="170"/>
      <w:r>
        <w:rPr>
          <w:b/>
        </w:rPr>
        <w:fldChar w:fldCharType="end"/>
      </w:r>
    </w:p>
    <w:p w:rsidR="00F207F8" w:rsidRPr="000020FA" w:rsidRDefault="00F207F8" w:rsidP="00F207F8">
      <w:pPr>
        <w:rPr>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Убытки, причиненные собственнику изъятием земельного участка для муниципальных нужд МО «Асиновское городское поселение», включаются в плату за изымаемый земельный участок (выкупную цену).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Администрации МО «Асиновское городское поселение» уплатить выкупную цену за изымаемый участок.</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По соглашению с собственником взамен участка, изымаемого для муниципальных нужд, ему может быть предоставлен другой земельный участок с зачетом его стоимости в выкупную цену.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Возмещение убытков осуществляется за счет бюджета МО «Асиновское городское поселение».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F207F8" w:rsidRPr="000020FA" w:rsidRDefault="00F207F8" w:rsidP="00F207F8">
      <w:pPr>
        <w:pStyle w:val="afff0"/>
        <w:tabs>
          <w:tab w:val="left" w:pos="900"/>
          <w:tab w:val="left" w:pos="1080"/>
        </w:tabs>
        <w:spacing w:before="0"/>
        <w:ind w:firstLine="720"/>
        <w:jc w:val="both"/>
        <w:rPr>
          <w:rFonts w:ascii="Times New Roman" w:hAnsi="Times New Roman"/>
          <w:sz w:val="22"/>
          <w:szCs w:val="22"/>
        </w:rPr>
      </w:pPr>
      <w:r w:rsidRPr="000020FA">
        <w:rPr>
          <w:rFonts w:ascii="Times New Roman" w:hAnsi="Times New Roman"/>
          <w:sz w:val="22"/>
          <w:szCs w:val="22"/>
        </w:rPr>
        <w:t xml:space="preserve">7. Порядок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8. При определении размера убытков, причиненных арендаторам, учитываются: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1) убытки, которые арендаторы земельных участков несут в связи с досрочным прекращением своих обязательств перед третьими лицами, в том числе упущенная выгода, арендная плата, уплаченная по договору аренды за период после изъятия земельного участка;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2) стоимость права на заключение договора аренды земельного участка (в случае его заключения на торгах).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9. При определении размера убытков, причиненных собственникам, пользователям, владельцам и арендаторам земельных участков их временным занятием, учитываются: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1) убытки, которые они несут в связи с досрочным прекращением своих обязательств перед третьими лицами, в том числе упущенная выгода;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2) расходы, связанные с временным занятием земельных участков.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10. При определении размера убытков, причиненных указанным выше лицам в результате деятельности других лиц, повлекшей ухудшение качества земель, учитываются убытки, которые они несут в связи с досрочным прекращением своих обязательств перед третьими лицами, в том числе упущенная выгода, а также затраты на проведение работ по восстановлению качества земель.</w:t>
      </w:r>
    </w:p>
    <w:p w:rsidR="00F207F8" w:rsidRPr="000020FA" w:rsidRDefault="00F207F8" w:rsidP="00F207F8">
      <w:pPr>
        <w:ind w:left="1080" w:hanging="1080"/>
        <w:jc w:val="both"/>
        <w:outlineLvl w:val="2"/>
        <w:rPr>
          <w:b/>
        </w:rPr>
      </w:pPr>
      <w:bookmarkStart w:id="171" w:name="_Toc280950845"/>
    </w:p>
    <w:p w:rsidR="00900FC5" w:rsidRDefault="00900FC5" w:rsidP="00F207F8">
      <w:pPr>
        <w:ind w:left="1080" w:hanging="1080"/>
        <w:jc w:val="both"/>
        <w:outlineLvl w:val="2"/>
        <w:rPr>
          <w:b/>
        </w:rPr>
      </w:pPr>
      <w:bookmarkStart w:id="172" w:name="_Toc312843932"/>
    </w:p>
    <w:bookmarkStart w:id="173" w:name="Статья_18"/>
    <w:p w:rsidR="00F207F8" w:rsidRPr="000020FA" w:rsidRDefault="009B635C" w:rsidP="00F207F8">
      <w:pPr>
        <w:ind w:left="1080" w:hanging="1080"/>
        <w:jc w:val="both"/>
        <w:outlineLvl w:val="2"/>
        <w:rPr>
          <w:b/>
        </w:rPr>
      </w:pPr>
      <w:r>
        <w:rPr>
          <w:b/>
        </w:rPr>
        <w:fldChar w:fldCharType="begin"/>
      </w:r>
      <w:r w:rsidR="001C7DA8">
        <w:rPr>
          <w:b/>
        </w:rPr>
        <w:instrText xml:space="preserve"> HYPERLINK  \l "с28" </w:instrText>
      </w:r>
      <w:r>
        <w:rPr>
          <w:b/>
        </w:rPr>
        <w:fldChar w:fldCharType="separate"/>
      </w:r>
      <w:r w:rsidR="00F207F8" w:rsidRPr="001C7DA8">
        <w:rPr>
          <w:rStyle w:val="afa"/>
          <w:b/>
        </w:rPr>
        <w:t>Статья 18</w:t>
      </w:r>
      <w:r w:rsidR="00F207F8" w:rsidRPr="001C7DA8">
        <w:rPr>
          <w:rStyle w:val="afa"/>
        </w:rPr>
        <w:t>.</w:t>
      </w:r>
      <w:bookmarkEnd w:id="173"/>
      <w:r w:rsidR="00F207F8" w:rsidRPr="001C7DA8">
        <w:rPr>
          <w:rStyle w:val="afa"/>
        </w:rPr>
        <w:t xml:space="preserve"> </w:t>
      </w:r>
      <w:r w:rsidR="00F207F8" w:rsidRPr="001C7DA8">
        <w:rPr>
          <w:rStyle w:val="afa"/>
          <w:b/>
        </w:rPr>
        <w:t>Общие положения о праве ограниченного пользования чужим земельным участком (сервитут)</w:t>
      </w:r>
      <w:bookmarkEnd w:id="171"/>
      <w:bookmarkEnd w:id="172"/>
      <w:r>
        <w:rPr>
          <w:b/>
        </w:rPr>
        <w:fldChar w:fldCharType="end"/>
      </w:r>
    </w:p>
    <w:p w:rsidR="00F207F8" w:rsidRPr="000020FA" w:rsidRDefault="00F207F8" w:rsidP="00F207F8">
      <w:pPr>
        <w:ind w:firstLine="709"/>
        <w:jc w:val="both"/>
        <w:rPr>
          <w:b/>
        </w:rPr>
      </w:pPr>
    </w:p>
    <w:p w:rsidR="00F207F8" w:rsidRPr="000020FA" w:rsidRDefault="00F207F8" w:rsidP="00F207F8">
      <w:pPr>
        <w:ind w:firstLine="709"/>
        <w:jc w:val="both"/>
        <w:rPr>
          <w:sz w:val="22"/>
          <w:szCs w:val="22"/>
        </w:rPr>
      </w:pPr>
      <w:r w:rsidRPr="000020FA">
        <w:rPr>
          <w:sz w:val="22"/>
          <w:szCs w:val="22"/>
        </w:rPr>
        <w:t>1. Частный сервитут устанавливается в соответствии с гражданским законодательством.</w:t>
      </w:r>
    </w:p>
    <w:p w:rsidR="00F207F8" w:rsidRPr="000020FA" w:rsidRDefault="00F207F8" w:rsidP="00F207F8">
      <w:pPr>
        <w:ind w:firstLine="709"/>
        <w:jc w:val="both"/>
        <w:rPr>
          <w:sz w:val="22"/>
          <w:szCs w:val="22"/>
        </w:rPr>
      </w:pPr>
      <w:r w:rsidRPr="000020FA">
        <w:rPr>
          <w:sz w:val="22"/>
          <w:szCs w:val="22"/>
        </w:rPr>
        <w:t>2. Публичный сервитут устанавливается в соответствии с земельным законодательством.</w:t>
      </w:r>
    </w:p>
    <w:p w:rsidR="00F207F8" w:rsidRPr="000020FA" w:rsidRDefault="00F207F8" w:rsidP="00F207F8">
      <w:pPr>
        <w:spacing w:before="60"/>
        <w:ind w:firstLine="709"/>
        <w:jc w:val="both"/>
        <w:rPr>
          <w:sz w:val="22"/>
          <w:szCs w:val="22"/>
        </w:rPr>
      </w:pPr>
      <w:r w:rsidRPr="000020FA">
        <w:rPr>
          <w:sz w:val="22"/>
          <w:szCs w:val="22"/>
        </w:rPr>
        <w:t xml:space="preserve">3. Публичный сервитут устанавливается законом или иным нормативным правовым актом Российской Федерации, нормативным правовым актом Томской области, нормативным правовым актом органов местного самоуправления МО «Асиновское городское поселение»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F207F8" w:rsidRPr="000020FA" w:rsidRDefault="00F207F8" w:rsidP="00F207F8">
      <w:pPr>
        <w:ind w:firstLine="709"/>
        <w:jc w:val="both"/>
        <w:rPr>
          <w:sz w:val="22"/>
          <w:szCs w:val="22"/>
        </w:rPr>
      </w:pPr>
      <w:r w:rsidRPr="000020FA">
        <w:rPr>
          <w:sz w:val="22"/>
          <w:szCs w:val="22"/>
        </w:rPr>
        <w:t>4. Установление публичного сервитута осуществляется с учетом результатов публичных слушаний.</w:t>
      </w:r>
    </w:p>
    <w:p w:rsidR="00F207F8" w:rsidRPr="000020FA" w:rsidRDefault="00F207F8" w:rsidP="00F207F8">
      <w:pPr>
        <w:ind w:firstLine="709"/>
        <w:jc w:val="both"/>
        <w:rPr>
          <w:sz w:val="22"/>
          <w:szCs w:val="22"/>
        </w:rPr>
      </w:pPr>
      <w:r w:rsidRPr="000020FA">
        <w:rPr>
          <w:sz w:val="22"/>
          <w:szCs w:val="22"/>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F207F8" w:rsidRPr="000020FA" w:rsidRDefault="00F207F8" w:rsidP="00F207F8">
      <w:pPr>
        <w:ind w:firstLine="709"/>
        <w:jc w:val="both"/>
        <w:rPr>
          <w:sz w:val="22"/>
          <w:szCs w:val="22"/>
        </w:rPr>
      </w:pPr>
      <w:r w:rsidRPr="000020FA">
        <w:rPr>
          <w:sz w:val="22"/>
          <w:szCs w:val="22"/>
        </w:rPr>
        <w:t xml:space="preserve">6.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(обременен)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F207F8" w:rsidRPr="000020FA" w:rsidRDefault="00F207F8" w:rsidP="00F207F8">
      <w:pPr>
        <w:ind w:firstLine="709"/>
        <w:jc w:val="both"/>
        <w:rPr>
          <w:sz w:val="22"/>
          <w:szCs w:val="22"/>
        </w:rPr>
      </w:pPr>
      <w:r w:rsidRPr="000020FA">
        <w:rPr>
          <w:sz w:val="22"/>
          <w:szCs w:val="22"/>
        </w:rPr>
        <w:t xml:space="preserve">7. Срочный публичный сервитут прекращается по истечении срока его действия. </w:t>
      </w:r>
    </w:p>
    <w:p w:rsidR="00F207F8" w:rsidRPr="000020FA" w:rsidRDefault="00F207F8" w:rsidP="00F207F8">
      <w:pPr>
        <w:ind w:firstLine="709"/>
        <w:jc w:val="both"/>
        <w:rPr>
          <w:sz w:val="22"/>
          <w:szCs w:val="22"/>
        </w:rPr>
      </w:pPr>
      <w:r w:rsidRPr="000020FA">
        <w:rPr>
          <w:sz w:val="22"/>
          <w:szCs w:val="22"/>
        </w:rPr>
        <w:t xml:space="preserve">8.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w:t>
      </w:r>
    </w:p>
    <w:p w:rsidR="00F207F8" w:rsidRPr="000020FA" w:rsidRDefault="00F207F8" w:rsidP="00F207F8">
      <w:pPr>
        <w:ind w:firstLine="709"/>
        <w:jc w:val="both"/>
        <w:rPr>
          <w:sz w:val="22"/>
          <w:szCs w:val="22"/>
        </w:rPr>
      </w:pPr>
      <w:r w:rsidRPr="000020FA">
        <w:rPr>
          <w:sz w:val="22"/>
          <w:szCs w:val="22"/>
        </w:rPr>
        <w:t>9. Осуществление публичного сервитута должно быть наименее обременительным для земельного участка, в отношении которого он установлен.</w:t>
      </w:r>
    </w:p>
    <w:p w:rsidR="00F207F8" w:rsidRPr="000020FA" w:rsidRDefault="00F207F8" w:rsidP="00F207F8">
      <w:pPr>
        <w:ind w:firstLine="709"/>
        <w:jc w:val="both"/>
        <w:rPr>
          <w:sz w:val="22"/>
          <w:szCs w:val="22"/>
        </w:rPr>
      </w:pPr>
      <w:r w:rsidRPr="000020FA">
        <w:rPr>
          <w:sz w:val="22"/>
          <w:szCs w:val="22"/>
        </w:rPr>
        <w:t>10.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МО «Асиновское городское поселение»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F207F8" w:rsidRPr="000020FA" w:rsidRDefault="00F207F8" w:rsidP="00F207F8">
      <w:pPr>
        <w:ind w:firstLine="709"/>
        <w:jc w:val="both"/>
        <w:rPr>
          <w:sz w:val="22"/>
          <w:szCs w:val="22"/>
        </w:rPr>
      </w:pPr>
      <w:r w:rsidRPr="000020FA">
        <w:rPr>
          <w:sz w:val="22"/>
          <w:szCs w:val="22"/>
        </w:rPr>
        <w:t>11.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у него данного земельного участка с возмещением Администрацией МО «Асиновское городское поселение» убытков или предоставления равноценного земельного участка с возмещением убытков.</w:t>
      </w:r>
    </w:p>
    <w:p w:rsidR="00F207F8" w:rsidRPr="000020FA" w:rsidRDefault="00F207F8" w:rsidP="00F207F8">
      <w:pPr>
        <w:ind w:firstLine="709"/>
        <w:jc w:val="both"/>
        <w:rPr>
          <w:sz w:val="22"/>
          <w:szCs w:val="22"/>
        </w:rPr>
      </w:pPr>
      <w:r w:rsidRPr="000020FA">
        <w:rPr>
          <w:sz w:val="22"/>
          <w:szCs w:val="22"/>
        </w:rPr>
        <w:t>12.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207F8" w:rsidRPr="000020FA" w:rsidRDefault="00F207F8" w:rsidP="00F207F8">
      <w:pPr>
        <w:jc w:val="both"/>
        <w:rPr>
          <w:b/>
          <w:sz w:val="22"/>
          <w:szCs w:val="22"/>
        </w:rPr>
      </w:pPr>
    </w:p>
    <w:bookmarkStart w:id="174" w:name="Глава_4"/>
    <w:bookmarkStart w:id="175" w:name="_Toc280950846"/>
    <w:bookmarkStart w:id="176" w:name="_Toc312843933"/>
    <w:p w:rsidR="00F207F8" w:rsidRPr="000020FA" w:rsidRDefault="009B635C" w:rsidP="00F207F8">
      <w:pPr>
        <w:jc w:val="both"/>
        <w:outlineLvl w:val="1"/>
        <w:rPr>
          <w:b/>
        </w:rPr>
      </w:pPr>
      <w:r>
        <w:rPr>
          <w:b/>
        </w:rPr>
        <w:fldChar w:fldCharType="begin"/>
      </w:r>
      <w:r w:rsidR="001C7DA8">
        <w:rPr>
          <w:b/>
        </w:rPr>
        <w:instrText xml:space="preserve"> HYPERLINK  \l "с_28" </w:instrText>
      </w:r>
      <w:r>
        <w:rPr>
          <w:b/>
        </w:rPr>
        <w:fldChar w:fldCharType="separate"/>
      </w:r>
      <w:r w:rsidR="00F207F8" w:rsidRPr="001C7DA8">
        <w:rPr>
          <w:rStyle w:val="afa"/>
          <w:b/>
        </w:rPr>
        <w:t>Глава 4.</w:t>
      </w:r>
      <w:bookmarkEnd w:id="174"/>
      <w:r w:rsidR="00F207F8" w:rsidRPr="001C7DA8">
        <w:rPr>
          <w:rStyle w:val="afa"/>
          <w:b/>
        </w:rPr>
        <w:t xml:space="preserve"> Планировка территории</w:t>
      </w:r>
      <w:bookmarkEnd w:id="175"/>
      <w:bookmarkEnd w:id="176"/>
      <w:r>
        <w:rPr>
          <w:b/>
        </w:rPr>
        <w:fldChar w:fldCharType="end"/>
      </w:r>
    </w:p>
    <w:p w:rsidR="00F207F8" w:rsidRPr="000020FA" w:rsidRDefault="00F207F8" w:rsidP="00F207F8">
      <w:pPr>
        <w:jc w:val="both"/>
        <w:rPr>
          <w:b/>
        </w:rPr>
      </w:pPr>
    </w:p>
    <w:bookmarkStart w:id="177" w:name="Статья_19"/>
    <w:bookmarkStart w:id="178" w:name="_Toc280950847"/>
    <w:bookmarkStart w:id="179" w:name="_Toc312843934"/>
    <w:p w:rsidR="00F207F8" w:rsidRPr="000020FA" w:rsidRDefault="009B635C" w:rsidP="00F207F8">
      <w:pPr>
        <w:jc w:val="both"/>
        <w:outlineLvl w:val="2"/>
        <w:rPr>
          <w:b/>
        </w:rPr>
      </w:pPr>
      <w:r>
        <w:rPr>
          <w:b/>
        </w:rPr>
        <w:fldChar w:fldCharType="begin"/>
      </w:r>
      <w:r w:rsidR="001C7DA8">
        <w:rPr>
          <w:b/>
        </w:rPr>
        <w:instrText xml:space="preserve"> HYPERLINK  \l "с28_" </w:instrText>
      </w:r>
      <w:r>
        <w:rPr>
          <w:b/>
        </w:rPr>
        <w:fldChar w:fldCharType="separate"/>
      </w:r>
      <w:r w:rsidR="00F207F8" w:rsidRPr="001C7DA8">
        <w:rPr>
          <w:rStyle w:val="afa"/>
          <w:b/>
        </w:rPr>
        <w:t>Статья 19.</w:t>
      </w:r>
      <w:bookmarkEnd w:id="177"/>
      <w:r w:rsidR="00F207F8" w:rsidRPr="001C7DA8">
        <w:rPr>
          <w:rStyle w:val="afa"/>
          <w:b/>
        </w:rPr>
        <w:t xml:space="preserve"> Общие  положения о планировке территории</w:t>
      </w:r>
      <w:bookmarkEnd w:id="178"/>
      <w:bookmarkEnd w:id="179"/>
      <w:r>
        <w:rPr>
          <w:b/>
        </w:rPr>
        <w:fldChar w:fldCharType="end"/>
      </w:r>
    </w:p>
    <w:p w:rsidR="00F207F8" w:rsidRPr="000020FA" w:rsidRDefault="00F207F8" w:rsidP="00F207F8">
      <w:pPr>
        <w:jc w:val="both"/>
        <w:rPr>
          <w:b/>
          <w:sz w:val="22"/>
          <w:szCs w:val="22"/>
        </w:rPr>
      </w:pPr>
    </w:p>
    <w:p w:rsidR="00F207F8" w:rsidRPr="000020FA" w:rsidRDefault="00F207F8" w:rsidP="00F207F8">
      <w:pPr>
        <w:shd w:val="clear" w:color="auto" w:fill="FFFFFF"/>
        <w:tabs>
          <w:tab w:val="left" w:pos="785"/>
        </w:tabs>
        <w:ind w:firstLine="709"/>
        <w:jc w:val="both"/>
        <w:rPr>
          <w:sz w:val="22"/>
          <w:szCs w:val="22"/>
        </w:rPr>
      </w:pPr>
      <w:r w:rsidRPr="000020FA">
        <w:rPr>
          <w:sz w:val="22"/>
          <w:szCs w:val="22"/>
        </w:rPr>
        <w:t>1.  Планировка территории осуществляется посредством разработки документации по планировке территории:</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как отдельных документов;</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с проектами межевания в их составе;</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с проектами межевания в их составе и с градостроительными планами земельных участков в составе проектов межевания;</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межевания как отдельных документов;</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межевания с градостроительными планами земельных участков в их составе;</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градостроительных планов земельных участков как отдельных документов  (только на основании заявлений  правообладателя (ей) земельного участка).</w:t>
      </w:r>
    </w:p>
    <w:p w:rsidR="00F207F8" w:rsidRPr="000020FA" w:rsidRDefault="00F207F8" w:rsidP="00F207F8">
      <w:pPr>
        <w:shd w:val="clear" w:color="auto" w:fill="FFFFFF"/>
        <w:tabs>
          <w:tab w:val="left" w:pos="785"/>
        </w:tabs>
        <w:ind w:firstLine="709"/>
        <w:jc w:val="both"/>
        <w:rPr>
          <w:sz w:val="22"/>
          <w:szCs w:val="22"/>
        </w:rPr>
      </w:pPr>
      <w:r w:rsidRPr="000020FA">
        <w:rPr>
          <w:sz w:val="22"/>
          <w:szCs w:val="22"/>
        </w:rPr>
        <w:t>2. Подготовка документации по планировке территории осуществляется в отношении застроенных или подлежащих застройке территорий. Разработка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 также с учетом следующих особенностей:</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2.1. Проекты планировки разрабатываются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местного значения.</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Состав и содержание проектов планировки установлены статьей 42 Градостроительного кодекса Российской Федерации.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Проект планировки территории является основой для разработки проектов межевания территории.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2.2. Проекты межевания застроенных территорий разрабатываются в целях установления границ застроенных земельных участков и границ незастроенных земельных участков. Проекты межевания подлежащих застройке территорий разрабатываются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Состав и содержание проекта межевания установлены статьей 43 Градостроительного кодекса Российской Федерации.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F207F8" w:rsidRPr="000020FA" w:rsidRDefault="00F207F8" w:rsidP="00F207F8">
      <w:pPr>
        <w:shd w:val="clear" w:color="auto" w:fill="FFFFFF"/>
        <w:tabs>
          <w:tab w:val="left" w:pos="760"/>
          <w:tab w:val="left" w:pos="1080"/>
          <w:tab w:val="left" w:pos="1260"/>
        </w:tabs>
        <w:ind w:firstLine="709"/>
        <w:jc w:val="both"/>
        <w:rPr>
          <w:sz w:val="22"/>
          <w:szCs w:val="22"/>
        </w:rPr>
      </w:pPr>
      <w:r w:rsidRPr="000020FA">
        <w:rPr>
          <w:sz w:val="22"/>
          <w:szCs w:val="22"/>
        </w:rPr>
        <w:t>2.3. Градостроительные планы земельных участков разрабатываются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207F8" w:rsidRPr="000020FA" w:rsidRDefault="00F207F8" w:rsidP="00F207F8">
      <w:pPr>
        <w:shd w:val="clear" w:color="auto" w:fill="FFFFFF"/>
        <w:ind w:firstLine="709"/>
        <w:jc w:val="both"/>
        <w:rPr>
          <w:sz w:val="22"/>
          <w:szCs w:val="22"/>
        </w:rPr>
      </w:pPr>
      <w:r w:rsidRPr="000020FA">
        <w:rPr>
          <w:sz w:val="22"/>
          <w:szCs w:val="22"/>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F207F8" w:rsidRPr="000020FA" w:rsidRDefault="00F207F8" w:rsidP="00F207F8">
      <w:pPr>
        <w:shd w:val="clear" w:color="auto" w:fill="FFFFFF"/>
        <w:ind w:firstLine="709"/>
        <w:jc w:val="both"/>
        <w:rPr>
          <w:sz w:val="22"/>
          <w:szCs w:val="22"/>
        </w:rPr>
      </w:pPr>
      <w:r w:rsidRPr="000020FA">
        <w:rPr>
          <w:sz w:val="22"/>
          <w:szCs w:val="22"/>
        </w:rPr>
        <w:t>Состав и содержание градостроительного плана земельного участка установлены статьей 44 Градостроительного кодекса Российской Федерации.</w:t>
      </w:r>
    </w:p>
    <w:p w:rsidR="00F207F8" w:rsidRPr="000020FA" w:rsidRDefault="00F207F8" w:rsidP="00F207F8">
      <w:pPr>
        <w:shd w:val="clear" w:color="auto" w:fill="FFFFFF"/>
        <w:tabs>
          <w:tab w:val="left" w:pos="0"/>
        </w:tabs>
        <w:ind w:firstLine="720"/>
        <w:jc w:val="both"/>
        <w:rPr>
          <w:sz w:val="22"/>
          <w:szCs w:val="22"/>
        </w:rPr>
      </w:pPr>
      <w:r w:rsidRPr="000020FA">
        <w:rPr>
          <w:sz w:val="22"/>
          <w:szCs w:val="22"/>
        </w:rPr>
        <w:t>3. Запрещается преобразование застроенных территорий и осуществление нового строительства без утвержденной документации по планировке территории после вступления в силу настоящих Правил.</w:t>
      </w:r>
    </w:p>
    <w:p w:rsidR="00F207F8" w:rsidRDefault="00F207F8" w:rsidP="00F207F8">
      <w:pPr>
        <w:keepNext/>
        <w:tabs>
          <w:tab w:val="left" w:pos="3360"/>
        </w:tabs>
        <w:jc w:val="center"/>
      </w:pPr>
    </w:p>
    <w:bookmarkStart w:id="180" w:name="Статья_20"/>
    <w:bookmarkStart w:id="181" w:name="_Toc280950848"/>
    <w:bookmarkStart w:id="182" w:name="_Toc312843935"/>
    <w:p w:rsidR="00F207F8" w:rsidRPr="000020FA" w:rsidRDefault="009B635C" w:rsidP="00F207F8">
      <w:pPr>
        <w:spacing w:before="60"/>
        <w:ind w:left="1080" w:hanging="1080"/>
        <w:jc w:val="both"/>
        <w:outlineLvl w:val="2"/>
        <w:rPr>
          <w:b/>
        </w:rPr>
      </w:pPr>
      <w:r>
        <w:rPr>
          <w:b/>
        </w:rPr>
        <w:fldChar w:fldCharType="begin"/>
      </w:r>
      <w:r w:rsidR="001C7DA8">
        <w:rPr>
          <w:b/>
        </w:rPr>
        <w:instrText xml:space="preserve"> HYPERLINK  \l "с29" </w:instrText>
      </w:r>
      <w:r>
        <w:rPr>
          <w:b/>
        </w:rPr>
        <w:fldChar w:fldCharType="separate"/>
      </w:r>
      <w:r w:rsidR="00F207F8" w:rsidRPr="001C7DA8">
        <w:rPr>
          <w:rStyle w:val="afa"/>
          <w:b/>
        </w:rPr>
        <w:t>Статья 20.</w:t>
      </w:r>
      <w:bookmarkEnd w:id="180"/>
      <w:r w:rsidR="00F207F8" w:rsidRPr="001C7DA8">
        <w:rPr>
          <w:rStyle w:val="afa"/>
          <w:b/>
        </w:rPr>
        <w:t xml:space="preserve"> Подготовка документации по планировке территории</w:t>
      </w:r>
      <w:bookmarkEnd w:id="181"/>
      <w:bookmarkEnd w:id="182"/>
      <w:r>
        <w:rPr>
          <w:b/>
        </w:rPr>
        <w:fldChar w:fldCharType="end"/>
      </w:r>
    </w:p>
    <w:p w:rsidR="00F207F8" w:rsidRPr="000020FA" w:rsidRDefault="00F207F8" w:rsidP="00F207F8">
      <w:pPr>
        <w:rPr>
          <w:sz w:val="22"/>
          <w:szCs w:val="22"/>
        </w:rPr>
      </w:pP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Подготовка документации по планировке территории МО «Асиновское городское поселение» осуществляется на основании Генерального плана МО «Асиновское городское поселение», настоящих Правил, требований технических регламентов, нормативов градостроительного проектирования и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Подготовка документации по планировке территории осуществляется Администрацией МО «Асиновское городское поселение»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8.1 статьи 45 Градостроительного кодекса Российской Федерации.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 xml:space="preserve">Сроки подготовки документации по планировке территории определяются в решении о подготовке  данной документации. </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МО «Асиновское городское поселение» (при наличии официального сайта) в сети «Интернет».</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МО «Асиновское городское поселение» свои предложения о порядке, сроках подготовки и содержании этих документов. Администрация по своему усмотрению учитывает данные предложения физических и юридических лиц при обеспечении подготовки документации по планировке территории.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Администрация МО «Асиновское городское поселение» осуществляет проверку разработанной документации по планировке территории на соответствие требованиям, установленным частью 1 настоящей статьи. Проверка осуществляется в течение тридцати дней с момента получения Администрацией МО «Асиновское городское поселение» разработанной документации по планировке территории. По результатам проверки Администрация МО «Асиновское городское поселение» направляет документацию по планировке территории Главе МО «Асиновское городское поселение»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доработки документации.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Публичные слушания проводятся в порядке, определенном статьей 6 настоящих Правил.</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Администрация МО «Асиновское городское поселение» направляет Главе Администрации МО «Асиновское городское поселение»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Глава Администрации МО «Асиновское городское поселение», с учетом протокола и заключения о результатах публичных слушаний, принимает решение об утверждении документации по планировке и устанавливает сроки ее реализации или об ее отклонении и направлении в Администрацию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Документация по планировке территории, представленная Администрацией МО «Асиновское городское поселение» утверждается Главой Администрации МО «Асиновское городское поселение» в течение четырнадцати дней со дня поступления указанной документации.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Утвержденная документация по планировке в течение семи дней со дня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МО «Асиновское городское поселение» (при наличии официального сайта) в сети «Интернет».</w:t>
      </w:r>
    </w:p>
    <w:p w:rsidR="00F207F8" w:rsidRPr="000020FA" w:rsidRDefault="00F207F8" w:rsidP="007A25D5">
      <w:pPr>
        <w:numPr>
          <w:ilvl w:val="0"/>
          <w:numId w:val="13"/>
        </w:numPr>
        <w:tabs>
          <w:tab w:val="num" w:pos="1080"/>
        </w:tabs>
        <w:ind w:left="0" w:firstLine="720"/>
        <w:jc w:val="both"/>
        <w:rPr>
          <w:sz w:val="22"/>
          <w:szCs w:val="22"/>
        </w:rPr>
      </w:pPr>
      <w:r w:rsidRPr="000020FA">
        <w:rPr>
          <w:sz w:val="22"/>
          <w:szCs w:val="22"/>
        </w:rPr>
        <w:t>В случае если застройщик обращается в Администрацию МО «Асиновское городское поселение» с заявлением о выдаче ему градостроительного плана земельного участка, Администрация МО «Асиновское городское поселение»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заявителю без взимания платы.</w:t>
      </w:r>
    </w:p>
    <w:p w:rsidR="00F207F8" w:rsidRPr="000020FA" w:rsidRDefault="00F207F8" w:rsidP="007A25D5">
      <w:pPr>
        <w:numPr>
          <w:ilvl w:val="0"/>
          <w:numId w:val="13"/>
        </w:numPr>
        <w:tabs>
          <w:tab w:val="num" w:pos="1080"/>
        </w:tabs>
        <w:ind w:left="0" w:firstLine="720"/>
        <w:jc w:val="both"/>
        <w:rPr>
          <w:sz w:val="22"/>
          <w:szCs w:val="22"/>
        </w:rPr>
      </w:pPr>
      <w:r w:rsidRPr="000020FA">
        <w:rPr>
          <w:sz w:val="22"/>
          <w:szCs w:val="22"/>
        </w:rPr>
        <w:t>Органы государственной власти Российской Федерации, органы государственной власти Томской области, органы местного самоуправления МО «Асиновское городское поселение», физические и юридические лица вправе оспорить в судебном порядке документацию по планировке территории.</w:t>
      </w:r>
    </w:p>
    <w:p w:rsidR="00F207F8" w:rsidRPr="000020FA" w:rsidRDefault="00F207F8" w:rsidP="00F207F8"/>
    <w:bookmarkStart w:id="183" w:name="Глава_5"/>
    <w:bookmarkStart w:id="184" w:name="_Toc280950849"/>
    <w:bookmarkStart w:id="185" w:name="_Toc312843936"/>
    <w:p w:rsidR="00F207F8" w:rsidRPr="000020FA" w:rsidRDefault="009B635C" w:rsidP="00F207F8">
      <w:pPr>
        <w:ind w:left="1080" w:hanging="1080"/>
        <w:jc w:val="both"/>
        <w:outlineLvl w:val="1"/>
        <w:rPr>
          <w:b/>
        </w:rPr>
      </w:pPr>
      <w:r>
        <w:rPr>
          <w:b/>
        </w:rPr>
        <w:fldChar w:fldCharType="begin"/>
      </w:r>
      <w:r w:rsidR="004820C8">
        <w:rPr>
          <w:b/>
        </w:rPr>
        <w:instrText xml:space="preserve"> HYPERLINK  \l "с30" </w:instrText>
      </w:r>
      <w:r>
        <w:rPr>
          <w:b/>
        </w:rPr>
        <w:fldChar w:fldCharType="separate"/>
      </w:r>
      <w:r w:rsidR="00F207F8" w:rsidRPr="004820C8">
        <w:rPr>
          <w:rStyle w:val="afa"/>
          <w:b/>
        </w:rPr>
        <w:t>Глава 5.</w:t>
      </w:r>
      <w:bookmarkEnd w:id="183"/>
      <w:r w:rsidR="00F207F8" w:rsidRPr="004820C8">
        <w:rPr>
          <w:rStyle w:val="afa"/>
          <w:b/>
        </w:rPr>
        <w:t xml:space="preserve">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84"/>
      <w:bookmarkEnd w:id="185"/>
      <w:r>
        <w:rPr>
          <w:b/>
        </w:rPr>
        <w:fldChar w:fldCharType="end"/>
      </w:r>
    </w:p>
    <w:p w:rsidR="00F207F8" w:rsidRPr="000020FA" w:rsidRDefault="00F207F8" w:rsidP="00F207F8">
      <w:pPr>
        <w:ind w:left="1080" w:hanging="1080"/>
        <w:jc w:val="both"/>
        <w:rPr>
          <w:b/>
          <w:sz w:val="28"/>
          <w:szCs w:val="28"/>
        </w:rPr>
      </w:pPr>
    </w:p>
    <w:bookmarkStart w:id="186" w:name="Статья_21"/>
    <w:bookmarkStart w:id="187" w:name="_Toc190426362"/>
    <w:bookmarkStart w:id="188" w:name="_Toc280950850"/>
    <w:bookmarkStart w:id="189" w:name="_Toc312843937"/>
    <w:p w:rsidR="00F207F8" w:rsidRPr="000020FA" w:rsidRDefault="009B635C" w:rsidP="00F207F8">
      <w:pPr>
        <w:spacing w:before="60"/>
        <w:ind w:left="1080" w:hanging="1080"/>
        <w:jc w:val="both"/>
        <w:outlineLvl w:val="2"/>
        <w:rPr>
          <w:b/>
        </w:rPr>
      </w:pPr>
      <w:r>
        <w:rPr>
          <w:b/>
        </w:rPr>
        <w:fldChar w:fldCharType="begin"/>
      </w:r>
      <w:r w:rsidR="004820C8">
        <w:rPr>
          <w:b/>
        </w:rPr>
        <w:instrText xml:space="preserve"> HYPERLINK  \l "с_30" </w:instrText>
      </w:r>
      <w:r>
        <w:rPr>
          <w:b/>
        </w:rPr>
        <w:fldChar w:fldCharType="separate"/>
      </w:r>
      <w:r w:rsidR="00F207F8" w:rsidRPr="004820C8">
        <w:rPr>
          <w:rStyle w:val="afa"/>
          <w:b/>
        </w:rPr>
        <w:t>Статья 21.</w:t>
      </w:r>
      <w:bookmarkEnd w:id="186"/>
      <w:r w:rsidR="00F207F8" w:rsidRPr="004820C8">
        <w:rPr>
          <w:rStyle w:val="afa"/>
          <w:b/>
        </w:rP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187"/>
      <w:bookmarkEnd w:id="188"/>
      <w:bookmarkEnd w:id="189"/>
      <w:r>
        <w:rPr>
          <w:b/>
        </w:rPr>
        <w:fldChar w:fldCharType="end"/>
      </w:r>
    </w:p>
    <w:p w:rsidR="00F207F8" w:rsidRPr="000020FA" w:rsidRDefault="00F207F8" w:rsidP="00F207F8"/>
    <w:p w:rsidR="00F207F8" w:rsidRPr="000020FA" w:rsidRDefault="00F207F8" w:rsidP="00F207F8">
      <w:pPr>
        <w:pStyle w:val="ConsNormal"/>
        <w:widowControl/>
        <w:ind w:right="0" w:firstLine="709"/>
        <w:jc w:val="both"/>
        <w:rPr>
          <w:rFonts w:ascii="Times New Roman" w:hAnsi="Times New Roman" w:cs="Times New Roman"/>
          <w:sz w:val="22"/>
          <w:szCs w:val="22"/>
        </w:rPr>
      </w:pPr>
      <w:bookmarkStart w:id="190" w:name="_Toc130098620"/>
      <w:bookmarkStart w:id="191" w:name="_Toc190426363"/>
      <w:r w:rsidRPr="000020FA">
        <w:rPr>
          <w:rFonts w:ascii="Times New Roman" w:hAnsi="Times New Roman" w:cs="Times New Roman"/>
          <w:sz w:val="22"/>
          <w:szCs w:val="22"/>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МО «Асиновское городское поселение» и (или) нормативными правовыми актами Совета МО «Асиновское городское поселение» с учетом положений настоящей статьи.</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МО «Асиновское городское поселение».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На основании указанных в части 3 настоящей статьи рекомендаций Глава Администрации МО «Асиновское городское поселение»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МО «Асиновское городское поселение» (при наличии официального сайта) в сети «Интернет».</w:t>
      </w:r>
    </w:p>
    <w:p w:rsidR="00F207F8" w:rsidRPr="000020FA" w:rsidRDefault="00F207F8" w:rsidP="00F207F8">
      <w:pPr>
        <w:pStyle w:val="ConsNormal"/>
        <w:widowControl/>
        <w:ind w:right="0" w:firstLine="709"/>
        <w:jc w:val="both"/>
        <w:rPr>
          <w:rFonts w:ascii="Times New Roman" w:hAnsi="Times New Roman" w:cs="Times New Roman"/>
          <w:b/>
          <w:sz w:val="22"/>
          <w:szCs w:val="22"/>
        </w:rPr>
      </w:pPr>
      <w:r w:rsidRPr="000020FA">
        <w:rPr>
          <w:rFonts w:ascii="Times New Roman" w:hAnsi="Times New Roman" w:cs="Times New Roman"/>
          <w:sz w:val="22"/>
          <w:szCs w:val="22"/>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МО «Асиновское городское поселение»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Порядок предоставления разрешения на условно разрешенный вид использования земельного участка или объекта капитального строительства определен статьей 39 Градостроительного кодекса Российской Федерации.</w:t>
      </w:r>
    </w:p>
    <w:p w:rsidR="00F207F8" w:rsidRPr="000020FA" w:rsidRDefault="00F207F8" w:rsidP="00F207F8">
      <w:pPr>
        <w:jc w:val="both"/>
        <w:rPr>
          <w:b/>
        </w:rPr>
      </w:pPr>
    </w:p>
    <w:bookmarkStart w:id="192" w:name="Статья_22"/>
    <w:bookmarkStart w:id="193" w:name="_Toc280950851"/>
    <w:bookmarkStart w:id="194" w:name="_Toc312843938"/>
    <w:p w:rsidR="00F207F8" w:rsidRPr="000020FA" w:rsidRDefault="009B635C" w:rsidP="00F207F8">
      <w:pPr>
        <w:ind w:left="1080" w:hanging="1080"/>
        <w:jc w:val="both"/>
        <w:outlineLvl w:val="2"/>
        <w:rPr>
          <w:b/>
        </w:rPr>
      </w:pPr>
      <w:r>
        <w:rPr>
          <w:b/>
        </w:rPr>
        <w:fldChar w:fldCharType="begin"/>
      </w:r>
      <w:r w:rsidR="004820C8">
        <w:rPr>
          <w:b/>
        </w:rPr>
        <w:instrText xml:space="preserve"> HYPERLINK  \l "с31" </w:instrText>
      </w:r>
      <w:r>
        <w:rPr>
          <w:b/>
        </w:rPr>
        <w:fldChar w:fldCharType="separate"/>
      </w:r>
      <w:r w:rsidR="00F207F8" w:rsidRPr="004820C8">
        <w:rPr>
          <w:rStyle w:val="afa"/>
          <w:b/>
        </w:rPr>
        <w:t>Статья 22.</w:t>
      </w:r>
      <w:bookmarkEnd w:id="192"/>
      <w:r w:rsidR="00F207F8" w:rsidRPr="004820C8">
        <w:rPr>
          <w:rStyle w:val="afa"/>
          <w:b/>
        </w:rPr>
        <w:t xml:space="preserve">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90"/>
      <w:bookmarkEnd w:id="191"/>
      <w:bookmarkEnd w:id="193"/>
      <w:bookmarkEnd w:id="194"/>
      <w:r>
        <w:rPr>
          <w:b/>
        </w:rPr>
        <w:fldChar w:fldCharType="end"/>
      </w:r>
    </w:p>
    <w:p w:rsidR="00F207F8" w:rsidRPr="000020FA" w:rsidRDefault="00F207F8" w:rsidP="00F207F8">
      <w:pPr>
        <w:ind w:hanging="1080"/>
        <w:jc w:val="both"/>
        <w:rPr>
          <w:b/>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Заинтересованное в получении разрешении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Вопрос о предоставлении такого разрешения подлежит обсуждению на публичных слушаниях в соответствии со статьей 6 настоящих Правил.</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МО «Асиновское городское поселение».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Глава Администрации МО «Асиновское городское поселение»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7.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207F8" w:rsidRDefault="00F207F8" w:rsidP="00F207F8"/>
    <w:p w:rsidR="00354CFF" w:rsidRDefault="00354CFF" w:rsidP="00F207F8"/>
    <w:p w:rsidR="00354CFF" w:rsidRDefault="00354CFF" w:rsidP="00F207F8"/>
    <w:p w:rsidR="00354CFF" w:rsidRDefault="00354CFF" w:rsidP="00F207F8"/>
    <w:p w:rsidR="00354CFF" w:rsidRDefault="00354CFF" w:rsidP="00F207F8"/>
    <w:p w:rsidR="00354CFF" w:rsidRPr="000020FA" w:rsidRDefault="00354CFF" w:rsidP="00F207F8"/>
    <w:p w:rsidR="004820C8" w:rsidRDefault="004820C8" w:rsidP="00354CFF">
      <w:pPr>
        <w:ind w:left="851" w:hanging="851"/>
        <w:jc w:val="both"/>
        <w:outlineLvl w:val="1"/>
        <w:rPr>
          <w:b/>
        </w:rPr>
      </w:pPr>
      <w:bookmarkStart w:id="195" w:name="_Toc312843939"/>
    </w:p>
    <w:bookmarkStart w:id="196" w:name="Глава_6"/>
    <w:p w:rsidR="00F207F8" w:rsidRPr="000020FA" w:rsidRDefault="009B635C" w:rsidP="00354CFF">
      <w:pPr>
        <w:ind w:left="851" w:hanging="851"/>
        <w:jc w:val="both"/>
        <w:outlineLvl w:val="1"/>
        <w:rPr>
          <w:b/>
        </w:rPr>
      </w:pPr>
      <w:r>
        <w:rPr>
          <w:b/>
        </w:rPr>
        <w:fldChar w:fldCharType="begin"/>
      </w:r>
      <w:r w:rsidR="009742AB">
        <w:rPr>
          <w:b/>
        </w:rPr>
        <w:instrText xml:space="preserve"> HYPERLINK  \l "с32" </w:instrText>
      </w:r>
      <w:r>
        <w:rPr>
          <w:b/>
        </w:rPr>
        <w:fldChar w:fldCharType="separate"/>
      </w:r>
      <w:r w:rsidR="00F207F8" w:rsidRPr="009742AB">
        <w:rPr>
          <w:rStyle w:val="afa"/>
          <w:b/>
        </w:rPr>
        <w:t>Глава 6.</w:t>
      </w:r>
      <w:bookmarkEnd w:id="196"/>
      <w:r w:rsidR="00F207F8" w:rsidRPr="009742AB">
        <w:rPr>
          <w:rStyle w:val="afa"/>
          <w:b/>
        </w:rPr>
        <w:t xml:space="preserve"> Проектная документация. Разрешение на строительство. Разрешение на ввод объекта в эксплуатацию</w:t>
      </w:r>
      <w:bookmarkEnd w:id="195"/>
      <w:r>
        <w:rPr>
          <w:b/>
        </w:rPr>
        <w:fldChar w:fldCharType="end"/>
      </w:r>
    </w:p>
    <w:p w:rsidR="00F207F8" w:rsidRPr="000020FA" w:rsidRDefault="00F207F8" w:rsidP="00F207F8">
      <w:pPr>
        <w:ind w:firstLine="540"/>
        <w:jc w:val="both"/>
        <w:rPr>
          <w:b/>
        </w:rPr>
      </w:pPr>
    </w:p>
    <w:bookmarkStart w:id="197" w:name="Статья_23"/>
    <w:bookmarkStart w:id="198" w:name="_Toc312843940"/>
    <w:p w:rsidR="00F207F8" w:rsidRPr="000020FA" w:rsidRDefault="009B635C" w:rsidP="00F207F8">
      <w:pPr>
        <w:jc w:val="both"/>
        <w:outlineLvl w:val="2"/>
        <w:rPr>
          <w:b/>
        </w:rPr>
      </w:pPr>
      <w:r>
        <w:rPr>
          <w:b/>
        </w:rPr>
        <w:fldChar w:fldCharType="begin"/>
      </w:r>
      <w:r w:rsidR="009742AB">
        <w:rPr>
          <w:b/>
        </w:rPr>
        <w:instrText xml:space="preserve"> HYPERLINK  \l "с_32" </w:instrText>
      </w:r>
      <w:r>
        <w:rPr>
          <w:b/>
        </w:rPr>
        <w:fldChar w:fldCharType="separate"/>
      </w:r>
      <w:r w:rsidR="00F207F8" w:rsidRPr="009742AB">
        <w:rPr>
          <w:rStyle w:val="afa"/>
          <w:b/>
        </w:rPr>
        <w:t>Статья 23.</w:t>
      </w:r>
      <w:bookmarkEnd w:id="197"/>
      <w:r w:rsidR="00F207F8" w:rsidRPr="009742AB">
        <w:rPr>
          <w:rStyle w:val="afa"/>
          <w:b/>
        </w:rPr>
        <w:t xml:space="preserve"> Проектная документация</w:t>
      </w:r>
      <w:bookmarkEnd w:id="198"/>
      <w:r>
        <w:rPr>
          <w:b/>
        </w:rPr>
        <w:fldChar w:fldCharType="end"/>
      </w:r>
    </w:p>
    <w:p w:rsidR="00F207F8" w:rsidRPr="000020FA" w:rsidRDefault="00F207F8" w:rsidP="00F207F8">
      <w:pPr>
        <w:ind w:firstLine="540"/>
        <w:jc w:val="both"/>
        <w:rPr>
          <w:b/>
        </w:rPr>
      </w:pP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3.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 соответствующие требованиям, предусмотренным </w:t>
      </w:r>
      <w:hyperlink r:id="rId84" w:history="1">
        <w:r w:rsidRPr="000020FA">
          <w:rPr>
            <w:sz w:val="22"/>
            <w:szCs w:val="22"/>
          </w:rPr>
          <w:t>частью 2</w:t>
        </w:r>
      </w:hyperlink>
      <w:r w:rsidRPr="000020FA">
        <w:rPr>
          <w:sz w:val="22"/>
          <w:szCs w:val="22"/>
        </w:rPr>
        <w:t xml:space="preserve"> статьи 47 Градостроительного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4. </w:t>
      </w:r>
      <w:hyperlink r:id="rId85" w:history="1">
        <w:r w:rsidRPr="000020FA">
          <w:rPr>
            <w:sz w:val="22"/>
            <w:szCs w:val="22"/>
          </w:rPr>
          <w:t>Виды</w:t>
        </w:r>
      </w:hyperlink>
      <w:r w:rsidRPr="000020FA">
        <w:rPr>
          <w:sz w:val="22"/>
          <w:szCs w:val="22"/>
        </w:rPr>
        <w:t xml:space="preserve"> инженерных изысканий, </w:t>
      </w:r>
      <w:hyperlink r:id="rId86" w:history="1">
        <w:r w:rsidRPr="000020FA">
          <w:rPr>
            <w:sz w:val="22"/>
            <w:szCs w:val="22"/>
          </w:rPr>
          <w:t>порядок</w:t>
        </w:r>
      </w:hyperlink>
      <w:r w:rsidRPr="000020FA">
        <w:rPr>
          <w:sz w:val="22"/>
          <w:szCs w:val="22"/>
        </w:rPr>
        <w:t xml:space="preserve">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5.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6. </w:t>
      </w:r>
      <w:hyperlink r:id="rId87" w:history="1">
        <w:r w:rsidRPr="000020FA">
          <w:rPr>
            <w:sz w:val="22"/>
            <w:szCs w:val="22"/>
          </w:rPr>
          <w:t>Виды работ</w:t>
        </w:r>
      </w:hyperlink>
      <w:r w:rsidRPr="000020FA">
        <w:rPr>
          <w:sz w:val="22"/>
          <w:szCs w:val="22"/>
        </w:rP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F207F8" w:rsidRPr="000020FA" w:rsidRDefault="00F207F8" w:rsidP="00F207F8">
      <w:pPr>
        <w:autoSpaceDE w:val="0"/>
        <w:autoSpaceDN w:val="0"/>
        <w:adjustRightInd w:val="0"/>
        <w:ind w:firstLine="540"/>
        <w:jc w:val="both"/>
        <w:rPr>
          <w:sz w:val="22"/>
          <w:szCs w:val="22"/>
        </w:rPr>
      </w:pPr>
      <w:r w:rsidRPr="000020FA">
        <w:rPr>
          <w:sz w:val="22"/>
          <w:szCs w:val="22"/>
        </w:rPr>
        <w:t>7.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8.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w:t>
      </w:r>
      <w:hyperlink r:id="rId88" w:history="1">
        <w:r w:rsidRPr="000020FA">
          <w:rPr>
            <w:sz w:val="22"/>
            <w:szCs w:val="22"/>
          </w:rPr>
          <w:t>Правительством</w:t>
        </w:r>
      </w:hyperlink>
      <w:r w:rsidRPr="000020FA">
        <w:rPr>
          <w:sz w:val="22"/>
          <w:szCs w:val="22"/>
        </w:rPr>
        <w:t xml:space="preserve">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9. Проектная документация утверждается застройщиком или заказчиком. В случаях, предусмотренных </w:t>
      </w:r>
      <w:hyperlink r:id="rId89" w:history="1">
        <w:r w:rsidRPr="000020FA">
          <w:rPr>
            <w:sz w:val="22"/>
            <w:szCs w:val="22"/>
          </w:rPr>
          <w:t>статьей 49</w:t>
        </w:r>
      </w:hyperlink>
      <w:r w:rsidRPr="000020FA">
        <w:rPr>
          <w:sz w:val="22"/>
          <w:szCs w:val="22"/>
        </w:rPr>
        <w:t xml:space="preserve">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10.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 Российской Федерации.</w:t>
      </w:r>
    </w:p>
    <w:p w:rsidR="00F207F8" w:rsidRPr="000020FA" w:rsidRDefault="00F207F8" w:rsidP="00F207F8">
      <w:pPr>
        <w:pStyle w:val="ConsNormal"/>
        <w:widowControl/>
        <w:ind w:right="0" w:firstLine="540"/>
        <w:jc w:val="both"/>
        <w:rPr>
          <w:rFonts w:ascii="Times New Roman" w:hAnsi="Times New Roman" w:cs="Times New Roman"/>
          <w:sz w:val="24"/>
          <w:szCs w:val="24"/>
        </w:rPr>
      </w:pPr>
      <w:r w:rsidRPr="000020FA">
        <w:rPr>
          <w:rFonts w:ascii="Times New Roman" w:hAnsi="Times New Roman" w:cs="Times New Roman"/>
          <w:sz w:val="22"/>
          <w:szCs w:val="22"/>
        </w:rPr>
        <w:t>11. Порядок выполнения инженерных изысканий, порядок подготовки, порядок организации и проведения государственной экспертизы проектной документации установлены статьями 47 – 49 Градостроительного кодекса Российской Федерации.</w:t>
      </w:r>
    </w:p>
    <w:bookmarkStart w:id="199" w:name="Статья_24"/>
    <w:bookmarkStart w:id="200" w:name="_Toc312843941"/>
    <w:p w:rsidR="00F207F8" w:rsidRPr="000020FA" w:rsidRDefault="009B635C" w:rsidP="00F207F8">
      <w:pPr>
        <w:jc w:val="both"/>
        <w:outlineLvl w:val="2"/>
        <w:rPr>
          <w:b/>
        </w:rPr>
      </w:pPr>
      <w:r>
        <w:rPr>
          <w:b/>
        </w:rPr>
        <w:fldChar w:fldCharType="begin"/>
      </w:r>
      <w:r w:rsidR="00641635">
        <w:rPr>
          <w:b/>
        </w:rPr>
        <w:instrText xml:space="preserve"> HYPERLINK  \l "с33" </w:instrText>
      </w:r>
      <w:r>
        <w:rPr>
          <w:b/>
        </w:rPr>
        <w:fldChar w:fldCharType="separate"/>
      </w:r>
      <w:r w:rsidR="00F207F8" w:rsidRPr="00641635">
        <w:rPr>
          <w:rStyle w:val="afa"/>
          <w:b/>
        </w:rPr>
        <w:t>Статья 24.</w:t>
      </w:r>
      <w:bookmarkEnd w:id="199"/>
      <w:r w:rsidR="00F207F8" w:rsidRPr="00641635">
        <w:rPr>
          <w:rStyle w:val="afa"/>
          <w:b/>
        </w:rPr>
        <w:t xml:space="preserve"> Разрешение на строительство</w:t>
      </w:r>
      <w:bookmarkEnd w:id="200"/>
      <w:r>
        <w:rPr>
          <w:b/>
        </w:rPr>
        <w:fldChar w:fldCharType="end"/>
      </w:r>
    </w:p>
    <w:p w:rsidR="00F207F8" w:rsidRPr="000020FA" w:rsidRDefault="00F207F8" w:rsidP="00F207F8">
      <w:pPr>
        <w:ind w:firstLine="540"/>
        <w:jc w:val="both"/>
        <w:rPr>
          <w:b/>
        </w:rPr>
      </w:pPr>
    </w:p>
    <w:p w:rsidR="00F207F8" w:rsidRPr="000020FA" w:rsidRDefault="00F207F8" w:rsidP="00F207F8">
      <w:pPr>
        <w:ind w:firstLine="540"/>
        <w:jc w:val="both"/>
        <w:rPr>
          <w:sz w:val="22"/>
          <w:szCs w:val="22"/>
        </w:rPr>
      </w:pPr>
      <w:r w:rsidRPr="000020FA">
        <w:rPr>
          <w:sz w:val="22"/>
          <w:szCs w:val="22"/>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F207F8" w:rsidRPr="000020FA" w:rsidRDefault="00F207F8" w:rsidP="00F207F8">
      <w:pPr>
        <w:tabs>
          <w:tab w:val="left" w:pos="900"/>
        </w:tabs>
        <w:ind w:firstLine="540"/>
        <w:jc w:val="both"/>
        <w:rPr>
          <w:sz w:val="22"/>
          <w:szCs w:val="22"/>
        </w:rPr>
      </w:pPr>
      <w:r w:rsidRPr="000020FA">
        <w:rPr>
          <w:sz w:val="22"/>
          <w:szCs w:val="22"/>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F207F8" w:rsidRPr="000020FA" w:rsidRDefault="00F207F8" w:rsidP="00F207F8">
      <w:pPr>
        <w:ind w:firstLine="540"/>
        <w:jc w:val="both"/>
        <w:rPr>
          <w:sz w:val="22"/>
          <w:szCs w:val="22"/>
        </w:rPr>
      </w:pPr>
      <w:r w:rsidRPr="000020FA">
        <w:rPr>
          <w:sz w:val="22"/>
          <w:szCs w:val="22"/>
        </w:rPr>
        <w:t>3. Разрешение на строительство выдает Администрация МО «Асиновское городское поселение»,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Томской области для строительства, реконструкции, капитального ремонта объектов капитального строительства федерального и областного значений, при размещении которых допускается изъятие, земельных участков.</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4.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Томской области или Администрация МО «Асиновское городское поселение» в соответствии с их компетенцией.</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5. Муниципальная услуга по предоставлению разрешения на строительство предоставляется без взимания платы.</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6. Заявителем о предоставлении данной муниципальной услуги является застройщик.</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7. В соответствии со статьей 51 Градостроительного кодекса Российской Федерации (далее –ГрК РФ) для получения разрешения на строительство застройщик представляет в Администрацию МО «Асиновское городское поселение» следующие документы (в ред. от 22.11.2024 № 91): </w:t>
      </w:r>
    </w:p>
    <w:p w:rsidR="00CF09BA" w:rsidRPr="00CF09BA" w:rsidRDefault="00CF09BA" w:rsidP="00CF09BA">
      <w:pPr>
        <w:pStyle w:val="Default"/>
        <w:ind w:firstLine="540"/>
        <w:jc w:val="both"/>
        <w:rPr>
          <w:color w:val="auto"/>
          <w:sz w:val="22"/>
          <w:szCs w:val="22"/>
        </w:rPr>
      </w:pPr>
      <w:r w:rsidRPr="00CF09BA">
        <w:rPr>
          <w:color w:val="auto"/>
          <w:sz w:val="22"/>
          <w:szCs w:val="22"/>
        </w:rPr>
        <w:t xml:space="preserve">1) заявление о выдаче разрешения на строительство; </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0" w:history="1">
        <w:r w:rsidRPr="00CF09BA">
          <w:rPr>
            <w:sz w:val="22"/>
            <w:szCs w:val="22"/>
          </w:rPr>
          <w:t>частью 1.1 статьи 57.3</w:t>
        </w:r>
      </w:hyperlink>
      <w:r w:rsidRPr="00CF09BA">
        <w:rPr>
          <w:sz w:val="22"/>
          <w:szCs w:val="22"/>
        </w:rPr>
        <w:t xml:space="preserve"> ГрК РФ, если иное не установлено </w:t>
      </w:r>
      <w:hyperlink r:id="rId91" w:history="1">
        <w:r w:rsidRPr="00CF09BA">
          <w:rPr>
            <w:sz w:val="22"/>
            <w:szCs w:val="22"/>
          </w:rPr>
          <w:t>частью 7.3</w:t>
        </w:r>
      </w:hyperlink>
      <w:r w:rsidRPr="00CF09BA">
        <w:rPr>
          <w:sz w:val="22"/>
          <w:szCs w:val="22"/>
        </w:rPr>
        <w:t xml:space="preserve"> статьи 51 ГрК РФ;</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3) при наличии соглашения о передаче в случаях, установленных бюджетным </w:t>
      </w:r>
      <w:hyperlink r:id="rId92" w:history="1">
        <w:r w:rsidRPr="00CF09BA">
          <w:rPr>
            <w:sz w:val="22"/>
            <w:szCs w:val="22"/>
          </w:rPr>
          <w:t>законодательством</w:t>
        </w:r>
      </w:hyperlink>
      <w:r w:rsidRPr="00CF09BA">
        <w:rPr>
          <w:sz w:val="22"/>
          <w:szCs w:val="22"/>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CF09BA">
          <w:rPr>
            <w:sz w:val="22"/>
            <w:szCs w:val="22"/>
          </w:rPr>
          <w:t>случаев</w:t>
        </w:r>
      </w:hyperlink>
      <w:r w:rsidRPr="00CF09BA">
        <w:rPr>
          <w:sz w:val="22"/>
          <w:szCs w:val="22"/>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5) результаты инженерных изысканий и следующие материалы, содержащиеся в утвержденной в соответствии с </w:t>
      </w:r>
      <w:hyperlink r:id="rId94" w:history="1">
        <w:r w:rsidRPr="00CF09BA">
          <w:rPr>
            <w:sz w:val="22"/>
            <w:szCs w:val="22"/>
          </w:rPr>
          <w:t>частью 15 статьи 48</w:t>
        </w:r>
      </w:hyperlink>
      <w:r w:rsidRPr="00CF09BA">
        <w:rPr>
          <w:sz w:val="22"/>
          <w:szCs w:val="22"/>
        </w:rPr>
        <w:t xml:space="preserve"> ГрК РФ проектной документации:</w:t>
      </w:r>
    </w:p>
    <w:p w:rsidR="00CF09BA" w:rsidRPr="00CF09BA" w:rsidRDefault="00CF09BA" w:rsidP="00CF09BA">
      <w:pPr>
        <w:autoSpaceDE w:val="0"/>
        <w:autoSpaceDN w:val="0"/>
        <w:adjustRightInd w:val="0"/>
        <w:ind w:firstLine="540"/>
        <w:jc w:val="both"/>
        <w:rPr>
          <w:sz w:val="22"/>
          <w:szCs w:val="22"/>
        </w:rPr>
      </w:pPr>
      <w:r w:rsidRPr="00CF09BA">
        <w:rPr>
          <w:sz w:val="22"/>
          <w:szCs w:val="22"/>
        </w:rPr>
        <w:t>а) пояснительная записка;</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95" w:history="1">
        <w:r w:rsidRPr="00CF09BA">
          <w:rPr>
            <w:sz w:val="22"/>
            <w:szCs w:val="22"/>
          </w:rPr>
          <w:t>случаев</w:t>
        </w:r>
      </w:hyperlink>
      <w:r w:rsidRPr="00CF09BA">
        <w:rPr>
          <w:sz w:val="22"/>
          <w:szCs w:val="22"/>
        </w:rPr>
        <w:t>, при которых для строительства, реконструкции линейного объекта не требуется подготовка документации по планировке территории);</w:t>
      </w:r>
    </w:p>
    <w:p w:rsidR="00CF09BA" w:rsidRPr="00CF09BA" w:rsidRDefault="00CF09BA" w:rsidP="00CF09BA">
      <w:pPr>
        <w:autoSpaceDE w:val="0"/>
        <w:autoSpaceDN w:val="0"/>
        <w:adjustRightInd w:val="0"/>
        <w:ind w:firstLine="540"/>
        <w:jc w:val="both"/>
        <w:rPr>
          <w:sz w:val="22"/>
          <w:szCs w:val="22"/>
        </w:rPr>
      </w:pPr>
      <w:r w:rsidRPr="00CF09BA">
        <w:rPr>
          <w:sz w:val="22"/>
          <w:szCs w:val="22"/>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F09BA" w:rsidRPr="00CF09BA" w:rsidRDefault="00CF09BA" w:rsidP="00CF09BA">
      <w:pPr>
        <w:autoSpaceDE w:val="0"/>
        <w:autoSpaceDN w:val="0"/>
        <w:adjustRightInd w:val="0"/>
        <w:ind w:firstLine="540"/>
        <w:jc w:val="both"/>
        <w:rPr>
          <w:sz w:val="22"/>
          <w:szCs w:val="22"/>
        </w:rPr>
      </w:pPr>
      <w:r w:rsidRPr="00CF09BA">
        <w:rPr>
          <w:sz w:val="22"/>
          <w:szCs w:val="22"/>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6) положительное заключение экспертизы проектной документации (в части соответствия проектной документации требованиям, указанным в </w:t>
      </w:r>
      <w:hyperlink r:id="rId96" w:history="1">
        <w:r w:rsidRPr="00CF09BA">
          <w:rPr>
            <w:sz w:val="22"/>
            <w:szCs w:val="22"/>
          </w:rPr>
          <w:t>пункте 1 части 5 статьи 49</w:t>
        </w:r>
      </w:hyperlink>
      <w:r w:rsidRPr="00CF09BA">
        <w:rPr>
          <w:sz w:val="22"/>
          <w:szCs w:val="22"/>
        </w:rP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7" w:history="1">
        <w:r w:rsidRPr="00CF09BA">
          <w:rPr>
            <w:sz w:val="22"/>
            <w:szCs w:val="22"/>
          </w:rPr>
          <w:t>частью 12.1 статьи 48</w:t>
        </w:r>
      </w:hyperlink>
      <w:r w:rsidRPr="00CF09BA">
        <w:rPr>
          <w:sz w:val="22"/>
          <w:szCs w:val="22"/>
        </w:rPr>
        <w:t xml:space="preserve"> ГрК РФ), если такая проектная документация подлежит экспертизе в соответствии со </w:t>
      </w:r>
      <w:hyperlink r:id="rId98" w:history="1">
        <w:r w:rsidRPr="00CF09BA">
          <w:rPr>
            <w:sz w:val="22"/>
            <w:szCs w:val="22"/>
          </w:rPr>
          <w:t>статьей 49</w:t>
        </w:r>
      </w:hyperlink>
      <w:r w:rsidRPr="00CF09BA">
        <w:rPr>
          <w:sz w:val="22"/>
          <w:szCs w:val="22"/>
        </w:rPr>
        <w:t xml:space="preserve"> ГрК рФ, положительное заключение государственной экспертизы проектной документации в случаях, предусмотренных </w:t>
      </w:r>
      <w:hyperlink r:id="rId99" w:history="1">
        <w:r w:rsidRPr="00CF09BA">
          <w:rPr>
            <w:sz w:val="22"/>
            <w:szCs w:val="22"/>
          </w:rPr>
          <w:t>частью 3.4 статьи 49</w:t>
        </w:r>
      </w:hyperlink>
      <w:r w:rsidRPr="00CF09BA">
        <w:rPr>
          <w:sz w:val="22"/>
          <w:szCs w:val="22"/>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100" w:history="1">
        <w:r w:rsidRPr="00CF09BA">
          <w:rPr>
            <w:sz w:val="22"/>
            <w:szCs w:val="22"/>
          </w:rPr>
          <w:t>частью 6 статьи 49</w:t>
        </w:r>
      </w:hyperlink>
      <w:r w:rsidRPr="00CF09BA">
        <w:rPr>
          <w:sz w:val="22"/>
          <w:szCs w:val="22"/>
        </w:rPr>
        <w:t xml:space="preserve"> ГрК РФ;</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7) подтверждение соответствия вносимых в проектную документацию изменений требованиям, указанным в </w:t>
      </w:r>
      <w:hyperlink r:id="rId101" w:history="1">
        <w:r w:rsidRPr="00CF09BA">
          <w:rPr>
            <w:sz w:val="22"/>
            <w:szCs w:val="22"/>
          </w:rPr>
          <w:t>части 3.8 статьи 49</w:t>
        </w:r>
      </w:hyperlink>
      <w:r w:rsidRPr="00CF09BA">
        <w:rPr>
          <w:sz w:val="22"/>
          <w:szCs w:val="22"/>
        </w:rPr>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02" w:history="1">
        <w:r w:rsidRPr="00CF09BA">
          <w:rPr>
            <w:sz w:val="22"/>
            <w:szCs w:val="22"/>
          </w:rPr>
          <w:t>частью 3.8 статьи 49</w:t>
        </w:r>
      </w:hyperlink>
      <w:r w:rsidRPr="00CF09BA">
        <w:rPr>
          <w:sz w:val="22"/>
          <w:szCs w:val="22"/>
        </w:rPr>
        <w:t xml:space="preserve"> ГрК РФ;</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8) подтверждение соответствия вносимых в проектную документацию изменений требованиям, указанным в </w:t>
      </w:r>
      <w:hyperlink r:id="rId103" w:history="1">
        <w:r w:rsidRPr="00CF09BA">
          <w:rPr>
            <w:sz w:val="22"/>
            <w:szCs w:val="22"/>
          </w:rPr>
          <w:t>части 3.9 статьи 49</w:t>
        </w:r>
      </w:hyperlink>
      <w:r w:rsidRPr="00CF09BA">
        <w:rPr>
          <w:sz w:val="22"/>
          <w:szCs w:val="22"/>
        </w:rP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04" w:history="1">
        <w:r w:rsidRPr="00CF09BA">
          <w:rPr>
            <w:sz w:val="22"/>
            <w:szCs w:val="22"/>
          </w:rPr>
          <w:t>частью 3.9 статьи 49</w:t>
        </w:r>
      </w:hyperlink>
      <w:r w:rsidRPr="00CF09BA">
        <w:rPr>
          <w:sz w:val="22"/>
          <w:szCs w:val="22"/>
        </w:rPr>
        <w:t xml:space="preserve"> ГрК РФ;</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5" w:history="1">
        <w:r w:rsidRPr="00CF09BA">
          <w:rPr>
            <w:sz w:val="22"/>
            <w:szCs w:val="22"/>
          </w:rPr>
          <w:t>статьей 40</w:t>
        </w:r>
      </w:hyperlink>
      <w:r w:rsidRPr="00CF09BA">
        <w:rPr>
          <w:sz w:val="22"/>
          <w:szCs w:val="22"/>
        </w:rPr>
        <w:t xml:space="preserve"> ГрК РФ);</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10) согласование архитектурно-градостроительного облика объекта капитального строительства в случае, если такое согласование предусмотрено </w:t>
      </w:r>
      <w:hyperlink r:id="rId106" w:history="1">
        <w:r w:rsidRPr="00CF09BA">
          <w:rPr>
            <w:sz w:val="22"/>
            <w:szCs w:val="22"/>
          </w:rPr>
          <w:t>статьей 40.1</w:t>
        </w:r>
      </w:hyperlink>
      <w:r w:rsidRPr="00CF09BA">
        <w:rPr>
          <w:sz w:val="22"/>
          <w:szCs w:val="22"/>
        </w:rPr>
        <w:t xml:space="preserve"> ГрК РФ;</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11) согласие всех правообладателей объекта капитального строительства в случае реконструкции такого объекта, за исключением указанных в </w:t>
      </w:r>
      <w:hyperlink r:id="rId107" w:anchor="Par31" w:history="1">
        <w:r w:rsidRPr="00CF09BA">
          <w:rPr>
            <w:sz w:val="22"/>
            <w:szCs w:val="22"/>
          </w:rPr>
          <w:t>пункте 6.2</w:t>
        </w:r>
      </w:hyperlink>
      <w:r w:rsidRPr="00CF09BA">
        <w:rPr>
          <w:sz w:val="22"/>
          <w:szCs w:val="22"/>
        </w:rPr>
        <w:t xml:space="preserve">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F09BA" w:rsidRPr="00CF09BA" w:rsidRDefault="00CF09BA" w:rsidP="00CF09BA">
      <w:pPr>
        <w:autoSpaceDE w:val="0"/>
        <w:autoSpaceDN w:val="0"/>
        <w:adjustRightInd w:val="0"/>
        <w:ind w:firstLine="540"/>
        <w:jc w:val="both"/>
        <w:rPr>
          <w:sz w:val="22"/>
          <w:szCs w:val="22"/>
        </w:rPr>
      </w:pPr>
      <w:r w:rsidRPr="00CF09BA">
        <w:rPr>
          <w:sz w:val="22"/>
          <w:szCs w:val="22"/>
        </w:rPr>
        <w:t>12) в случае проведения реконструкции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201" w:name="Par31"/>
      <w:bookmarkEnd w:id="201"/>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13) решение общего собрания собственников помещений и машино-мест в многоквартирном доме, принятое в соответствии с жилищным </w:t>
      </w:r>
      <w:hyperlink r:id="rId108" w:history="1">
        <w:r w:rsidRPr="00CF09BA">
          <w:rPr>
            <w:sz w:val="22"/>
            <w:szCs w:val="22"/>
          </w:rPr>
          <w:t>законодательством</w:t>
        </w:r>
      </w:hyperlink>
      <w:r w:rsidRPr="00CF09BA">
        <w:rPr>
          <w:sz w:val="22"/>
          <w:szCs w:val="22"/>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F09BA" w:rsidRPr="00CF09BA" w:rsidRDefault="00CF09BA" w:rsidP="00CF09BA">
      <w:pPr>
        <w:autoSpaceDE w:val="0"/>
        <w:autoSpaceDN w:val="0"/>
        <w:adjustRightInd w:val="0"/>
        <w:ind w:firstLine="540"/>
        <w:jc w:val="both"/>
        <w:rPr>
          <w:sz w:val="22"/>
          <w:szCs w:val="22"/>
        </w:rPr>
      </w:pPr>
      <w:r w:rsidRPr="00CF09BA">
        <w:rPr>
          <w:sz w:val="22"/>
          <w:szCs w:val="22"/>
        </w:rPr>
        <w:t>14)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F09BA" w:rsidRPr="00CF09BA" w:rsidRDefault="00CF09BA" w:rsidP="00CF09BA">
      <w:pPr>
        <w:autoSpaceDE w:val="0"/>
        <w:autoSpaceDN w:val="0"/>
        <w:adjustRightInd w:val="0"/>
        <w:ind w:firstLine="540"/>
        <w:jc w:val="both"/>
        <w:rPr>
          <w:sz w:val="22"/>
          <w:szCs w:val="22"/>
        </w:rPr>
      </w:pPr>
      <w:r w:rsidRPr="00CF09BA">
        <w:rPr>
          <w:sz w:val="22"/>
          <w:szCs w:val="22"/>
        </w:rPr>
        <w:t xml:space="preserve">15)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9" w:history="1">
        <w:r w:rsidRPr="00CF09BA">
          <w:rPr>
            <w:sz w:val="22"/>
            <w:szCs w:val="22"/>
          </w:rPr>
          <w:t>законодательством</w:t>
        </w:r>
      </w:hyperlink>
      <w:r w:rsidRPr="00CF09BA">
        <w:rPr>
          <w:sz w:val="22"/>
          <w:szCs w:val="22"/>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F09BA" w:rsidRPr="00CF09BA" w:rsidRDefault="00CF09BA" w:rsidP="00CF09BA">
      <w:pPr>
        <w:autoSpaceDE w:val="0"/>
        <w:autoSpaceDN w:val="0"/>
        <w:adjustRightInd w:val="0"/>
        <w:ind w:firstLine="540"/>
        <w:jc w:val="both"/>
        <w:rPr>
          <w:sz w:val="22"/>
          <w:szCs w:val="22"/>
        </w:rPr>
      </w:pPr>
      <w:r w:rsidRPr="00CF09BA">
        <w:rPr>
          <w:sz w:val="22"/>
          <w:szCs w:val="22"/>
        </w:rPr>
        <w:t>16)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F207F8" w:rsidRPr="000020FA" w:rsidRDefault="00F207F8" w:rsidP="00CF09BA">
      <w:pPr>
        <w:ind w:firstLine="540"/>
        <w:jc w:val="both"/>
        <w:rPr>
          <w:sz w:val="22"/>
          <w:szCs w:val="22"/>
        </w:rPr>
      </w:pPr>
      <w:r w:rsidRPr="000020FA">
        <w:rPr>
          <w:sz w:val="22"/>
          <w:szCs w:val="22"/>
        </w:rPr>
        <w:t>8. Для получения разрешения на строительство объекта индивидуального жилищного строительства застройщик представляет в Администрацию МО «Асиновское городское поселение» следующие документы:</w:t>
      </w:r>
    </w:p>
    <w:p w:rsidR="00F207F8" w:rsidRPr="000020FA" w:rsidRDefault="00F207F8" w:rsidP="00F207F8">
      <w:pPr>
        <w:ind w:firstLine="540"/>
        <w:jc w:val="both"/>
        <w:rPr>
          <w:sz w:val="22"/>
          <w:szCs w:val="22"/>
        </w:rPr>
      </w:pPr>
      <w:r w:rsidRPr="000020FA">
        <w:rPr>
          <w:sz w:val="22"/>
          <w:szCs w:val="22"/>
        </w:rPr>
        <w:t>1) заявление о выдаче разрешения на строительство;</w:t>
      </w:r>
    </w:p>
    <w:p w:rsidR="00F207F8" w:rsidRPr="000020FA" w:rsidRDefault="00F207F8" w:rsidP="00F207F8">
      <w:pPr>
        <w:ind w:firstLine="540"/>
        <w:jc w:val="both"/>
        <w:rPr>
          <w:sz w:val="22"/>
          <w:szCs w:val="22"/>
        </w:rPr>
      </w:pPr>
      <w:r w:rsidRPr="000020FA">
        <w:rPr>
          <w:sz w:val="22"/>
          <w:szCs w:val="22"/>
        </w:rPr>
        <w:t>2) правоустанавливающие документы на земельный участок;</w:t>
      </w:r>
    </w:p>
    <w:p w:rsidR="00F207F8" w:rsidRPr="000020FA" w:rsidRDefault="00F207F8" w:rsidP="00F207F8">
      <w:pPr>
        <w:ind w:firstLine="540"/>
        <w:jc w:val="both"/>
        <w:rPr>
          <w:sz w:val="22"/>
          <w:szCs w:val="22"/>
        </w:rPr>
      </w:pPr>
      <w:r w:rsidRPr="000020FA">
        <w:rPr>
          <w:sz w:val="22"/>
          <w:szCs w:val="22"/>
        </w:rPr>
        <w:t>3) градостроительный план земельного участка;</w:t>
      </w:r>
    </w:p>
    <w:p w:rsidR="00F207F8" w:rsidRPr="000020FA" w:rsidRDefault="00F207F8" w:rsidP="00F207F8">
      <w:pPr>
        <w:ind w:firstLine="540"/>
        <w:jc w:val="both"/>
        <w:rPr>
          <w:sz w:val="22"/>
          <w:szCs w:val="22"/>
        </w:rPr>
      </w:pPr>
      <w:r w:rsidRPr="000020FA">
        <w:rPr>
          <w:sz w:val="22"/>
          <w:szCs w:val="22"/>
        </w:rPr>
        <w:t>4) схему планировочной организации земельного участка с обозначением места размещения объекта индивидуального жилищного строительства.</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 Разрешение на индивидуальное жилищное строительство выдается на десять лет.</w:t>
      </w:r>
    </w:p>
    <w:p w:rsidR="00F207F8" w:rsidRPr="000020FA" w:rsidRDefault="00F207F8" w:rsidP="00F207F8">
      <w:pPr>
        <w:ind w:firstLine="540"/>
        <w:jc w:val="both"/>
        <w:rPr>
          <w:sz w:val="22"/>
          <w:szCs w:val="22"/>
        </w:rPr>
      </w:pPr>
      <w:r w:rsidRPr="000020FA">
        <w:rPr>
          <w:sz w:val="22"/>
          <w:szCs w:val="22"/>
        </w:rPr>
        <w:t>10.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11. Форма разрешения на строительство устанавливается Министерством регионального развития Российской Федерации.</w:t>
      </w:r>
    </w:p>
    <w:p w:rsidR="00F207F8" w:rsidRPr="000020FA" w:rsidRDefault="00F207F8" w:rsidP="00F207F8">
      <w:pPr>
        <w:ind w:firstLine="540"/>
        <w:jc w:val="both"/>
        <w:rPr>
          <w:sz w:val="22"/>
          <w:szCs w:val="22"/>
        </w:rPr>
      </w:pPr>
      <w:r w:rsidRPr="000020FA">
        <w:rPr>
          <w:sz w:val="22"/>
          <w:szCs w:val="22"/>
        </w:rPr>
        <w:t xml:space="preserve">12. Порядок выдачи разрешения на строительство определен статьей 51 Градостроительного кодекса Российской Федерации. </w:t>
      </w:r>
    </w:p>
    <w:p w:rsidR="00F207F8" w:rsidRPr="000020FA" w:rsidRDefault="00F207F8" w:rsidP="00F207F8">
      <w:pPr>
        <w:pStyle w:val="affd"/>
        <w:spacing w:after="0"/>
        <w:ind w:left="0" w:firstLine="540"/>
        <w:jc w:val="both"/>
        <w:rPr>
          <w:sz w:val="22"/>
          <w:szCs w:val="22"/>
        </w:rPr>
      </w:pPr>
      <w:r w:rsidRPr="000020FA">
        <w:rPr>
          <w:sz w:val="22"/>
          <w:szCs w:val="22"/>
        </w:rPr>
        <w:t>13.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разрешенного строительства, реконструкции в Комиссию.</w:t>
      </w:r>
    </w:p>
    <w:p w:rsidR="00F207F8" w:rsidRPr="000020FA" w:rsidRDefault="00F207F8" w:rsidP="00F207F8">
      <w:pPr>
        <w:pStyle w:val="affd"/>
        <w:spacing w:after="0"/>
        <w:ind w:left="0" w:firstLine="540"/>
        <w:jc w:val="both"/>
        <w:rPr>
          <w:sz w:val="22"/>
          <w:szCs w:val="22"/>
        </w:rPr>
      </w:pPr>
      <w:r w:rsidRPr="000020FA">
        <w:rPr>
          <w:sz w:val="22"/>
          <w:szCs w:val="22"/>
        </w:rPr>
        <w:t>14.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F207F8" w:rsidRPr="000020FA" w:rsidRDefault="00F207F8" w:rsidP="00F207F8">
      <w:pPr>
        <w:pStyle w:val="affd"/>
        <w:spacing w:after="0"/>
        <w:ind w:left="0" w:firstLine="540"/>
        <w:jc w:val="both"/>
        <w:rPr>
          <w:sz w:val="22"/>
          <w:szCs w:val="22"/>
        </w:rPr>
      </w:pPr>
      <w:r w:rsidRPr="000020FA">
        <w:rPr>
          <w:sz w:val="22"/>
          <w:szCs w:val="22"/>
        </w:rPr>
        <w:t>15. Отказ в выдаче разрешения на строительство может быть оспорен застройщиком в судебном порядке.</w:t>
      </w:r>
    </w:p>
    <w:p w:rsidR="00F207F8" w:rsidRPr="000020FA" w:rsidRDefault="00F207F8" w:rsidP="00F207F8">
      <w:pPr>
        <w:pStyle w:val="affd"/>
        <w:spacing w:after="0"/>
        <w:jc w:val="both"/>
      </w:pPr>
    </w:p>
    <w:bookmarkStart w:id="202" w:name="Статья_25"/>
    <w:bookmarkStart w:id="203" w:name="_Toc312843942"/>
    <w:p w:rsidR="00F207F8" w:rsidRPr="000020FA" w:rsidRDefault="009B635C" w:rsidP="00F207F8">
      <w:pPr>
        <w:ind w:left="1080" w:hanging="1080"/>
        <w:jc w:val="both"/>
        <w:outlineLvl w:val="2"/>
        <w:rPr>
          <w:b/>
        </w:rPr>
      </w:pPr>
      <w:r>
        <w:rPr>
          <w:b/>
        </w:rPr>
        <w:fldChar w:fldCharType="begin"/>
      </w:r>
      <w:r w:rsidR="00641635">
        <w:rPr>
          <w:b/>
        </w:rPr>
        <w:instrText xml:space="preserve"> HYPERLINK  \l "с34" </w:instrText>
      </w:r>
      <w:r>
        <w:rPr>
          <w:b/>
        </w:rPr>
        <w:fldChar w:fldCharType="separate"/>
      </w:r>
      <w:r w:rsidR="00F207F8" w:rsidRPr="00641635">
        <w:rPr>
          <w:rStyle w:val="afa"/>
          <w:b/>
        </w:rPr>
        <w:t>Статья 25.</w:t>
      </w:r>
      <w:bookmarkEnd w:id="202"/>
      <w:r w:rsidR="00F207F8" w:rsidRPr="00641635">
        <w:rPr>
          <w:rStyle w:val="afa"/>
          <w:b/>
        </w:rPr>
        <w:t xml:space="preserve"> Осуществление строительства, реконструкции, капитального ремонта объекта капитального строительства</w:t>
      </w:r>
      <w:bookmarkEnd w:id="203"/>
      <w:r>
        <w:rPr>
          <w:b/>
        </w:rPr>
        <w:fldChar w:fldCharType="end"/>
      </w:r>
    </w:p>
    <w:p w:rsidR="00F207F8" w:rsidRPr="000020FA" w:rsidRDefault="00F207F8" w:rsidP="00F207F8">
      <w:pPr>
        <w:ind w:firstLine="540"/>
        <w:jc w:val="both"/>
        <w:rPr>
          <w:b/>
          <w:sz w:val="22"/>
          <w:szCs w:val="22"/>
        </w:rPr>
      </w:pPr>
    </w:p>
    <w:p w:rsidR="00F207F8" w:rsidRPr="000020FA" w:rsidRDefault="00F207F8" w:rsidP="00F207F8">
      <w:pPr>
        <w:autoSpaceDE w:val="0"/>
        <w:autoSpaceDN w:val="0"/>
        <w:adjustRightInd w:val="0"/>
        <w:ind w:firstLine="540"/>
        <w:jc w:val="both"/>
        <w:rPr>
          <w:sz w:val="22"/>
          <w:szCs w:val="22"/>
        </w:rPr>
      </w:pPr>
      <w:r w:rsidRPr="000020FA">
        <w:rPr>
          <w:sz w:val="22"/>
          <w:szCs w:val="22"/>
        </w:rPr>
        <w:t>1. Строительство, реконструкция объектов капитального строительства, а также их капитальный ремонт регулируется Градостроительным кодексом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2. </w:t>
      </w:r>
      <w:hyperlink r:id="rId110" w:history="1">
        <w:r w:rsidRPr="000020FA">
          <w:rPr>
            <w:sz w:val="22"/>
            <w:szCs w:val="22"/>
          </w:rPr>
          <w:t>Виды работ</w:t>
        </w:r>
      </w:hyperlink>
      <w:r w:rsidRPr="000020FA">
        <w:rPr>
          <w:sz w:val="22"/>
          <w:szCs w:val="22"/>
        </w:rP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r:id="rId111" w:history="1">
        <w:r w:rsidRPr="000020FA">
          <w:rPr>
            <w:sz w:val="22"/>
            <w:szCs w:val="22"/>
          </w:rPr>
          <w:t>частью 2</w:t>
        </w:r>
      </w:hyperlink>
      <w:r w:rsidRPr="000020FA">
        <w:rPr>
          <w:sz w:val="22"/>
          <w:szCs w:val="22"/>
        </w:rPr>
        <w:t xml:space="preserve"> настоящей статьи, и (или) с привлечением других соответствующих этим требованиям лиц.</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r:id="rId112" w:history="1">
        <w:r w:rsidRPr="000020FA">
          <w:rPr>
            <w:sz w:val="22"/>
            <w:szCs w:val="22"/>
          </w:rPr>
          <w:t>части 4 статьи 55.8</w:t>
        </w:r>
      </w:hyperlink>
      <w:r w:rsidRPr="000020FA">
        <w:rPr>
          <w:sz w:val="22"/>
          <w:szCs w:val="22"/>
        </w:rPr>
        <w:t xml:space="preserve"> Градостроительного кодекса Российской Федерации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3.2. В случае выдачи разрешения на отдельные этапы строительства, реконструкции застройщиком или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5.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w:t>
      </w:r>
      <w:hyperlink r:id="rId113" w:history="1">
        <w:r w:rsidRPr="000020FA">
          <w:rPr>
            <w:sz w:val="22"/>
            <w:szCs w:val="22"/>
          </w:rPr>
          <w:t>извещение</w:t>
        </w:r>
      </w:hyperlink>
      <w:r w:rsidRPr="000020FA">
        <w:rPr>
          <w:sz w:val="22"/>
          <w:szCs w:val="22"/>
        </w:rPr>
        <w:t xml:space="preserve"> о начале таких работ, к которому прилагаются следующие документы:</w:t>
      </w:r>
    </w:p>
    <w:p w:rsidR="00F207F8" w:rsidRPr="000020FA" w:rsidRDefault="00F207F8" w:rsidP="00F207F8">
      <w:pPr>
        <w:autoSpaceDE w:val="0"/>
        <w:autoSpaceDN w:val="0"/>
        <w:adjustRightInd w:val="0"/>
        <w:ind w:firstLine="540"/>
        <w:jc w:val="both"/>
        <w:rPr>
          <w:sz w:val="22"/>
          <w:szCs w:val="22"/>
        </w:rPr>
      </w:pPr>
      <w:r w:rsidRPr="000020FA">
        <w:rPr>
          <w:sz w:val="22"/>
          <w:szCs w:val="22"/>
        </w:rPr>
        <w:t>1) копия разрешения на строительство;</w:t>
      </w:r>
    </w:p>
    <w:p w:rsidR="00F207F8" w:rsidRPr="000020FA" w:rsidRDefault="00F207F8" w:rsidP="00F207F8">
      <w:pPr>
        <w:autoSpaceDE w:val="0"/>
        <w:autoSpaceDN w:val="0"/>
        <w:adjustRightInd w:val="0"/>
        <w:ind w:firstLine="540"/>
        <w:jc w:val="both"/>
        <w:rPr>
          <w:sz w:val="22"/>
          <w:szCs w:val="22"/>
        </w:rPr>
      </w:pPr>
      <w:r w:rsidRPr="000020FA">
        <w:rPr>
          <w:sz w:val="22"/>
          <w:szCs w:val="22"/>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3) копия документа о вынесении на местность линий отступа от красных линий;</w:t>
      </w:r>
    </w:p>
    <w:p w:rsidR="00F207F8" w:rsidRPr="000020FA" w:rsidRDefault="00F207F8" w:rsidP="00F207F8">
      <w:pPr>
        <w:autoSpaceDE w:val="0"/>
        <w:autoSpaceDN w:val="0"/>
        <w:adjustRightInd w:val="0"/>
        <w:ind w:firstLine="540"/>
        <w:jc w:val="both"/>
        <w:rPr>
          <w:sz w:val="22"/>
          <w:szCs w:val="22"/>
        </w:rPr>
      </w:pPr>
      <w:r w:rsidRPr="000020FA">
        <w:rPr>
          <w:sz w:val="22"/>
          <w:szCs w:val="22"/>
        </w:rPr>
        <w:t>4) общий и специальные журналы, в которых ведется учет выполнения работ;</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w:t>
      </w:r>
      <w:hyperlink r:id="rId114" w:history="1">
        <w:r w:rsidRPr="000020FA">
          <w:rPr>
            <w:sz w:val="22"/>
            <w:szCs w:val="22"/>
          </w:rPr>
          <w:t>статьей 49</w:t>
        </w:r>
      </w:hyperlink>
      <w:r w:rsidRPr="000020FA">
        <w:rPr>
          <w:sz w:val="22"/>
          <w:szCs w:val="22"/>
        </w:rPr>
        <w:t xml:space="preserve"> Градостроительного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207F8" w:rsidRPr="000020FA" w:rsidRDefault="00F207F8" w:rsidP="00F207F8">
      <w:pPr>
        <w:autoSpaceDE w:val="0"/>
        <w:autoSpaceDN w:val="0"/>
        <w:adjustRightInd w:val="0"/>
        <w:ind w:firstLine="540"/>
        <w:jc w:val="both"/>
        <w:rPr>
          <w:sz w:val="22"/>
          <w:szCs w:val="22"/>
        </w:rPr>
      </w:pPr>
      <w:r w:rsidRPr="000020FA">
        <w:rPr>
          <w:sz w:val="22"/>
          <w:szCs w:val="22"/>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15" w:history="1">
        <w:r w:rsidRPr="000020FA">
          <w:rPr>
            <w:sz w:val="22"/>
            <w:szCs w:val="22"/>
          </w:rPr>
          <w:t>законодательством</w:t>
        </w:r>
      </w:hyperlink>
      <w:r w:rsidRPr="000020FA">
        <w:rPr>
          <w:sz w:val="22"/>
          <w:szCs w:val="22"/>
        </w:rPr>
        <w:t xml:space="preserve"> Российской Федерации об объектах культурного наследия.</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16" w:history="1">
        <w:r w:rsidRPr="000020FA">
          <w:rPr>
            <w:sz w:val="22"/>
            <w:szCs w:val="22"/>
          </w:rPr>
          <w:t>состав и порядок</w:t>
        </w:r>
      </w:hyperlink>
      <w:r w:rsidRPr="000020FA">
        <w:rPr>
          <w:sz w:val="22"/>
          <w:szCs w:val="22"/>
        </w:rPr>
        <w:t xml:space="preserve"> ведения исполнительной документации, </w:t>
      </w:r>
      <w:hyperlink r:id="rId117" w:history="1">
        <w:r w:rsidRPr="000020FA">
          <w:rPr>
            <w:sz w:val="22"/>
            <w:szCs w:val="22"/>
          </w:rPr>
          <w:t>форма</w:t>
        </w:r>
      </w:hyperlink>
      <w:r w:rsidRPr="000020FA">
        <w:rPr>
          <w:sz w:val="22"/>
          <w:szCs w:val="22"/>
        </w:rPr>
        <w:t xml:space="preserve"> и </w:t>
      </w:r>
      <w:hyperlink r:id="rId118" w:history="1">
        <w:r w:rsidRPr="000020FA">
          <w:rPr>
            <w:sz w:val="22"/>
            <w:szCs w:val="22"/>
          </w:rPr>
          <w:t>порядок</w:t>
        </w:r>
      </w:hyperlink>
      <w:r w:rsidRPr="000020FA">
        <w:rPr>
          <w:sz w:val="22"/>
          <w:szCs w:val="22"/>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F207F8" w:rsidRPr="000020FA" w:rsidRDefault="00F207F8" w:rsidP="00F207F8">
      <w:pPr>
        <w:autoSpaceDE w:val="0"/>
        <w:autoSpaceDN w:val="0"/>
        <w:adjustRightInd w:val="0"/>
        <w:ind w:firstLine="540"/>
        <w:jc w:val="both"/>
      </w:pPr>
    </w:p>
    <w:bookmarkStart w:id="204" w:name="_Toc312843943"/>
    <w:p w:rsidR="00F207F8" w:rsidRPr="000020FA" w:rsidRDefault="009B635C" w:rsidP="00F207F8">
      <w:pPr>
        <w:jc w:val="both"/>
        <w:outlineLvl w:val="2"/>
        <w:rPr>
          <w:b/>
        </w:rPr>
      </w:pPr>
      <w:r>
        <w:rPr>
          <w:b/>
        </w:rPr>
        <w:fldChar w:fldCharType="begin"/>
      </w:r>
      <w:r w:rsidR="00015F17">
        <w:rPr>
          <w:b/>
        </w:rPr>
        <w:instrText xml:space="preserve"> HYPERLINK  \l "с36" </w:instrText>
      </w:r>
      <w:r>
        <w:rPr>
          <w:b/>
        </w:rPr>
        <w:fldChar w:fldCharType="separate"/>
      </w:r>
      <w:bookmarkStart w:id="205" w:name="Статья_26"/>
      <w:r w:rsidR="00F207F8" w:rsidRPr="00015F17">
        <w:rPr>
          <w:rStyle w:val="afa"/>
          <w:b/>
        </w:rPr>
        <w:t>Статья 26.</w:t>
      </w:r>
      <w:bookmarkEnd w:id="205"/>
      <w:r w:rsidR="00F207F8" w:rsidRPr="00015F17">
        <w:rPr>
          <w:rStyle w:val="afa"/>
          <w:b/>
        </w:rPr>
        <w:t xml:space="preserve"> Разрешение на ввод объекта в эксплуатацию</w:t>
      </w:r>
      <w:bookmarkEnd w:id="204"/>
      <w:r>
        <w:rPr>
          <w:b/>
        </w:rPr>
        <w:fldChar w:fldCharType="end"/>
      </w:r>
    </w:p>
    <w:p w:rsidR="00F207F8" w:rsidRPr="000020FA" w:rsidRDefault="00F207F8" w:rsidP="00F207F8">
      <w:pPr>
        <w:ind w:firstLine="540"/>
        <w:jc w:val="both"/>
        <w:rPr>
          <w:b/>
        </w:rPr>
      </w:pPr>
    </w:p>
    <w:p w:rsidR="00F207F8" w:rsidRPr="000020FA" w:rsidRDefault="00F207F8" w:rsidP="00F207F8">
      <w:pPr>
        <w:autoSpaceDE w:val="0"/>
        <w:autoSpaceDN w:val="0"/>
        <w:adjustRightInd w:val="0"/>
        <w:ind w:firstLine="540"/>
        <w:jc w:val="both"/>
        <w:rPr>
          <w:sz w:val="22"/>
          <w:szCs w:val="22"/>
        </w:rPr>
      </w:pPr>
      <w:r w:rsidRPr="000020FA">
        <w:rPr>
          <w:sz w:val="22"/>
          <w:szCs w:val="22"/>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207F8" w:rsidRPr="000020FA" w:rsidRDefault="00F207F8" w:rsidP="00F207F8">
      <w:pPr>
        <w:autoSpaceDE w:val="0"/>
        <w:autoSpaceDN w:val="0"/>
        <w:adjustRightInd w:val="0"/>
        <w:ind w:firstLine="540"/>
        <w:jc w:val="both"/>
        <w:rPr>
          <w:iCs/>
          <w:sz w:val="22"/>
          <w:szCs w:val="22"/>
        </w:rPr>
      </w:pPr>
      <w:r w:rsidRPr="000020FA">
        <w:rPr>
          <w:iCs/>
          <w:sz w:val="22"/>
          <w:szCs w:val="22"/>
        </w:rPr>
        <w:t>2. 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F207F8" w:rsidRPr="000020FA" w:rsidRDefault="00F207F8" w:rsidP="00F207F8">
      <w:pPr>
        <w:pStyle w:val="ConsNormal"/>
        <w:ind w:right="0" w:firstLine="540"/>
        <w:jc w:val="both"/>
        <w:rPr>
          <w:rFonts w:ascii="Times New Roman" w:hAnsi="Times New Roman" w:cs="Times New Roman"/>
          <w:sz w:val="22"/>
          <w:szCs w:val="22"/>
        </w:rPr>
      </w:pPr>
      <w:r w:rsidRPr="000020FA">
        <w:rPr>
          <w:rFonts w:ascii="Times New Roman" w:hAnsi="Times New Roman" w:cs="Times New Roman"/>
          <w:sz w:val="22"/>
          <w:szCs w:val="22"/>
        </w:rPr>
        <w:t xml:space="preserve">3. Разрешение на ввод объекта в эксплуатацию выдает Администрация МО «Асиновское городское поселение». </w:t>
      </w:r>
    </w:p>
    <w:p w:rsidR="00F207F8" w:rsidRPr="000020FA" w:rsidRDefault="00F207F8" w:rsidP="00F207F8">
      <w:pPr>
        <w:ind w:firstLine="540"/>
        <w:jc w:val="both"/>
        <w:rPr>
          <w:sz w:val="22"/>
          <w:szCs w:val="22"/>
        </w:rPr>
      </w:pPr>
      <w:r w:rsidRPr="000020FA">
        <w:rPr>
          <w:sz w:val="22"/>
          <w:szCs w:val="22"/>
        </w:rPr>
        <w:t>4. Форма разрешения на ввод объекта в эксплуатацию устанавливается Министерством регионального развития Российской Федерации.</w:t>
      </w:r>
    </w:p>
    <w:p w:rsidR="00F207F8" w:rsidRPr="000020FA" w:rsidRDefault="00F207F8" w:rsidP="00F207F8">
      <w:pPr>
        <w:ind w:firstLine="540"/>
        <w:jc w:val="both"/>
        <w:rPr>
          <w:sz w:val="22"/>
          <w:szCs w:val="22"/>
        </w:rPr>
      </w:pPr>
      <w:r w:rsidRPr="000020FA">
        <w:rPr>
          <w:sz w:val="22"/>
          <w:szCs w:val="22"/>
        </w:rPr>
        <w:t>5. Муниципальная услуга по предоставлению разрешения на ввод объекта в эксплуатацию предоставляется без взимания платы.</w:t>
      </w:r>
    </w:p>
    <w:p w:rsidR="00F207F8" w:rsidRPr="000020FA" w:rsidRDefault="00F207F8" w:rsidP="00F207F8">
      <w:pPr>
        <w:ind w:firstLine="540"/>
        <w:jc w:val="both"/>
        <w:rPr>
          <w:sz w:val="22"/>
          <w:szCs w:val="22"/>
        </w:rPr>
      </w:pPr>
      <w:r w:rsidRPr="000020FA">
        <w:rPr>
          <w:sz w:val="22"/>
          <w:szCs w:val="22"/>
        </w:rPr>
        <w:t>6. Заявителем о предоставлении данной муниципальной услуги является застройщик</w:t>
      </w:r>
    </w:p>
    <w:p w:rsidR="00F207F8" w:rsidRPr="000020FA" w:rsidRDefault="00F207F8" w:rsidP="00F207F8">
      <w:pPr>
        <w:ind w:firstLine="540"/>
        <w:jc w:val="both"/>
        <w:rPr>
          <w:sz w:val="22"/>
          <w:szCs w:val="22"/>
        </w:rPr>
      </w:pPr>
      <w:r w:rsidRPr="000020FA">
        <w:rPr>
          <w:sz w:val="22"/>
          <w:szCs w:val="22"/>
        </w:rPr>
        <w:t>7. В соответствии со статьей 55 Градостроительного кодекса Российской Федерации для получения разрешения на строительство застройщик представляет в Администрацию МО «Асиновское городское поселение» следующие документы:</w:t>
      </w:r>
    </w:p>
    <w:p w:rsidR="00F207F8" w:rsidRPr="000020FA" w:rsidRDefault="00F207F8" w:rsidP="00F207F8">
      <w:pPr>
        <w:ind w:firstLine="540"/>
        <w:jc w:val="both"/>
        <w:rPr>
          <w:sz w:val="22"/>
          <w:szCs w:val="22"/>
        </w:rPr>
      </w:pPr>
      <w:r w:rsidRPr="000020FA">
        <w:rPr>
          <w:sz w:val="22"/>
          <w:szCs w:val="22"/>
        </w:rPr>
        <w:t>1) правоустанавливающие документы на земельный участок;</w:t>
      </w:r>
    </w:p>
    <w:p w:rsidR="00F207F8" w:rsidRPr="000020FA" w:rsidRDefault="00F207F8" w:rsidP="00F207F8">
      <w:pPr>
        <w:ind w:firstLine="540"/>
        <w:jc w:val="both"/>
        <w:rPr>
          <w:sz w:val="22"/>
          <w:szCs w:val="22"/>
        </w:rPr>
      </w:pPr>
      <w:r w:rsidRPr="000020FA">
        <w:rPr>
          <w:sz w:val="22"/>
          <w:szCs w:val="22"/>
        </w:rPr>
        <w:t>2) градостроительный план земельного участка;</w:t>
      </w:r>
    </w:p>
    <w:p w:rsidR="00F207F8" w:rsidRPr="000020FA" w:rsidRDefault="00F207F8" w:rsidP="00F207F8">
      <w:pPr>
        <w:ind w:firstLine="540"/>
        <w:jc w:val="both"/>
        <w:rPr>
          <w:sz w:val="22"/>
          <w:szCs w:val="22"/>
        </w:rPr>
      </w:pPr>
      <w:r w:rsidRPr="000020FA">
        <w:rPr>
          <w:sz w:val="22"/>
          <w:szCs w:val="22"/>
        </w:rPr>
        <w:t>3) разрешение на строительство;</w:t>
      </w:r>
    </w:p>
    <w:p w:rsidR="00F207F8" w:rsidRPr="000020FA" w:rsidRDefault="00F207F8" w:rsidP="00F207F8">
      <w:pPr>
        <w:ind w:firstLine="540"/>
        <w:jc w:val="both"/>
        <w:rPr>
          <w:sz w:val="22"/>
          <w:szCs w:val="22"/>
        </w:rPr>
      </w:pPr>
      <w:r w:rsidRPr="000020FA">
        <w:rPr>
          <w:sz w:val="22"/>
          <w:szCs w:val="22"/>
        </w:rPr>
        <w:t>4) акт приемки объекта капитального строительства (в случае осуществления строительства, реконструкции на основании договора);</w:t>
      </w:r>
    </w:p>
    <w:p w:rsidR="00F207F8" w:rsidRPr="000020FA" w:rsidRDefault="00F207F8" w:rsidP="00F207F8">
      <w:pPr>
        <w:ind w:firstLine="540"/>
        <w:jc w:val="both"/>
        <w:rPr>
          <w:i/>
          <w:iCs/>
          <w:color w:val="800080"/>
          <w:sz w:val="22"/>
          <w:szCs w:val="22"/>
        </w:rPr>
      </w:pPr>
      <w:r w:rsidRPr="000020FA">
        <w:rPr>
          <w:sz w:val="22"/>
          <w:szCs w:val="22"/>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207F8" w:rsidRPr="000020FA" w:rsidRDefault="00F207F8" w:rsidP="00F207F8">
      <w:pPr>
        <w:ind w:firstLine="540"/>
        <w:jc w:val="both"/>
        <w:rPr>
          <w:sz w:val="22"/>
          <w:szCs w:val="22"/>
        </w:rPr>
      </w:pPr>
      <w:r w:rsidRPr="000020FA">
        <w:rPr>
          <w:sz w:val="22"/>
          <w:szCs w:val="22"/>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w:t>
      </w:r>
      <w:hyperlink w:anchor="sub_1014" w:history="1">
        <w:r w:rsidRPr="000020FA">
          <w:rPr>
            <w:sz w:val="22"/>
            <w:szCs w:val="22"/>
          </w:rPr>
          <w:t>реконструкции</w:t>
        </w:r>
      </w:hyperlink>
      <w:r w:rsidRPr="000020FA">
        <w:rPr>
          <w:sz w:val="22"/>
          <w:szCs w:val="22"/>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207F8" w:rsidRPr="000020FA" w:rsidRDefault="00F207F8" w:rsidP="00F207F8">
      <w:pPr>
        <w:ind w:firstLine="540"/>
        <w:jc w:val="both"/>
        <w:rPr>
          <w:sz w:val="22"/>
          <w:szCs w:val="22"/>
        </w:rPr>
      </w:pPr>
      <w:r w:rsidRPr="000020FA">
        <w:rPr>
          <w:sz w:val="22"/>
          <w:szCs w:val="22"/>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207F8" w:rsidRPr="000020FA" w:rsidRDefault="00F207F8" w:rsidP="00F207F8">
      <w:pPr>
        <w:ind w:firstLine="540"/>
        <w:jc w:val="both"/>
        <w:rPr>
          <w:i/>
          <w:iCs/>
          <w:color w:val="800080"/>
          <w:sz w:val="22"/>
          <w:szCs w:val="22"/>
        </w:rPr>
      </w:pPr>
      <w:r w:rsidRPr="000020FA">
        <w:rPr>
          <w:sz w:val="22"/>
          <w:szCs w:val="22"/>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w:t>
      </w:r>
    </w:p>
    <w:p w:rsidR="00F207F8" w:rsidRPr="000020FA" w:rsidRDefault="00F207F8" w:rsidP="00F207F8">
      <w:pPr>
        <w:ind w:firstLine="540"/>
        <w:jc w:val="both"/>
        <w:rPr>
          <w:sz w:val="22"/>
          <w:szCs w:val="22"/>
        </w:rPr>
      </w:pPr>
      <w:r w:rsidRPr="000020FA">
        <w:rPr>
          <w:sz w:val="22"/>
          <w:szCs w:val="22"/>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w:anchor="sub_5407" w:history="1">
        <w:r w:rsidRPr="000020FA">
          <w:rPr>
            <w:sz w:val="22"/>
            <w:szCs w:val="22"/>
          </w:rPr>
          <w:t>частью 7 статьи 54</w:t>
        </w:r>
      </w:hyperlink>
      <w:r w:rsidRPr="000020FA">
        <w:rPr>
          <w:sz w:val="22"/>
          <w:szCs w:val="22"/>
        </w:rPr>
        <w:t xml:space="preserve"> Градостроительного кодекса Российской Федерации. </w:t>
      </w:r>
    </w:p>
    <w:p w:rsidR="00F207F8" w:rsidRPr="000020FA" w:rsidRDefault="00F207F8" w:rsidP="00F207F8">
      <w:pPr>
        <w:ind w:firstLine="540"/>
        <w:jc w:val="both"/>
        <w:rPr>
          <w:sz w:val="22"/>
          <w:szCs w:val="22"/>
        </w:rPr>
      </w:pPr>
      <w:r w:rsidRPr="000020FA">
        <w:rPr>
          <w:sz w:val="22"/>
          <w:szCs w:val="22"/>
        </w:rPr>
        <w:t>8. Помимо документов, указанных в части 7 настоящей статьи, застройщик представляет в Администрацию МО «Асиновское городское поселение» заявление о выдаче разрешения на ввод объектов в эксплуатацию.</w:t>
      </w:r>
    </w:p>
    <w:p w:rsidR="00F207F8" w:rsidRPr="000020FA" w:rsidRDefault="00F207F8" w:rsidP="00F207F8">
      <w:pPr>
        <w:pStyle w:val="ConsNormal"/>
        <w:ind w:right="0" w:firstLine="540"/>
        <w:jc w:val="both"/>
        <w:rPr>
          <w:rFonts w:ascii="Times New Roman" w:hAnsi="Times New Roman" w:cs="Times New Roman"/>
          <w:sz w:val="22"/>
          <w:szCs w:val="22"/>
        </w:rPr>
      </w:pPr>
      <w:r w:rsidRPr="000020FA">
        <w:rPr>
          <w:rFonts w:ascii="Times New Roman" w:hAnsi="Times New Roman" w:cs="Times New Roman"/>
          <w:sz w:val="22"/>
          <w:szCs w:val="22"/>
        </w:rPr>
        <w:t>9. Порядок выдачи разрешения на ввод объекта в эксплуатацию установлен статьей 55 Градостроительного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10. Отказ в выдаче разрешения на ввод объекта в эксплуатацию может быть оспорен в судебном порядке.</w:t>
      </w:r>
    </w:p>
    <w:p w:rsidR="00F207F8" w:rsidRPr="000020FA" w:rsidRDefault="00F207F8" w:rsidP="00F207F8">
      <w:pPr>
        <w:pStyle w:val="ConsNormal"/>
        <w:widowControl/>
        <w:ind w:right="0" w:firstLine="0"/>
        <w:jc w:val="both"/>
        <w:rPr>
          <w:rFonts w:ascii="Times New Roman" w:hAnsi="Times New Roman" w:cs="Times New Roman"/>
          <w:sz w:val="24"/>
          <w:szCs w:val="24"/>
        </w:rPr>
      </w:pPr>
    </w:p>
    <w:bookmarkStart w:id="206" w:name="Статья_27"/>
    <w:bookmarkStart w:id="207" w:name="_Toc312843944"/>
    <w:p w:rsidR="00F207F8" w:rsidRPr="000020FA" w:rsidRDefault="009B635C" w:rsidP="00F207F8">
      <w:pPr>
        <w:jc w:val="both"/>
        <w:outlineLvl w:val="2"/>
        <w:rPr>
          <w:b/>
        </w:rPr>
      </w:pPr>
      <w:r>
        <w:rPr>
          <w:b/>
        </w:rPr>
        <w:fldChar w:fldCharType="begin"/>
      </w:r>
      <w:r w:rsidR="00015F17">
        <w:rPr>
          <w:b/>
        </w:rPr>
        <w:instrText xml:space="preserve"> HYPERLINK  \l "с37" </w:instrText>
      </w:r>
      <w:r>
        <w:rPr>
          <w:b/>
        </w:rPr>
        <w:fldChar w:fldCharType="separate"/>
      </w:r>
      <w:r w:rsidR="00F207F8" w:rsidRPr="00015F17">
        <w:rPr>
          <w:rStyle w:val="afa"/>
          <w:b/>
        </w:rPr>
        <w:t>Статья 27.</w:t>
      </w:r>
      <w:bookmarkEnd w:id="206"/>
      <w:r w:rsidR="00F207F8" w:rsidRPr="00015F17">
        <w:rPr>
          <w:rStyle w:val="afa"/>
          <w:b/>
        </w:rPr>
        <w:t xml:space="preserve"> Строительный контроль и государственный строительный надзор</w:t>
      </w:r>
      <w:bookmarkEnd w:id="207"/>
      <w:r>
        <w:rPr>
          <w:b/>
        </w:rPr>
        <w:fldChar w:fldCharType="end"/>
      </w:r>
    </w:p>
    <w:p w:rsidR="00F207F8" w:rsidRPr="000020FA" w:rsidRDefault="00F207F8" w:rsidP="00F207F8">
      <w:pPr>
        <w:ind w:firstLine="540"/>
        <w:jc w:val="both"/>
        <w:rPr>
          <w:b/>
          <w:sz w:val="22"/>
          <w:szCs w:val="22"/>
        </w:rPr>
      </w:pPr>
    </w:p>
    <w:p w:rsidR="00F207F8" w:rsidRPr="000020FA" w:rsidRDefault="00F207F8" w:rsidP="00F207F8">
      <w:pPr>
        <w:ind w:firstLine="540"/>
        <w:jc w:val="both"/>
        <w:rPr>
          <w:sz w:val="22"/>
          <w:szCs w:val="22"/>
        </w:rPr>
      </w:pPr>
      <w:r w:rsidRPr="000020FA">
        <w:rPr>
          <w:sz w:val="22"/>
          <w:szCs w:val="22"/>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F207F8" w:rsidRPr="000020FA" w:rsidRDefault="00F207F8" w:rsidP="00F207F8">
      <w:pPr>
        <w:ind w:firstLine="540"/>
        <w:jc w:val="both"/>
        <w:rPr>
          <w:sz w:val="22"/>
          <w:szCs w:val="22"/>
        </w:rPr>
      </w:pPr>
      <w:r w:rsidRPr="000020FA">
        <w:rPr>
          <w:sz w:val="22"/>
          <w:szCs w:val="22"/>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F207F8" w:rsidRPr="000020FA" w:rsidRDefault="00F207F8" w:rsidP="00F207F8"/>
    <w:bookmarkStart w:id="208" w:name="Глава_7"/>
    <w:bookmarkStart w:id="209" w:name="_Toc280950858"/>
    <w:bookmarkStart w:id="210" w:name="_Toc312843945"/>
    <w:p w:rsidR="00F207F8" w:rsidRPr="000020FA" w:rsidRDefault="009B635C" w:rsidP="00F207F8">
      <w:pPr>
        <w:jc w:val="both"/>
        <w:outlineLvl w:val="1"/>
        <w:rPr>
          <w:b/>
        </w:rPr>
      </w:pPr>
      <w:r>
        <w:rPr>
          <w:b/>
        </w:rPr>
        <w:fldChar w:fldCharType="begin"/>
      </w:r>
      <w:r w:rsidR="00015F17">
        <w:rPr>
          <w:b/>
        </w:rPr>
        <w:instrText xml:space="preserve"> HYPERLINK  \l "с_37" </w:instrText>
      </w:r>
      <w:r>
        <w:rPr>
          <w:b/>
        </w:rPr>
        <w:fldChar w:fldCharType="separate"/>
      </w:r>
      <w:r w:rsidR="00F207F8" w:rsidRPr="00015F17">
        <w:rPr>
          <w:rStyle w:val="afa"/>
          <w:b/>
        </w:rPr>
        <w:t>Глава 7.</w:t>
      </w:r>
      <w:bookmarkEnd w:id="208"/>
      <w:r w:rsidR="00F207F8" w:rsidRPr="00015F17">
        <w:rPr>
          <w:rStyle w:val="afa"/>
          <w:b/>
        </w:rPr>
        <w:t xml:space="preserve"> Заключительные положения</w:t>
      </w:r>
      <w:bookmarkEnd w:id="209"/>
      <w:bookmarkEnd w:id="210"/>
      <w:r>
        <w:rPr>
          <w:b/>
        </w:rPr>
        <w:fldChar w:fldCharType="end"/>
      </w:r>
    </w:p>
    <w:p w:rsidR="00F207F8" w:rsidRPr="000020FA" w:rsidRDefault="00F207F8" w:rsidP="00F207F8">
      <w:pPr>
        <w:jc w:val="center"/>
        <w:rPr>
          <w:b/>
        </w:rPr>
      </w:pPr>
    </w:p>
    <w:bookmarkStart w:id="211" w:name="Статья_28"/>
    <w:bookmarkStart w:id="212" w:name="_Toc312843946"/>
    <w:bookmarkStart w:id="213" w:name="_Toc280950859"/>
    <w:p w:rsidR="00F207F8" w:rsidRPr="000020FA" w:rsidRDefault="009B635C" w:rsidP="00F207F8">
      <w:pPr>
        <w:jc w:val="both"/>
        <w:outlineLvl w:val="2"/>
        <w:rPr>
          <w:b/>
        </w:rPr>
      </w:pPr>
      <w:r>
        <w:rPr>
          <w:b/>
        </w:rPr>
        <w:fldChar w:fldCharType="begin"/>
      </w:r>
      <w:r w:rsidR="00015F17">
        <w:rPr>
          <w:b/>
        </w:rPr>
        <w:instrText xml:space="preserve"> HYPERLINK  \l "с37_" </w:instrText>
      </w:r>
      <w:r>
        <w:rPr>
          <w:b/>
        </w:rPr>
        <w:fldChar w:fldCharType="separate"/>
      </w:r>
      <w:r w:rsidR="00F207F8" w:rsidRPr="00015F17">
        <w:rPr>
          <w:rStyle w:val="afa"/>
          <w:b/>
        </w:rPr>
        <w:t>Статья 28.</w:t>
      </w:r>
      <w:bookmarkEnd w:id="211"/>
      <w:r w:rsidR="00F207F8" w:rsidRPr="00015F17">
        <w:rPr>
          <w:rStyle w:val="afa"/>
          <w:b/>
        </w:rPr>
        <w:t xml:space="preserve"> Муниципальный земельный контроль</w:t>
      </w:r>
      <w:bookmarkEnd w:id="212"/>
      <w:r>
        <w:rPr>
          <w:b/>
        </w:rPr>
        <w:fldChar w:fldCharType="end"/>
      </w:r>
    </w:p>
    <w:p w:rsidR="00F207F8" w:rsidRPr="000020FA" w:rsidRDefault="00F207F8" w:rsidP="00F207F8">
      <w:pPr>
        <w:ind w:firstLine="540"/>
        <w:jc w:val="both"/>
        <w:rPr>
          <w:b/>
        </w:rPr>
      </w:pPr>
    </w:p>
    <w:p w:rsidR="00F207F8" w:rsidRPr="000020FA" w:rsidRDefault="00F207F8" w:rsidP="00F207F8">
      <w:pPr>
        <w:ind w:firstLine="540"/>
        <w:jc w:val="both"/>
        <w:rPr>
          <w:sz w:val="22"/>
          <w:szCs w:val="22"/>
        </w:rPr>
      </w:pPr>
      <w:r w:rsidRPr="000020FA">
        <w:rPr>
          <w:sz w:val="22"/>
          <w:szCs w:val="22"/>
        </w:rPr>
        <w:t>1. К задачам муниципального земельного контроля относятся:</w:t>
      </w:r>
    </w:p>
    <w:p w:rsidR="00F207F8" w:rsidRPr="000020FA" w:rsidRDefault="00F207F8" w:rsidP="00F207F8">
      <w:pPr>
        <w:ind w:firstLine="540"/>
        <w:jc w:val="both"/>
        <w:rPr>
          <w:sz w:val="22"/>
          <w:szCs w:val="22"/>
        </w:rPr>
      </w:pPr>
      <w:r w:rsidRPr="000020FA">
        <w:rPr>
          <w:sz w:val="22"/>
          <w:szCs w:val="22"/>
        </w:rPr>
        <w:t>- выявление и предупреждение земельных правонарушений, предусмотренных Земельным Кодексом Российской Федерации, Кодексом об административных правонарушениях Российской Федерации, а также другими нормативными правовыми актами, устанавливающими ответственность за земельные правонарушения в отношении земель муниципального образования «Асиновское городское поселение»;</w:t>
      </w:r>
    </w:p>
    <w:p w:rsidR="00F207F8" w:rsidRPr="000020FA" w:rsidRDefault="00F207F8" w:rsidP="00F207F8">
      <w:pPr>
        <w:ind w:firstLine="540"/>
        <w:jc w:val="both"/>
        <w:rPr>
          <w:sz w:val="22"/>
          <w:szCs w:val="22"/>
        </w:rPr>
      </w:pPr>
      <w:r w:rsidRPr="000020FA">
        <w:rPr>
          <w:sz w:val="22"/>
          <w:szCs w:val="22"/>
        </w:rPr>
        <w:t xml:space="preserve"> - осуществление контроля исполнения муниципальных правовых актов, регулирующих порядок использования земель муниципального образования «Асиновское городское поселение»;</w:t>
      </w:r>
    </w:p>
    <w:p w:rsidR="00F207F8" w:rsidRPr="000020FA" w:rsidRDefault="00F207F8" w:rsidP="00F207F8">
      <w:pPr>
        <w:ind w:firstLine="540"/>
        <w:jc w:val="both"/>
        <w:rPr>
          <w:sz w:val="22"/>
          <w:szCs w:val="22"/>
        </w:rPr>
      </w:pPr>
      <w:r w:rsidRPr="000020FA">
        <w:rPr>
          <w:sz w:val="22"/>
          <w:szCs w:val="22"/>
        </w:rPr>
        <w:t xml:space="preserve"> - осуществление контроля исполнения договорных обязательств, возникших между Администрацией муниципального образования «Асиновское городское поселение» и арендаторами земельных участков;</w:t>
      </w:r>
    </w:p>
    <w:p w:rsidR="00F207F8" w:rsidRPr="000020FA" w:rsidRDefault="00F207F8" w:rsidP="00F207F8">
      <w:pPr>
        <w:ind w:firstLine="540"/>
        <w:jc w:val="both"/>
        <w:rPr>
          <w:sz w:val="22"/>
          <w:szCs w:val="22"/>
        </w:rPr>
      </w:pPr>
      <w:r w:rsidRPr="000020FA">
        <w:rPr>
          <w:sz w:val="22"/>
          <w:szCs w:val="22"/>
        </w:rPr>
        <w:t xml:space="preserve"> - осуществление контроля за соблюдением землепользователями установленного режима использования земельных участков, находящихся в собственности и распоряжении муниципального образования «Асиновское городское поселение» в соответствии с их целевым назначением и разрешенным использованием;</w:t>
      </w:r>
    </w:p>
    <w:p w:rsidR="00F207F8" w:rsidRPr="000020FA" w:rsidRDefault="00F207F8" w:rsidP="00F207F8">
      <w:pPr>
        <w:ind w:firstLine="540"/>
        <w:jc w:val="both"/>
        <w:rPr>
          <w:sz w:val="22"/>
          <w:szCs w:val="22"/>
        </w:rPr>
      </w:pPr>
      <w:r w:rsidRPr="000020FA">
        <w:rPr>
          <w:sz w:val="22"/>
          <w:szCs w:val="22"/>
        </w:rPr>
        <w:t xml:space="preserve"> - выявление пользователей земельных участков муниципального образования «Асиновское городское поселение», не имеющих документов о праве на землю.</w:t>
      </w:r>
    </w:p>
    <w:p w:rsidR="00F207F8" w:rsidRPr="000020FA" w:rsidRDefault="00F207F8" w:rsidP="00F207F8">
      <w:pPr>
        <w:ind w:firstLine="540"/>
        <w:jc w:val="both"/>
        <w:rPr>
          <w:sz w:val="22"/>
          <w:szCs w:val="22"/>
        </w:rPr>
      </w:pPr>
      <w:r w:rsidRPr="000020FA">
        <w:rPr>
          <w:bCs/>
          <w:sz w:val="22"/>
          <w:szCs w:val="22"/>
        </w:rPr>
        <w:t>2. Объекты муниципального земельного контроля</w:t>
      </w:r>
      <w:r w:rsidRPr="000020FA">
        <w:rPr>
          <w:sz w:val="22"/>
          <w:szCs w:val="22"/>
        </w:rPr>
        <w:t xml:space="preserve"> – земли муниципального образования «Асиновское городское поселение».</w:t>
      </w:r>
    </w:p>
    <w:p w:rsidR="00F207F8" w:rsidRPr="000020FA" w:rsidRDefault="00F207F8" w:rsidP="00F207F8">
      <w:pPr>
        <w:ind w:firstLine="540"/>
        <w:jc w:val="both"/>
        <w:rPr>
          <w:sz w:val="22"/>
          <w:szCs w:val="22"/>
        </w:rPr>
      </w:pPr>
      <w:r w:rsidRPr="000020FA">
        <w:rPr>
          <w:sz w:val="22"/>
          <w:szCs w:val="22"/>
        </w:rPr>
        <w:t xml:space="preserve">3. Муниципальный земельный контроль в отношении земель муниципального образования «Асиновское городское поселение» осуществляется Администрацией муниципального образования «Асиновское городское поселение», в лице её структурного подразделения - отдела по имуществу и землям Администрации «Асиновское городское поселение» (далее - отдел по имуществу и землям). </w:t>
      </w:r>
    </w:p>
    <w:p w:rsidR="00F207F8" w:rsidRPr="000020FA" w:rsidRDefault="00F207F8" w:rsidP="00F207F8">
      <w:pPr>
        <w:ind w:firstLine="540"/>
        <w:jc w:val="both"/>
        <w:rPr>
          <w:sz w:val="22"/>
          <w:szCs w:val="22"/>
        </w:rPr>
      </w:pPr>
      <w:r w:rsidRPr="000020FA">
        <w:rPr>
          <w:sz w:val="22"/>
          <w:szCs w:val="22"/>
        </w:rPr>
        <w:t>4. Требования к порядку исполнения Администрацией функции по муниципальному земельному контролю, последовательность действий Администрации при исполнении функции по муниципальному земельному контролю, порядок и формы контроля за исполнением Администрацией функции по муниципальному земельному контролю установлены Административным регламентом исполнения Администрацией МО «Асиновское городское поселение» функций по муниципальному земельному контролю, утвержденным Постановлением Администрации Асиновского городского поселения от 23.11.2009  № 469.</w:t>
      </w:r>
    </w:p>
    <w:p w:rsidR="00F207F8" w:rsidRPr="000020FA" w:rsidRDefault="00F207F8" w:rsidP="00F207F8">
      <w:pPr>
        <w:ind w:firstLine="540"/>
        <w:jc w:val="both"/>
        <w:rPr>
          <w:sz w:val="22"/>
          <w:szCs w:val="22"/>
        </w:rPr>
      </w:pPr>
      <w:r w:rsidRPr="000020FA">
        <w:rPr>
          <w:sz w:val="22"/>
          <w:szCs w:val="22"/>
        </w:rPr>
        <w:t>5. Должностные лица Администрации, осуществляющие муниципальный земельный контроль, несут ответственность в соответствии с действующим законодательством Российской Федерации.</w:t>
      </w:r>
    </w:p>
    <w:p w:rsidR="00F207F8" w:rsidRPr="000020FA" w:rsidRDefault="00F207F8" w:rsidP="00F207F8">
      <w:pPr>
        <w:tabs>
          <w:tab w:val="left" w:pos="1080"/>
        </w:tabs>
        <w:jc w:val="both"/>
      </w:pPr>
    </w:p>
    <w:bookmarkStart w:id="214" w:name="Статья_29"/>
    <w:bookmarkStart w:id="215" w:name="_Toc312843947"/>
    <w:p w:rsidR="00F207F8" w:rsidRPr="000020FA" w:rsidRDefault="009B635C" w:rsidP="00F207F8">
      <w:pPr>
        <w:ind w:left="1080" w:hanging="1080"/>
        <w:jc w:val="both"/>
        <w:outlineLvl w:val="2"/>
        <w:rPr>
          <w:b/>
        </w:rPr>
      </w:pPr>
      <w:r>
        <w:rPr>
          <w:b/>
        </w:rPr>
        <w:fldChar w:fldCharType="begin"/>
      </w:r>
      <w:r w:rsidR="00015F17">
        <w:rPr>
          <w:b/>
        </w:rPr>
        <w:instrText xml:space="preserve"> HYPERLINK  \l "с38" </w:instrText>
      </w:r>
      <w:r>
        <w:rPr>
          <w:b/>
        </w:rPr>
        <w:fldChar w:fldCharType="separate"/>
      </w:r>
      <w:r w:rsidR="00F207F8" w:rsidRPr="00015F17">
        <w:rPr>
          <w:rStyle w:val="afa"/>
          <w:b/>
        </w:rPr>
        <w:t>Статья 29.</w:t>
      </w:r>
      <w:bookmarkEnd w:id="214"/>
      <w:r w:rsidR="00F207F8" w:rsidRPr="00015F17">
        <w:rPr>
          <w:rStyle w:val="afa"/>
          <w:b/>
        </w:rPr>
        <w:t xml:space="preserve"> Порядок внесения изменений в Правила землепользования и застройки</w:t>
      </w:r>
      <w:bookmarkEnd w:id="213"/>
      <w:r w:rsidR="00F207F8" w:rsidRPr="00015F17">
        <w:rPr>
          <w:rStyle w:val="afa"/>
        </w:rPr>
        <w:t xml:space="preserve"> </w:t>
      </w:r>
      <w:r w:rsidR="00F207F8" w:rsidRPr="00015F17">
        <w:rPr>
          <w:rStyle w:val="afa"/>
          <w:b/>
        </w:rPr>
        <w:t>МО «Асиновское городское поселение»</w:t>
      </w:r>
      <w:bookmarkEnd w:id="215"/>
      <w:r>
        <w:rPr>
          <w:b/>
        </w:rPr>
        <w:fldChar w:fldCharType="end"/>
      </w:r>
    </w:p>
    <w:p w:rsidR="00F207F8" w:rsidRPr="000020FA" w:rsidRDefault="00F207F8" w:rsidP="00F207F8">
      <w:pPr>
        <w:rPr>
          <w:b/>
          <w:sz w:val="22"/>
          <w:szCs w:val="22"/>
        </w:rPr>
      </w:pP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Предложения о внесении изменений в настоящие Правила направляются в Комиссию:</w:t>
      </w:r>
    </w:p>
    <w:p w:rsidR="00F207F8" w:rsidRPr="000020FA" w:rsidRDefault="00F207F8" w:rsidP="007A25D5">
      <w:pPr>
        <w:pStyle w:val="ConsNormal"/>
        <w:widowControl/>
        <w:numPr>
          <w:ilvl w:val="0"/>
          <w:numId w:val="15"/>
        </w:numPr>
        <w:tabs>
          <w:tab w:val="clear" w:pos="1714"/>
          <w:tab w:val="num" w:pos="0"/>
          <w:tab w:val="left" w:pos="900"/>
          <w:tab w:val="left" w:pos="108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местного самоуправления муниципального образования «Асиновский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местного самоуправления МО «Асиновское городское поселение» в случаях, если необходимо совершенствовать порядок регулирования землепользования и застройки на территории МО «Асиновское городское поселение»;</w:t>
      </w:r>
    </w:p>
    <w:p w:rsidR="00F207F8"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94773" w:rsidRPr="00A94773" w:rsidRDefault="00A94773" w:rsidP="00A94773">
      <w:pPr>
        <w:autoSpaceDE w:val="0"/>
        <w:autoSpaceDN w:val="0"/>
        <w:adjustRightInd w:val="0"/>
        <w:ind w:right="-1" w:firstLine="708"/>
        <w:jc w:val="both"/>
        <w:rPr>
          <w:sz w:val="22"/>
          <w:szCs w:val="22"/>
        </w:rPr>
      </w:pPr>
      <w:r w:rsidRPr="00A94773">
        <w:rPr>
          <w:sz w:val="22"/>
          <w:szCs w:val="22"/>
        </w:rPr>
        <w:t>-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94773" w:rsidRPr="00A94773" w:rsidRDefault="00A94773" w:rsidP="00A94773">
      <w:pPr>
        <w:autoSpaceDE w:val="0"/>
        <w:autoSpaceDN w:val="0"/>
        <w:adjustRightInd w:val="0"/>
        <w:jc w:val="both"/>
        <w:rPr>
          <w:sz w:val="22"/>
          <w:szCs w:val="22"/>
        </w:rPr>
      </w:pPr>
      <w:r w:rsidRPr="00A94773">
        <w:rPr>
          <w:sz w:val="22"/>
          <w:szCs w:val="22"/>
        </w:rPr>
        <w:t>-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(в ред. от 22.11.2024 № 91);</w:t>
      </w:r>
    </w:p>
    <w:p w:rsidR="00A94773" w:rsidRPr="00A94773" w:rsidRDefault="00A94773" w:rsidP="00A94773">
      <w:pPr>
        <w:autoSpaceDE w:val="0"/>
        <w:autoSpaceDN w:val="0"/>
        <w:adjustRightInd w:val="0"/>
        <w:ind w:firstLine="708"/>
        <w:jc w:val="both"/>
        <w:rPr>
          <w:sz w:val="22"/>
          <w:szCs w:val="22"/>
        </w:rPr>
      </w:pPr>
      <w:r w:rsidRPr="00A94773">
        <w:rPr>
          <w:sz w:val="22"/>
          <w:szCs w:val="22"/>
        </w:rPr>
        <w:t>- высшим исполнительным органом Томской области,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Томской области, главой местной администрации, а также в целях комплексного развития территории по инициативе правообладателей» (в ред. от 22.11.2024 № 91).</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2.   Комиссия в течение </w:t>
      </w:r>
      <w:r w:rsidR="00CF09BA" w:rsidRPr="00CF09BA">
        <w:rPr>
          <w:rFonts w:ascii="Times New Roman" w:hAnsi="Times New Roman" w:cs="Times New Roman"/>
          <w:sz w:val="22"/>
          <w:szCs w:val="22"/>
        </w:rPr>
        <w:t xml:space="preserve">двадцати пяти </w:t>
      </w:r>
      <w:r w:rsidRPr="000020FA">
        <w:rPr>
          <w:rFonts w:ascii="Times New Roman" w:hAnsi="Times New Roman" w:cs="Times New Roman"/>
          <w:sz w:val="22"/>
          <w:szCs w:val="22"/>
        </w:rPr>
        <w:t>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Администрации МО «Асиновское городское поселение»</w:t>
      </w:r>
      <w:r w:rsidR="00CF09BA">
        <w:rPr>
          <w:rFonts w:ascii="Times New Roman" w:hAnsi="Times New Roman" w:cs="Times New Roman"/>
          <w:sz w:val="22"/>
          <w:szCs w:val="22"/>
        </w:rPr>
        <w:t xml:space="preserve"> (в ред. от 22.11.2024 № 91)</w:t>
      </w:r>
      <w:r w:rsidRPr="000020FA">
        <w:rPr>
          <w:rFonts w:ascii="Times New Roman" w:hAnsi="Times New Roman" w:cs="Times New Roman"/>
          <w:sz w:val="22"/>
          <w:szCs w:val="22"/>
        </w:rPr>
        <w:t>.</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3. Глава Администрации МО «Асиновское городское поселение» с учетом рекомендаций, содержащихся в заключении Комиссии, в течение </w:t>
      </w:r>
      <w:r w:rsidR="00CF09BA" w:rsidRPr="00CF09BA">
        <w:rPr>
          <w:rFonts w:ascii="Times New Roman" w:hAnsi="Times New Roman" w:cs="Times New Roman"/>
          <w:sz w:val="22"/>
          <w:szCs w:val="22"/>
        </w:rPr>
        <w:t xml:space="preserve">двадцати пяти </w:t>
      </w:r>
      <w:r w:rsidRPr="000020FA">
        <w:rPr>
          <w:rFonts w:ascii="Times New Roman" w:hAnsi="Times New Roman" w:cs="Times New Roman"/>
          <w:sz w:val="22"/>
          <w:szCs w:val="22"/>
        </w:rPr>
        <w:t>дней принимает решение о подготовке проекта изменений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заявителю</w:t>
      </w:r>
      <w:r w:rsidR="00CF09BA">
        <w:rPr>
          <w:rFonts w:ascii="Times New Roman" w:hAnsi="Times New Roman" w:cs="Times New Roman"/>
          <w:sz w:val="22"/>
          <w:szCs w:val="22"/>
        </w:rPr>
        <w:t xml:space="preserve"> (в ред. от 22.11.2024 № 91)</w:t>
      </w:r>
      <w:r w:rsidRPr="000020FA">
        <w:rPr>
          <w:rFonts w:ascii="Times New Roman" w:hAnsi="Times New Roman" w:cs="Times New Roman"/>
          <w:sz w:val="22"/>
          <w:szCs w:val="22"/>
        </w:rPr>
        <w:t>.</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В случае принятия решения о подготовке проекта изменений в настоящие Правила, Глава Администрации МО «Асиновское городское поселение» определяет срок, в течение которого проект должен быть подготовлен и представлен Комиссией в Администрацию МО «Асиновское городское поселение».</w:t>
      </w:r>
    </w:p>
    <w:p w:rsidR="00F207F8" w:rsidRPr="000020FA" w:rsidRDefault="00F207F8" w:rsidP="00F207F8">
      <w:pPr>
        <w:pStyle w:val="ConsNormal"/>
        <w:widowControl/>
        <w:tabs>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4. Глава Администрации МО «Асиновское городское поселение», не позднее, чем по истечении десяти дней с даты принятия решения, указанного в абзаце 2 части 3 настоящей статьи,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МО «Асиновское городское поселение» (при наличии официального сайта) в сети «Интернет».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Разработку проекта о внесении изменений в настоящие Правила обеспечивает Комиссия.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Администрация МО «Асиновское городское поселение» в течение пяти дней с момента поступления проекта изменений в настоящие Правила, представленного Комиссией, осуществляет его проверку на соответствие требованиям технических регламентов, Генеральному плану МО «Асиновское городское поселение», схемам территориального планирования Томской области, схемам территориального планирования Российской Федерации, законодательства Российской Федерации и Томской области.</w:t>
      </w:r>
    </w:p>
    <w:p w:rsidR="00F207F8" w:rsidRPr="000020FA" w:rsidRDefault="00F207F8" w:rsidP="00F207F8">
      <w:pPr>
        <w:pStyle w:val="affd"/>
        <w:spacing w:after="0"/>
        <w:ind w:left="0" w:firstLine="720"/>
        <w:jc w:val="both"/>
        <w:rPr>
          <w:sz w:val="22"/>
          <w:szCs w:val="22"/>
        </w:rPr>
      </w:pPr>
      <w:r w:rsidRPr="000020FA">
        <w:rPr>
          <w:sz w:val="22"/>
          <w:szCs w:val="22"/>
        </w:rPr>
        <w:t>7. По результатам указанной проверки Администрация МО «Асиновское городское поселение» направляет проект о внесении изменения в настоящие Правила Главе МО «Асиновское городское поселение» или, в случае обнаружения его несоответствия требованиям и документам, указанным в части 6 настоящей статьи, в Комиссию на доработку.</w:t>
      </w:r>
    </w:p>
    <w:p w:rsidR="00F207F8" w:rsidRPr="000020FA" w:rsidRDefault="00F207F8" w:rsidP="00F207F8">
      <w:pPr>
        <w:pStyle w:val="affd"/>
        <w:spacing w:after="0"/>
        <w:ind w:left="0" w:firstLine="720"/>
        <w:jc w:val="both"/>
        <w:rPr>
          <w:color w:val="000000"/>
          <w:sz w:val="22"/>
          <w:szCs w:val="22"/>
        </w:rPr>
      </w:pPr>
      <w:r w:rsidRPr="000020FA">
        <w:rPr>
          <w:sz w:val="22"/>
          <w:szCs w:val="22"/>
        </w:rPr>
        <w:t xml:space="preserve">8.  Глава МО «Асиновское городское поселение» при получении проекта изменений в настоящие Правила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передается в Комиссию.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Одновременно с принятием Главой МО «Асиновское городское поселение» решения о проведении публичных слушаний, обеспечивается опубликование проекта изменений в настоящие Правила.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9. Публичные слушания по проекту изменений в настоящие Правила проводятся Комиссией в порядке, определенном статьей 6 настоящих Правил.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10. После завершения публичных слушаний по проекту изменений в настоящие Правила Комиссия, с учетом результатов таких публичных слушаний, обеспечивает внесение изменений в настоящие Правила и представляет указанный проект Главе Администрации МО «Асиновское городское поселение». Обязательными приложениями к проекту изменений в настоящие Правила являются протокол публичных слушаний и заключение о результатах публичных слушаний.</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 11. Глава Администрации МО «Асиновское городское поселение» в течение десяти дней после представления ему проекта изменений в настоящие Правила и указанных в части 10 настоящей статьи обязательных приложений должен принять решение о направлении указанного проекта в Совет МО «Асиновское городское поселение» или об отклонении проекта изменений в настоящие Правила и о направлении его в Комиссию на доработку с указанием даты его повторного представления.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12. Совет МО «Асиновское городское поселение» по результатам рассмотрения проекта изменений в настоящие Правила и обязательных приложений к нему принимает решение об утверждении данных изменений или направляет проект изменений Главе Администрации МО «Асиновское городское поселение» на доработку в соответствии с результатами публичных слушаний по указанному проекту.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13.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«Асиновское сельское поселение» (при наличии официального сайта) в сети «Интернет».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14. Физические и юридические лица вправе оспорить решение об утверждении изменений в настоящие Правила в судебном порядке.</w:t>
      </w:r>
    </w:p>
    <w:p w:rsidR="00F207F8" w:rsidRPr="000020FA" w:rsidRDefault="00F207F8" w:rsidP="00F207F8">
      <w:pPr>
        <w:pStyle w:val="ConsNormal"/>
        <w:widowControl/>
        <w:tabs>
          <w:tab w:val="left" w:pos="1080"/>
          <w:tab w:val="left" w:pos="126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15. Органы государственной власти Российской Федерации, органы государственной власти Томской области  вправе оспорить решение, об утверждении изменений в Правила землепользования и застройки МО «Асиновское городское поселение»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Томской области, утвержденным до утверждения изменений в настоящие Правила.</w:t>
      </w:r>
    </w:p>
    <w:p w:rsidR="00F207F8" w:rsidRPr="000020FA" w:rsidRDefault="00F207F8" w:rsidP="00F207F8">
      <w:pPr>
        <w:rPr>
          <w:b/>
        </w:rPr>
      </w:pPr>
    </w:p>
    <w:bookmarkStart w:id="216" w:name="Статья_30"/>
    <w:bookmarkStart w:id="217" w:name="_Toc280950860"/>
    <w:bookmarkStart w:id="218" w:name="_Toc312843948"/>
    <w:p w:rsidR="00F207F8" w:rsidRPr="000020FA" w:rsidRDefault="009B635C" w:rsidP="00F207F8">
      <w:pPr>
        <w:outlineLvl w:val="2"/>
        <w:rPr>
          <w:b/>
        </w:rPr>
      </w:pPr>
      <w:r>
        <w:rPr>
          <w:b/>
        </w:rPr>
        <w:fldChar w:fldCharType="begin"/>
      </w:r>
      <w:r w:rsidR="00015F17">
        <w:rPr>
          <w:b/>
        </w:rPr>
        <w:instrText xml:space="preserve"> HYPERLINK  \l "с39" </w:instrText>
      </w:r>
      <w:r>
        <w:rPr>
          <w:b/>
        </w:rPr>
        <w:fldChar w:fldCharType="separate"/>
      </w:r>
      <w:r w:rsidR="00F207F8" w:rsidRPr="00015F17">
        <w:rPr>
          <w:rStyle w:val="afa"/>
          <w:b/>
        </w:rPr>
        <w:t>Статья 30.</w:t>
      </w:r>
      <w:bookmarkEnd w:id="216"/>
      <w:r w:rsidR="00F207F8" w:rsidRPr="00015F17">
        <w:rPr>
          <w:rStyle w:val="afa"/>
          <w:b/>
        </w:rPr>
        <w:t xml:space="preserve"> Ответственность за нарушение настоящих Правил</w:t>
      </w:r>
      <w:bookmarkEnd w:id="217"/>
      <w:bookmarkEnd w:id="218"/>
      <w:r>
        <w:rPr>
          <w:b/>
        </w:rPr>
        <w:fldChar w:fldCharType="end"/>
      </w:r>
    </w:p>
    <w:p w:rsidR="00F207F8" w:rsidRPr="000020FA" w:rsidRDefault="00F207F8" w:rsidP="00F207F8">
      <w:pPr>
        <w:rPr>
          <w:b/>
        </w:rPr>
      </w:pPr>
    </w:p>
    <w:p w:rsidR="00F207F8" w:rsidRPr="000020FA" w:rsidRDefault="00F207F8" w:rsidP="00F207F8">
      <w:pPr>
        <w:pStyle w:val="affd"/>
        <w:spacing w:after="0"/>
        <w:ind w:left="0" w:firstLine="720"/>
        <w:jc w:val="both"/>
        <w:rPr>
          <w:sz w:val="22"/>
          <w:szCs w:val="22"/>
        </w:rPr>
      </w:pPr>
      <w:r w:rsidRPr="000020FA">
        <w:rPr>
          <w:sz w:val="22"/>
          <w:szCs w:val="22"/>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Томской области и муниципальными правовыми актами МО «Асиновское городское поселение».</w:t>
      </w:r>
    </w:p>
    <w:p w:rsidR="00F207F8" w:rsidRPr="000020FA" w:rsidRDefault="00F207F8" w:rsidP="00F207F8"/>
    <w:p w:rsidR="00015F17" w:rsidRDefault="00015F17" w:rsidP="00FF1E38">
      <w:pPr>
        <w:pStyle w:val="10"/>
        <w:spacing w:line="240" w:lineRule="auto"/>
        <w:jc w:val="left"/>
      </w:pPr>
      <w:bookmarkStart w:id="219" w:name="_Toc312843949"/>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Pr="00BA2AA5" w:rsidRDefault="00015F17" w:rsidP="00FF1E38">
      <w:pPr>
        <w:pStyle w:val="10"/>
        <w:spacing w:line="240" w:lineRule="auto"/>
        <w:jc w:val="left"/>
        <w:rPr>
          <w:lang w:val="ru-RU"/>
        </w:rPr>
      </w:pPr>
    </w:p>
    <w:p w:rsidR="00BA2AA5" w:rsidRPr="00BA2AA5" w:rsidRDefault="00BA2AA5" w:rsidP="00BA2AA5"/>
    <w:p w:rsidR="00BA2AA5" w:rsidRPr="00BA2AA5" w:rsidRDefault="00BA2AA5" w:rsidP="00BA2AA5"/>
    <w:p w:rsidR="00BA2AA5" w:rsidRPr="00BA2AA5" w:rsidRDefault="00BA2AA5" w:rsidP="00BA2AA5"/>
    <w:p w:rsidR="00BA2AA5" w:rsidRPr="000402F8" w:rsidRDefault="00BA2AA5" w:rsidP="00BA2AA5"/>
    <w:p w:rsidR="00015F17" w:rsidRDefault="00015F17" w:rsidP="00FF1E38">
      <w:pPr>
        <w:pStyle w:val="10"/>
        <w:spacing w:line="240" w:lineRule="auto"/>
        <w:jc w:val="left"/>
      </w:pPr>
    </w:p>
    <w:p w:rsidR="00015F17" w:rsidRPr="000402F8" w:rsidRDefault="00015F17" w:rsidP="00FF1E38">
      <w:pPr>
        <w:pStyle w:val="10"/>
        <w:spacing w:line="240" w:lineRule="auto"/>
        <w:jc w:val="left"/>
        <w:rPr>
          <w:lang w:val="ru-RU"/>
        </w:rPr>
      </w:pPr>
    </w:p>
    <w:p w:rsidR="00BA2AA5" w:rsidRPr="000402F8" w:rsidRDefault="00BA2AA5" w:rsidP="00BA2AA5"/>
    <w:bookmarkStart w:id="220" w:name="Раздел_2"/>
    <w:p w:rsidR="00F207F8" w:rsidRPr="00FF1E38" w:rsidRDefault="009B635C" w:rsidP="00FF1E38">
      <w:pPr>
        <w:pStyle w:val="10"/>
        <w:spacing w:line="240" w:lineRule="auto"/>
        <w:jc w:val="left"/>
      </w:pPr>
      <w:r>
        <w:fldChar w:fldCharType="begin"/>
      </w:r>
      <w:r w:rsidR="00FF5B2D">
        <w:instrText xml:space="preserve"> HYPERLINK  \l "с40" </w:instrText>
      </w:r>
      <w:r>
        <w:fldChar w:fldCharType="separate"/>
      </w:r>
      <w:r w:rsidR="00F207F8" w:rsidRPr="00FF5B2D">
        <w:rPr>
          <w:rStyle w:val="afa"/>
        </w:rPr>
        <w:t>РАЗДЕЛ 2.</w:t>
      </w:r>
      <w:bookmarkEnd w:id="220"/>
      <w:r>
        <w:fldChar w:fldCharType="end"/>
      </w:r>
      <w:r w:rsidR="00F207F8" w:rsidRPr="00FF1E38">
        <w:t xml:space="preserve"> </w:t>
      </w:r>
    </w:p>
    <w:p w:rsidR="00F207F8" w:rsidRPr="00F207F8" w:rsidRDefault="00F207F8" w:rsidP="00354CFF">
      <w:pPr>
        <w:autoSpaceDE w:val="0"/>
        <w:autoSpaceDN w:val="0"/>
        <w:adjustRightInd w:val="0"/>
        <w:jc w:val="both"/>
        <w:outlineLvl w:val="0"/>
        <w:rPr>
          <w:b/>
          <w:bCs/>
          <w:sz w:val="28"/>
          <w:szCs w:val="28"/>
        </w:rPr>
      </w:pPr>
      <w:r w:rsidRPr="00F207F8">
        <w:rPr>
          <w:b/>
          <w:bCs/>
          <w:sz w:val="28"/>
          <w:szCs w:val="28"/>
        </w:rPr>
        <w:t>КАРТА ГРАДОСТРОИТЕЛЬНОГО ЗОНИРОВАНИЯ. КАРТА ЗОН С ОСОБЫМИ УСЛОВИЯМИ ИСПОЛЬЗОВАНИЯ ТЕРРИТОРИЙ.</w:t>
      </w:r>
      <w:bookmarkEnd w:id="219"/>
    </w:p>
    <w:p w:rsidR="00F207F8" w:rsidRPr="000020FA" w:rsidRDefault="00F207F8" w:rsidP="00F207F8">
      <w:pPr>
        <w:jc w:val="both"/>
        <w:outlineLvl w:val="1"/>
        <w:rPr>
          <w:b/>
        </w:rPr>
      </w:pPr>
    </w:p>
    <w:bookmarkStart w:id="221" w:name="Глава_8"/>
    <w:bookmarkStart w:id="222" w:name="_Toc312843950"/>
    <w:p w:rsidR="00F207F8" w:rsidRPr="000020FA" w:rsidRDefault="009B635C" w:rsidP="00F207F8">
      <w:pPr>
        <w:jc w:val="both"/>
        <w:outlineLvl w:val="1"/>
        <w:rPr>
          <w:b/>
        </w:rPr>
      </w:pPr>
      <w:r>
        <w:rPr>
          <w:b/>
        </w:rPr>
        <w:fldChar w:fldCharType="begin"/>
      </w:r>
      <w:r w:rsidR="00FF5B2D">
        <w:rPr>
          <w:b/>
        </w:rPr>
        <w:instrText xml:space="preserve"> HYPERLINK  \l "с_40" </w:instrText>
      </w:r>
      <w:r>
        <w:rPr>
          <w:b/>
        </w:rPr>
        <w:fldChar w:fldCharType="separate"/>
      </w:r>
      <w:r w:rsidR="00F207F8" w:rsidRPr="00FF5B2D">
        <w:rPr>
          <w:rStyle w:val="afa"/>
          <w:b/>
        </w:rPr>
        <w:t>Глава 8.</w:t>
      </w:r>
      <w:bookmarkEnd w:id="221"/>
      <w:r w:rsidR="00F207F8" w:rsidRPr="00FF5B2D">
        <w:rPr>
          <w:rStyle w:val="afa"/>
          <w:b/>
        </w:rPr>
        <w:t xml:space="preserve"> Карта градостроительного зонирования.</w:t>
      </w:r>
      <w:bookmarkEnd w:id="222"/>
      <w:r>
        <w:rPr>
          <w:b/>
        </w:rPr>
        <w:fldChar w:fldCharType="end"/>
      </w:r>
    </w:p>
    <w:p w:rsidR="00F207F8" w:rsidRPr="000020FA" w:rsidRDefault="00F207F8" w:rsidP="00F207F8">
      <w:pPr>
        <w:rPr>
          <w:b/>
        </w:rPr>
      </w:pPr>
    </w:p>
    <w:bookmarkStart w:id="223" w:name="Статья_31"/>
    <w:bookmarkStart w:id="224" w:name="_Toc312843951"/>
    <w:p w:rsidR="00F207F8" w:rsidRPr="000020FA" w:rsidRDefault="009B635C" w:rsidP="00F207F8">
      <w:pPr>
        <w:ind w:left="1080" w:hanging="1080"/>
        <w:jc w:val="both"/>
        <w:outlineLvl w:val="2"/>
        <w:rPr>
          <w:b/>
        </w:rPr>
      </w:pPr>
      <w:r>
        <w:rPr>
          <w:b/>
        </w:rPr>
        <w:fldChar w:fldCharType="begin"/>
      </w:r>
      <w:r w:rsidR="00FF5B2D">
        <w:rPr>
          <w:b/>
        </w:rPr>
        <w:instrText xml:space="preserve"> HYPERLINK  \l "с40_" </w:instrText>
      </w:r>
      <w:r>
        <w:rPr>
          <w:b/>
        </w:rPr>
        <w:fldChar w:fldCharType="separate"/>
      </w:r>
      <w:r w:rsidR="00F207F8" w:rsidRPr="00FF5B2D">
        <w:rPr>
          <w:rStyle w:val="afa"/>
          <w:b/>
        </w:rPr>
        <w:t>Статья 31.</w:t>
      </w:r>
      <w:bookmarkEnd w:id="223"/>
      <w:r w:rsidR="00F207F8" w:rsidRPr="00FF5B2D">
        <w:rPr>
          <w:rStyle w:val="afa"/>
          <w:b/>
        </w:rPr>
        <w:t> Карта градостроительного зонирования территории муниципального образования «Асиновское городское поселение»</w:t>
      </w:r>
      <w:bookmarkEnd w:id="224"/>
      <w:r>
        <w:rPr>
          <w:b/>
        </w:rPr>
        <w:fldChar w:fldCharType="end"/>
      </w:r>
    </w:p>
    <w:p w:rsidR="00F207F8" w:rsidRPr="000020FA" w:rsidRDefault="00F207F8" w:rsidP="00F207F8">
      <w:pPr>
        <w:rPr>
          <w:sz w:val="22"/>
          <w:szCs w:val="22"/>
        </w:rPr>
      </w:pPr>
    </w:p>
    <w:p w:rsidR="00F207F8" w:rsidRPr="000020FA" w:rsidRDefault="00F207F8" w:rsidP="007A25D5">
      <w:pPr>
        <w:numPr>
          <w:ilvl w:val="0"/>
          <w:numId w:val="16"/>
        </w:numPr>
        <w:tabs>
          <w:tab w:val="clear" w:pos="1260"/>
          <w:tab w:val="num" w:pos="540"/>
          <w:tab w:val="left" w:pos="900"/>
        </w:tabs>
        <w:ind w:left="0" w:firstLine="540"/>
        <w:jc w:val="both"/>
        <w:rPr>
          <w:sz w:val="22"/>
          <w:szCs w:val="22"/>
        </w:rPr>
      </w:pPr>
      <w:r w:rsidRPr="000020FA">
        <w:rPr>
          <w:sz w:val="22"/>
          <w:szCs w:val="22"/>
        </w:rPr>
        <w:t>Карта градостроительного зонирования (приложение 1) выполнена на основании Генерального плана МО «Асиновское городское поселение» на всю территорию муниципального образования.</w:t>
      </w:r>
    </w:p>
    <w:p w:rsidR="00F207F8" w:rsidRPr="000020FA" w:rsidRDefault="00F207F8" w:rsidP="007A25D5">
      <w:pPr>
        <w:numPr>
          <w:ilvl w:val="0"/>
          <w:numId w:val="16"/>
        </w:numPr>
        <w:tabs>
          <w:tab w:val="clear" w:pos="1260"/>
          <w:tab w:val="num" w:pos="540"/>
          <w:tab w:val="left" w:pos="900"/>
        </w:tabs>
        <w:ind w:left="0" w:firstLine="540"/>
        <w:jc w:val="both"/>
        <w:rPr>
          <w:sz w:val="22"/>
          <w:szCs w:val="22"/>
        </w:rPr>
      </w:pPr>
      <w:r w:rsidRPr="000020FA">
        <w:rPr>
          <w:sz w:val="22"/>
          <w:szCs w:val="22"/>
        </w:rPr>
        <w:t>Карта градостроительного зонирования МО «Асиновское городское поселение» представляет собой чертёж с отображением границ МО «Асиновское городское поселение», границ населенных пунктов, территориальных зон, земель на которые градостроительный регламент не устанавливается.</w:t>
      </w:r>
    </w:p>
    <w:p w:rsidR="00F207F8" w:rsidRPr="000020FA" w:rsidRDefault="00F207F8" w:rsidP="00F207F8">
      <w:pPr>
        <w:tabs>
          <w:tab w:val="left" w:pos="900"/>
        </w:tabs>
        <w:jc w:val="both"/>
      </w:pPr>
    </w:p>
    <w:bookmarkStart w:id="225" w:name="Статья_32"/>
    <w:bookmarkStart w:id="226" w:name="_Toc190426339"/>
    <w:bookmarkStart w:id="227" w:name="_Toc305603512"/>
    <w:bookmarkStart w:id="228" w:name="_Toc312843952"/>
    <w:p w:rsidR="00F207F8" w:rsidRPr="000020FA" w:rsidRDefault="009B635C" w:rsidP="00F207F8">
      <w:pPr>
        <w:outlineLvl w:val="2"/>
        <w:rPr>
          <w:b/>
        </w:rPr>
      </w:pPr>
      <w:r>
        <w:rPr>
          <w:b/>
        </w:rPr>
        <w:fldChar w:fldCharType="begin"/>
      </w:r>
      <w:r w:rsidR="00FF5B2D">
        <w:rPr>
          <w:b/>
        </w:rPr>
        <w:instrText xml:space="preserve"> HYPERLINK  \l "с_40_" </w:instrText>
      </w:r>
      <w:r>
        <w:rPr>
          <w:b/>
        </w:rPr>
        <w:fldChar w:fldCharType="separate"/>
      </w:r>
      <w:r w:rsidR="00F207F8" w:rsidRPr="00FF5B2D">
        <w:rPr>
          <w:rStyle w:val="afa"/>
          <w:b/>
        </w:rPr>
        <w:t>Статья 32.</w:t>
      </w:r>
      <w:bookmarkEnd w:id="225"/>
      <w:r w:rsidR="00F207F8" w:rsidRPr="00FF5B2D">
        <w:rPr>
          <w:rStyle w:val="afa"/>
          <w:b/>
        </w:rPr>
        <w:t> Порядок установления территориальных зон</w:t>
      </w:r>
      <w:bookmarkEnd w:id="226"/>
      <w:bookmarkEnd w:id="227"/>
      <w:bookmarkEnd w:id="228"/>
      <w:r>
        <w:rPr>
          <w:b/>
        </w:rPr>
        <w:fldChar w:fldCharType="end"/>
      </w:r>
    </w:p>
    <w:p w:rsidR="00F207F8" w:rsidRPr="000020FA" w:rsidRDefault="00F207F8" w:rsidP="00FF1E38"/>
    <w:p w:rsidR="00F207F8" w:rsidRPr="000020FA" w:rsidRDefault="00F207F8" w:rsidP="007A25D5">
      <w:pPr>
        <w:numPr>
          <w:ilvl w:val="0"/>
          <w:numId w:val="18"/>
        </w:numPr>
        <w:tabs>
          <w:tab w:val="clear" w:pos="1260"/>
        </w:tabs>
        <w:ind w:left="0" w:firstLine="540"/>
        <w:jc w:val="both"/>
        <w:rPr>
          <w:sz w:val="22"/>
          <w:szCs w:val="22"/>
        </w:rPr>
      </w:pPr>
      <w:r w:rsidRPr="000020FA">
        <w:rPr>
          <w:sz w:val="22"/>
          <w:szCs w:val="22"/>
        </w:rPr>
        <w:t>При подготовке Правил границы территориальных зон устанавливаются с учетом:</w:t>
      </w:r>
    </w:p>
    <w:p w:rsidR="00F207F8" w:rsidRPr="000020FA" w:rsidRDefault="00F207F8" w:rsidP="007A25D5">
      <w:pPr>
        <w:numPr>
          <w:ilvl w:val="0"/>
          <w:numId w:val="19"/>
        </w:numPr>
        <w:tabs>
          <w:tab w:val="clear" w:pos="720"/>
        </w:tabs>
        <w:ind w:left="0" w:firstLine="540"/>
        <w:jc w:val="both"/>
        <w:rPr>
          <w:sz w:val="22"/>
          <w:szCs w:val="22"/>
        </w:rPr>
      </w:pPr>
      <w:bookmarkStart w:id="229" w:name="p968"/>
      <w:bookmarkEnd w:id="229"/>
      <w:r w:rsidRPr="000020FA">
        <w:rPr>
          <w:sz w:val="22"/>
          <w:szCs w:val="22"/>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207F8" w:rsidRPr="000020FA" w:rsidRDefault="00F207F8" w:rsidP="007A25D5">
      <w:pPr>
        <w:numPr>
          <w:ilvl w:val="0"/>
          <w:numId w:val="19"/>
        </w:numPr>
        <w:tabs>
          <w:tab w:val="clear" w:pos="720"/>
        </w:tabs>
        <w:ind w:left="0" w:firstLine="540"/>
        <w:jc w:val="both"/>
        <w:rPr>
          <w:sz w:val="22"/>
          <w:szCs w:val="22"/>
        </w:rPr>
      </w:pPr>
      <w:bookmarkStart w:id="230" w:name="p969"/>
      <w:bookmarkEnd w:id="230"/>
      <w:r w:rsidRPr="000020FA">
        <w:rPr>
          <w:sz w:val="22"/>
          <w:szCs w:val="22"/>
        </w:rPr>
        <w:t>функциональных зон и параметров их планируемого развития, определенных генеральным планом МО «Асиновское городское поселение»;</w:t>
      </w:r>
      <w:bookmarkStart w:id="231" w:name="p970"/>
      <w:bookmarkEnd w:id="231"/>
    </w:p>
    <w:p w:rsidR="00F207F8" w:rsidRPr="000020FA" w:rsidRDefault="00F207F8" w:rsidP="007A25D5">
      <w:pPr>
        <w:numPr>
          <w:ilvl w:val="0"/>
          <w:numId w:val="19"/>
        </w:numPr>
        <w:tabs>
          <w:tab w:val="clear" w:pos="720"/>
        </w:tabs>
        <w:ind w:left="0" w:firstLine="540"/>
        <w:jc w:val="both"/>
        <w:rPr>
          <w:sz w:val="22"/>
          <w:szCs w:val="22"/>
        </w:rPr>
      </w:pPr>
      <w:bookmarkStart w:id="232" w:name="p971"/>
      <w:bookmarkStart w:id="233" w:name="p972"/>
      <w:bookmarkEnd w:id="232"/>
      <w:bookmarkEnd w:id="233"/>
      <w:r w:rsidRPr="000020FA">
        <w:rPr>
          <w:sz w:val="22"/>
          <w:szCs w:val="22"/>
        </w:rPr>
        <w:t>определенных Градостроительным кодексом Российской Федерации видов территориальных зон;</w:t>
      </w:r>
    </w:p>
    <w:p w:rsidR="00F207F8" w:rsidRPr="000020FA" w:rsidRDefault="00F207F8" w:rsidP="007A25D5">
      <w:pPr>
        <w:numPr>
          <w:ilvl w:val="0"/>
          <w:numId w:val="19"/>
        </w:numPr>
        <w:tabs>
          <w:tab w:val="clear" w:pos="720"/>
        </w:tabs>
        <w:ind w:left="0" w:firstLine="540"/>
        <w:jc w:val="both"/>
        <w:rPr>
          <w:sz w:val="22"/>
          <w:szCs w:val="22"/>
        </w:rPr>
      </w:pPr>
      <w:bookmarkStart w:id="234" w:name="p973"/>
      <w:bookmarkEnd w:id="234"/>
      <w:r w:rsidRPr="000020FA">
        <w:rPr>
          <w:sz w:val="22"/>
          <w:szCs w:val="22"/>
        </w:rPr>
        <w:t>сложившейся планировки территории и существующего землепользования;</w:t>
      </w:r>
    </w:p>
    <w:p w:rsidR="00F207F8" w:rsidRPr="000020FA" w:rsidRDefault="00F207F8" w:rsidP="007A25D5">
      <w:pPr>
        <w:numPr>
          <w:ilvl w:val="0"/>
          <w:numId w:val="19"/>
        </w:numPr>
        <w:tabs>
          <w:tab w:val="clear" w:pos="720"/>
        </w:tabs>
        <w:ind w:left="0" w:firstLine="540"/>
        <w:jc w:val="both"/>
        <w:rPr>
          <w:sz w:val="22"/>
          <w:szCs w:val="22"/>
        </w:rPr>
      </w:pPr>
      <w:bookmarkStart w:id="235" w:name="p974"/>
      <w:bookmarkEnd w:id="235"/>
      <w:r w:rsidRPr="000020FA">
        <w:rPr>
          <w:sz w:val="22"/>
          <w:szCs w:val="22"/>
        </w:rPr>
        <w:t>планируемых изменений границ земель различных категорий;</w:t>
      </w:r>
    </w:p>
    <w:p w:rsidR="00F207F8" w:rsidRPr="000020FA" w:rsidRDefault="00F207F8" w:rsidP="007A25D5">
      <w:pPr>
        <w:numPr>
          <w:ilvl w:val="0"/>
          <w:numId w:val="19"/>
        </w:numPr>
        <w:tabs>
          <w:tab w:val="clear" w:pos="720"/>
        </w:tabs>
        <w:ind w:left="0" w:firstLine="540"/>
        <w:jc w:val="both"/>
        <w:rPr>
          <w:sz w:val="22"/>
          <w:szCs w:val="22"/>
        </w:rPr>
      </w:pPr>
      <w:bookmarkStart w:id="236" w:name="p975"/>
      <w:bookmarkStart w:id="237" w:name="p977"/>
      <w:bookmarkEnd w:id="236"/>
      <w:bookmarkEnd w:id="237"/>
      <w:r w:rsidRPr="000020FA">
        <w:rPr>
          <w:sz w:val="22"/>
          <w:szCs w:val="22"/>
        </w:rPr>
        <w:t>предотвращения возможности причинения вреда объектам капитального строительства, расположенным на смежных земельных участках.</w:t>
      </w:r>
    </w:p>
    <w:p w:rsidR="00F207F8" w:rsidRPr="000020FA" w:rsidRDefault="00F207F8" w:rsidP="007A25D5">
      <w:pPr>
        <w:numPr>
          <w:ilvl w:val="0"/>
          <w:numId w:val="18"/>
        </w:numPr>
        <w:tabs>
          <w:tab w:val="clear" w:pos="1260"/>
        </w:tabs>
        <w:ind w:left="0" w:firstLine="540"/>
        <w:jc w:val="both"/>
        <w:rPr>
          <w:sz w:val="22"/>
          <w:szCs w:val="22"/>
        </w:rPr>
      </w:pPr>
      <w:bookmarkStart w:id="238" w:name="p978"/>
      <w:bookmarkEnd w:id="238"/>
      <w:r w:rsidRPr="000020FA">
        <w:rPr>
          <w:sz w:val="22"/>
          <w:szCs w:val="22"/>
        </w:rPr>
        <w:t>Границы территориальных зон могут устанавливаться по:</w:t>
      </w:r>
    </w:p>
    <w:p w:rsidR="00F207F8" w:rsidRPr="000020FA" w:rsidRDefault="00F207F8" w:rsidP="007A25D5">
      <w:pPr>
        <w:numPr>
          <w:ilvl w:val="0"/>
          <w:numId w:val="20"/>
        </w:numPr>
        <w:tabs>
          <w:tab w:val="clear" w:pos="720"/>
        </w:tabs>
        <w:ind w:left="0" w:firstLine="540"/>
        <w:jc w:val="both"/>
        <w:rPr>
          <w:sz w:val="22"/>
          <w:szCs w:val="22"/>
        </w:rPr>
      </w:pPr>
      <w:bookmarkStart w:id="239" w:name="p979"/>
      <w:bookmarkEnd w:id="239"/>
      <w:r w:rsidRPr="000020FA">
        <w:rPr>
          <w:sz w:val="22"/>
          <w:szCs w:val="22"/>
        </w:rPr>
        <w:t>линиям магистралей, улиц, проездов, разделяющим транспортные потоки противоположных направлений;</w:t>
      </w:r>
    </w:p>
    <w:p w:rsidR="00F207F8" w:rsidRPr="000020FA" w:rsidRDefault="00F207F8" w:rsidP="007A25D5">
      <w:pPr>
        <w:numPr>
          <w:ilvl w:val="0"/>
          <w:numId w:val="20"/>
        </w:numPr>
        <w:tabs>
          <w:tab w:val="clear" w:pos="720"/>
        </w:tabs>
        <w:ind w:left="0" w:firstLine="540"/>
        <w:jc w:val="both"/>
        <w:rPr>
          <w:sz w:val="22"/>
          <w:szCs w:val="22"/>
        </w:rPr>
      </w:pPr>
      <w:bookmarkStart w:id="240" w:name="p980"/>
      <w:bookmarkEnd w:id="240"/>
      <w:r w:rsidRPr="000020FA">
        <w:rPr>
          <w:sz w:val="22"/>
          <w:szCs w:val="22"/>
        </w:rPr>
        <w:t>красным линиям;</w:t>
      </w:r>
    </w:p>
    <w:p w:rsidR="00F207F8" w:rsidRPr="000020FA" w:rsidRDefault="00F207F8" w:rsidP="007A25D5">
      <w:pPr>
        <w:numPr>
          <w:ilvl w:val="0"/>
          <w:numId w:val="20"/>
        </w:numPr>
        <w:tabs>
          <w:tab w:val="clear" w:pos="720"/>
        </w:tabs>
        <w:ind w:left="0" w:firstLine="540"/>
        <w:jc w:val="both"/>
        <w:rPr>
          <w:sz w:val="22"/>
          <w:szCs w:val="22"/>
        </w:rPr>
      </w:pPr>
      <w:bookmarkStart w:id="241" w:name="p981"/>
      <w:bookmarkEnd w:id="241"/>
      <w:r w:rsidRPr="000020FA">
        <w:rPr>
          <w:sz w:val="22"/>
          <w:szCs w:val="22"/>
        </w:rPr>
        <w:t>границам земельных участков;</w:t>
      </w:r>
    </w:p>
    <w:p w:rsidR="00F207F8" w:rsidRPr="000020FA" w:rsidRDefault="00F207F8" w:rsidP="007A25D5">
      <w:pPr>
        <w:numPr>
          <w:ilvl w:val="0"/>
          <w:numId w:val="20"/>
        </w:numPr>
        <w:tabs>
          <w:tab w:val="clear" w:pos="720"/>
        </w:tabs>
        <w:ind w:left="0" w:firstLine="540"/>
        <w:jc w:val="both"/>
        <w:rPr>
          <w:sz w:val="22"/>
          <w:szCs w:val="22"/>
        </w:rPr>
      </w:pPr>
      <w:bookmarkStart w:id="242" w:name="p982"/>
      <w:bookmarkEnd w:id="242"/>
      <w:r w:rsidRPr="000020FA">
        <w:rPr>
          <w:sz w:val="22"/>
          <w:szCs w:val="22"/>
        </w:rPr>
        <w:t>границам населенных пунктов в пределах муниципальных образований;</w:t>
      </w:r>
    </w:p>
    <w:p w:rsidR="00F207F8" w:rsidRPr="000020FA" w:rsidRDefault="00F207F8" w:rsidP="007A25D5">
      <w:pPr>
        <w:numPr>
          <w:ilvl w:val="0"/>
          <w:numId w:val="20"/>
        </w:numPr>
        <w:tabs>
          <w:tab w:val="clear" w:pos="720"/>
        </w:tabs>
        <w:ind w:left="0" w:firstLine="540"/>
        <w:jc w:val="both"/>
        <w:rPr>
          <w:sz w:val="22"/>
          <w:szCs w:val="22"/>
        </w:rPr>
      </w:pPr>
      <w:bookmarkStart w:id="243" w:name="p983"/>
      <w:bookmarkEnd w:id="243"/>
      <w:r w:rsidRPr="000020FA">
        <w:rPr>
          <w:sz w:val="22"/>
          <w:szCs w:val="22"/>
        </w:rPr>
        <w:t>границам муниципальных образований;</w:t>
      </w:r>
    </w:p>
    <w:p w:rsidR="00F207F8" w:rsidRPr="000020FA" w:rsidRDefault="00F207F8" w:rsidP="007A25D5">
      <w:pPr>
        <w:numPr>
          <w:ilvl w:val="0"/>
          <w:numId w:val="20"/>
        </w:numPr>
        <w:tabs>
          <w:tab w:val="clear" w:pos="720"/>
        </w:tabs>
        <w:ind w:left="0" w:firstLine="540"/>
        <w:jc w:val="both"/>
        <w:rPr>
          <w:sz w:val="22"/>
          <w:szCs w:val="22"/>
        </w:rPr>
      </w:pPr>
      <w:bookmarkStart w:id="244" w:name="p984"/>
      <w:bookmarkEnd w:id="244"/>
      <w:r w:rsidRPr="000020FA">
        <w:rPr>
          <w:sz w:val="22"/>
          <w:szCs w:val="22"/>
        </w:rPr>
        <w:t>естественным границам природных объектов;</w:t>
      </w:r>
    </w:p>
    <w:p w:rsidR="00F207F8" w:rsidRPr="000020FA" w:rsidRDefault="00F207F8" w:rsidP="007A25D5">
      <w:pPr>
        <w:numPr>
          <w:ilvl w:val="0"/>
          <w:numId w:val="20"/>
        </w:numPr>
        <w:tabs>
          <w:tab w:val="clear" w:pos="720"/>
        </w:tabs>
        <w:ind w:left="0" w:firstLine="540"/>
        <w:jc w:val="both"/>
        <w:rPr>
          <w:sz w:val="22"/>
          <w:szCs w:val="22"/>
        </w:rPr>
      </w:pPr>
      <w:bookmarkStart w:id="245" w:name="p985"/>
      <w:bookmarkEnd w:id="245"/>
      <w:r w:rsidRPr="000020FA">
        <w:rPr>
          <w:sz w:val="22"/>
          <w:szCs w:val="22"/>
        </w:rPr>
        <w:t>иным границам.</w:t>
      </w:r>
    </w:p>
    <w:p w:rsidR="00F207F8" w:rsidRPr="000020FA" w:rsidRDefault="00F207F8" w:rsidP="00F207F8">
      <w:pPr>
        <w:tabs>
          <w:tab w:val="left" w:pos="900"/>
        </w:tabs>
        <w:jc w:val="both"/>
      </w:pPr>
      <w:bookmarkStart w:id="246" w:name="p986"/>
      <w:bookmarkEnd w:id="246"/>
    </w:p>
    <w:bookmarkStart w:id="247" w:name="Статья_33"/>
    <w:bookmarkStart w:id="248" w:name="_Toc312843953"/>
    <w:p w:rsidR="00F207F8" w:rsidRPr="000020FA" w:rsidRDefault="009B635C" w:rsidP="00F207F8">
      <w:pPr>
        <w:ind w:left="1080" w:hanging="1080"/>
        <w:jc w:val="both"/>
        <w:outlineLvl w:val="2"/>
        <w:rPr>
          <w:b/>
        </w:rPr>
      </w:pPr>
      <w:r>
        <w:rPr>
          <w:b/>
        </w:rPr>
        <w:fldChar w:fldCharType="begin"/>
      </w:r>
      <w:r w:rsidR="00FF5B2D">
        <w:rPr>
          <w:b/>
        </w:rPr>
        <w:instrText xml:space="preserve"> HYPERLINK  \l "стр40" </w:instrText>
      </w:r>
      <w:r>
        <w:rPr>
          <w:b/>
        </w:rPr>
        <w:fldChar w:fldCharType="separate"/>
      </w:r>
      <w:r w:rsidR="00F207F8" w:rsidRPr="00FF5B2D">
        <w:rPr>
          <w:rStyle w:val="afa"/>
          <w:b/>
        </w:rPr>
        <w:t>Статья 33.</w:t>
      </w:r>
      <w:bookmarkEnd w:id="247"/>
      <w:r w:rsidR="00F207F8" w:rsidRPr="00FF5B2D">
        <w:rPr>
          <w:rStyle w:val="afa"/>
          <w:b/>
        </w:rPr>
        <w:t> Перечень территориальных зон, выделенных на Карте градостроительного зонирования</w:t>
      </w:r>
      <w:bookmarkEnd w:id="248"/>
      <w:r>
        <w:rPr>
          <w:b/>
        </w:rPr>
        <w:fldChar w:fldCharType="end"/>
      </w:r>
    </w:p>
    <w:p w:rsidR="00F207F8" w:rsidRPr="000020FA" w:rsidRDefault="00F207F8" w:rsidP="00F207F8">
      <w:pPr>
        <w:rPr>
          <w:b/>
          <w:sz w:val="22"/>
          <w:szCs w:val="22"/>
        </w:rPr>
      </w:pPr>
    </w:p>
    <w:p w:rsidR="00F207F8" w:rsidRPr="000020FA" w:rsidRDefault="00F207F8" w:rsidP="007A25D5">
      <w:pPr>
        <w:numPr>
          <w:ilvl w:val="0"/>
          <w:numId w:val="17"/>
        </w:numPr>
        <w:tabs>
          <w:tab w:val="clear" w:pos="1260"/>
          <w:tab w:val="num" w:pos="900"/>
        </w:tabs>
        <w:ind w:left="0" w:firstLine="540"/>
        <w:jc w:val="both"/>
        <w:rPr>
          <w:sz w:val="22"/>
          <w:szCs w:val="22"/>
        </w:rPr>
      </w:pPr>
      <w:r w:rsidRPr="000020FA">
        <w:rPr>
          <w:sz w:val="22"/>
          <w:szCs w:val="22"/>
        </w:rPr>
        <w:t>С целью создания наиболее благоприятной среды проживания в МО «Асиновское городское поселение» Правилами предусмотрено градостроительное зонирование территории на определенное число территориальных зон. Для всех видов зон устанавливаются градостроительные регламенты, где прописываются основные и вспомогательные основным виды использования недвижимости, а также условно разрешенные.</w:t>
      </w:r>
    </w:p>
    <w:p w:rsidR="00F207F8" w:rsidRPr="000020FA" w:rsidRDefault="00F207F8" w:rsidP="007A25D5">
      <w:pPr>
        <w:numPr>
          <w:ilvl w:val="0"/>
          <w:numId w:val="17"/>
        </w:numPr>
        <w:tabs>
          <w:tab w:val="clear" w:pos="1260"/>
          <w:tab w:val="num" w:pos="540"/>
          <w:tab w:val="num" w:pos="900"/>
        </w:tabs>
        <w:ind w:left="0" w:firstLine="540"/>
        <w:jc w:val="both"/>
        <w:rPr>
          <w:sz w:val="22"/>
          <w:szCs w:val="22"/>
        </w:rPr>
      </w:pPr>
      <w:r w:rsidRPr="000020FA">
        <w:rPr>
          <w:sz w:val="22"/>
          <w:szCs w:val="22"/>
        </w:rPr>
        <w:t xml:space="preserve">На карте градостроительного зонирования территории МО «Асиновское городское поселение» выделены следующие виды территориальных зон: </w:t>
      </w:r>
    </w:p>
    <w:p w:rsidR="00F207F8" w:rsidRPr="000020FA" w:rsidRDefault="00F207F8" w:rsidP="00F207F8">
      <w:pPr>
        <w:tabs>
          <w:tab w:val="num" w:pos="900"/>
        </w:tabs>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
        <w:gridCol w:w="472"/>
        <w:gridCol w:w="7716"/>
      </w:tblGrid>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1. Жилые   зоны:</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Ж-1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застройки многоквартирными жилыми домами средней этажности;</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Ж-2</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Зона застройки  многоквартирными жилыми домами малой этажности;</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Ж-3</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Зона  застройки одноэтажными многоквартирными и индивидуальными жилыми домами;</w:t>
            </w:r>
          </w:p>
        </w:tc>
      </w:tr>
      <w:tr w:rsidR="00F207F8" w:rsidRPr="000020FA" w:rsidTr="00F207F8">
        <w:trPr>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Ж-4</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жилой застройки, предусмотренной к расселению по мере амортизации;</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2. Общественно – деловые зоны:</w:t>
            </w:r>
          </w:p>
        </w:tc>
      </w:tr>
      <w:tr w:rsidR="00F207F8" w:rsidRPr="000020FA" w:rsidTr="00F207F8">
        <w:trPr>
          <w:jc w:val="center"/>
        </w:trPr>
        <w:tc>
          <w:tcPr>
            <w:tcW w:w="1072" w:type="dxa"/>
            <w:tcBorders>
              <w:top w:val="single" w:sz="4" w:space="0" w:color="auto"/>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right w:val="single" w:sz="4" w:space="0" w:color="auto"/>
            </w:tcBorders>
            <w:vAlign w:val="center"/>
          </w:tcPr>
          <w:p w:rsidR="00F207F8" w:rsidRPr="000020FA" w:rsidRDefault="00F207F8" w:rsidP="00F207F8">
            <w:pPr>
              <w:rPr>
                <w:sz w:val="22"/>
                <w:szCs w:val="22"/>
              </w:rPr>
            </w:pPr>
            <w:r w:rsidRPr="000020FA">
              <w:rPr>
                <w:sz w:val="22"/>
                <w:szCs w:val="22"/>
              </w:rPr>
              <w:t>Зона  многофункциональной общественно-деловой застройки;</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для учебно-опытных целей;</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О-3</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объектов образования;</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О-4</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учреждений  здравоохранения и социальной защиты.</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О-5</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спортивных комплексов и сооружений.</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3. Рекреационные зоны:</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lang w:val="en-US"/>
              </w:rPr>
            </w:pPr>
            <w:r w:rsidRPr="000020FA">
              <w:rPr>
                <w:sz w:val="22"/>
                <w:szCs w:val="22"/>
              </w:rPr>
              <w:t>Р-</w:t>
            </w:r>
            <w:r w:rsidRPr="000020FA">
              <w:rPr>
                <w:sz w:val="22"/>
                <w:szCs w:val="22"/>
                <w:lang w:val="en-US"/>
              </w:rPr>
              <w:t>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городских лесов и лесопарков;</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Р-2</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 xml:space="preserve">Зона зеленых насаждений общего пользования </w:t>
            </w:r>
          </w:p>
          <w:p w:rsidR="00F207F8" w:rsidRPr="000020FA" w:rsidRDefault="00F207F8" w:rsidP="00F207F8">
            <w:pPr>
              <w:rPr>
                <w:sz w:val="22"/>
                <w:szCs w:val="22"/>
              </w:rPr>
            </w:pPr>
            <w:r w:rsidRPr="000020FA">
              <w:rPr>
                <w:sz w:val="22"/>
                <w:szCs w:val="22"/>
              </w:rPr>
              <w:t>(парки,  скверы,  бульвары);</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Р-3</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Спортивно-рекреационная зона;</w:t>
            </w:r>
          </w:p>
        </w:tc>
      </w:tr>
      <w:tr w:rsidR="00F207F8" w:rsidRPr="000020FA" w:rsidTr="00F207F8">
        <w:trPr>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Р-5</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ландшафтных  территорий.</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4. Производственные зоны, зоны инженерной и транспортной инфраструктур:</w:t>
            </w:r>
          </w:p>
        </w:tc>
      </w:tr>
      <w:tr w:rsidR="00F207F8" w:rsidRPr="000020FA" w:rsidTr="00F207F8">
        <w:trPr>
          <w:jc w:val="center"/>
        </w:trPr>
        <w:tc>
          <w:tcPr>
            <w:tcW w:w="10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П-1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tcBorders>
            <w:vAlign w:val="center"/>
          </w:tcPr>
          <w:p w:rsidR="00F207F8" w:rsidRPr="000020FA" w:rsidRDefault="00F207F8" w:rsidP="00F207F8">
            <w:pPr>
              <w:rPr>
                <w:sz w:val="22"/>
                <w:szCs w:val="22"/>
              </w:rPr>
            </w:pPr>
            <w:r w:rsidRPr="000020FA">
              <w:rPr>
                <w:sz w:val="22"/>
                <w:szCs w:val="22"/>
              </w:rPr>
              <w:t>Зона производственных  предприятий   II-</w:t>
            </w:r>
            <w:r w:rsidRPr="000020FA">
              <w:rPr>
                <w:sz w:val="22"/>
                <w:szCs w:val="22"/>
                <w:lang w:val="en-US"/>
              </w:rPr>
              <w:t>III</w:t>
            </w:r>
            <w:r w:rsidRPr="000020FA">
              <w:rPr>
                <w:sz w:val="22"/>
                <w:szCs w:val="22"/>
              </w:rPr>
              <w:t xml:space="preserve"> классов;</w:t>
            </w:r>
          </w:p>
        </w:tc>
      </w:tr>
      <w:tr w:rsidR="00F207F8" w:rsidRPr="000020FA" w:rsidTr="00F207F8">
        <w:trPr>
          <w:jc w:val="center"/>
        </w:trPr>
        <w:tc>
          <w:tcPr>
            <w:tcW w:w="1072" w:type="dxa"/>
            <w:tcBorders>
              <w:top w:val="nil"/>
              <w:bottom w:val="nil"/>
            </w:tcBorders>
            <w:vAlign w:val="center"/>
          </w:tcPr>
          <w:p w:rsidR="00F207F8" w:rsidRPr="000020FA" w:rsidRDefault="00F207F8" w:rsidP="00F207F8">
            <w:pPr>
              <w:jc w:val="center"/>
              <w:rPr>
                <w:sz w:val="22"/>
                <w:szCs w:val="22"/>
              </w:rPr>
            </w:pPr>
            <w:r w:rsidRPr="000020FA">
              <w:rPr>
                <w:sz w:val="22"/>
                <w:szCs w:val="22"/>
              </w:rPr>
              <w:t>П-2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tcBorders>
            <w:vAlign w:val="center"/>
          </w:tcPr>
          <w:p w:rsidR="00F207F8" w:rsidRPr="000020FA" w:rsidRDefault="00F207F8" w:rsidP="00F207F8">
            <w:pPr>
              <w:rPr>
                <w:sz w:val="22"/>
                <w:szCs w:val="22"/>
              </w:rPr>
            </w:pPr>
            <w:r w:rsidRPr="000020FA">
              <w:rPr>
                <w:sz w:val="22"/>
                <w:szCs w:val="22"/>
              </w:rPr>
              <w:t xml:space="preserve">Зона производственных  предприятий  </w:t>
            </w:r>
            <w:r w:rsidRPr="000020FA">
              <w:rPr>
                <w:sz w:val="22"/>
                <w:szCs w:val="22"/>
                <w:lang w:val="en-US"/>
              </w:rPr>
              <w:t>IV</w:t>
            </w:r>
            <w:r w:rsidRPr="000020FA">
              <w:rPr>
                <w:sz w:val="22"/>
                <w:szCs w:val="22"/>
              </w:rPr>
              <w:t>-V  классов;</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Т-1</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color w:val="FF0000"/>
                <w:sz w:val="22"/>
                <w:szCs w:val="22"/>
              </w:rPr>
            </w:pPr>
            <w:r w:rsidRPr="000020FA">
              <w:rPr>
                <w:sz w:val="22"/>
                <w:szCs w:val="22"/>
              </w:rPr>
              <w:t xml:space="preserve">Зона  транспортной инфраструктуры; </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Т-2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железнодорожного  транспорта;</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Т-3</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инженерной инфраструктуры;</w:t>
            </w:r>
          </w:p>
        </w:tc>
      </w:tr>
      <w:tr w:rsidR="00F207F8" w:rsidRPr="000020FA" w:rsidTr="00F207F8">
        <w:trPr>
          <w:trHeight w:val="352"/>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5. Зоны сельскохозяйственного использования:</w:t>
            </w:r>
          </w:p>
        </w:tc>
      </w:tr>
      <w:tr w:rsidR="00F207F8" w:rsidRPr="000020FA" w:rsidTr="00F207F8">
        <w:trPr>
          <w:trHeight w:val="180"/>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СХ-1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сельскохозяйственных угодий;</w:t>
            </w:r>
          </w:p>
        </w:tc>
      </w:tr>
      <w:tr w:rsidR="00F207F8" w:rsidRPr="000020FA" w:rsidTr="00F207F8">
        <w:trPr>
          <w:trHeight w:val="232"/>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СХ-2</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садовых земельных участков.</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6. Зоны специального назначения:</w:t>
            </w:r>
          </w:p>
        </w:tc>
      </w:tr>
      <w:tr w:rsidR="00F207F8" w:rsidRPr="000020FA" w:rsidTr="00F207F8">
        <w:trPr>
          <w:jc w:val="center"/>
        </w:trPr>
        <w:tc>
          <w:tcPr>
            <w:tcW w:w="10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СН-1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tcBorders>
            <w:vAlign w:val="center"/>
          </w:tcPr>
          <w:p w:rsidR="00F207F8" w:rsidRPr="000020FA" w:rsidRDefault="00F207F8" w:rsidP="00F207F8">
            <w:pPr>
              <w:rPr>
                <w:sz w:val="22"/>
                <w:szCs w:val="22"/>
              </w:rPr>
            </w:pPr>
            <w:r w:rsidRPr="000020FA">
              <w:rPr>
                <w:sz w:val="22"/>
                <w:szCs w:val="22"/>
              </w:rPr>
              <w:t>Зона кладбищ;</w:t>
            </w:r>
          </w:p>
        </w:tc>
      </w:tr>
      <w:tr w:rsidR="00F207F8" w:rsidRPr="000020FA" w:rsidTr="00F207F8">
        <w:trPr>
          <w:jc w:val="center"/>
        </w:trPr>
        <w:tc>
          <w:tcPr>
            <w:tcW w:w="1072" w:type="dxa"/>
            <w:tcBorders>
              <w:top w:val="nil"/>
              <w:bottom w:val="nil"/>
            </w:tcBorders>
            <w:vAlign w:val="center"/>
          </w:tcPr>
          <w:p w:rsidR="00F207F8" w:rsidRPr="000020FA" w:rsidRDefault="00F207F8" w:rsidP="00F207F8">
            <w:pPr>
              <w:jc w:val="center"/>
              <w:rPr>
                <w:sz w:val="22"/>
                <w:szCs w:val="22"/>
              </w:rPr>
            </w:pPr>
            <w:r w:rsidRPr="000020FA">
              <w:rPr>
                <w:sz w:val="22"/>
                <w:szCs w:val="22"/>
              </w:rPr>
              <w:t>СН-2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tcBorders>
            <w:vAlign w:val="center"/>
          </w:tcPr>
          <w:p w:rsidR="00F207F8" w:rsidRPr="000020FA" w:rsidRDefault="00F207F8" w:rsidP="00F207F8">
            <w:pPr>
              <w:rPr>
                <w:sz w:val="22"/>
                <w:szCs w:val="22"/>
              </w:rPr>
            </w:pPr>
            <w:r w:rsidRPr="000020FA">
              <w:rPr>
                <w:sz w:val="22"/>
                <w:szCs w:val="22"/>
              </w:rPr>
              <w:t>Зона свалок, полигонов, отстойников и золоотвалов;</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З-1</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санитарно-защитного озеленения.</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7. Зона режимных территорий:</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ВР</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военных объектов.</w:t>
            </w:r>
          </w:p>
        </w:tc>
      </w:tr>
    </w:tbl>
    <w:p w:rsidR="00F207F8" w:rsidRPr="000020FA" w:rsidRDefault="00F207F8" w:rsidP="00FF1E38"/>
    <w:bookmarkStart w:id="249" w:name="Глава_9"/>
    <w:bookmarkStart w:id="250" w:name="_Toc312843954"/>
    <w:p w:rsidR="00F207F8" w:rsidRPr="000020FA" w:rsidRDefault="009B635C" w:rsidP="00DE524C">
      <w:pPr>
        <w:ind w:left="1080" w:hanging="1080"/>
        <w:jc w:val="both"/>
        <w:outlineLvl w:val="1"/>
        <w:rPr>
          <w:b/>
        </w:rPr>
      </w:pPr>
      <w:r>
        <w:rPr>
          <w:b/>
        </w:rPr>
        <w:fldChar w:fldCharType="begin"/>
      </w:r>
      <w:r w:rsidR="00FF5B2D">
        <w:rPr>
          <w:b/>
        </w:rPr>
        <w:instrText xml:space="preserve"> HYPERLINK  \l "с41" </w:instrText>
      </w:r>
      <w:r>
        <w:rPr>
          <w:b/>
        </w:rPr>
        <w:fldChar w:fldCharType="separate"/>
      </w:r>
      <w:r w:rsidR="00F207F8" w:rsidRPr="00FF5B2D">
        <w:rPr>
          <w:rStyle w:val="afa"/>
          <w:b/>
        </w:rPr>
        <w:t>Глава 9.</w:t>
      </w:r>
      <w:bookmarkEnd w:id="249"/>
      <w:r w:rsidR="00F207F8" w:rsidRPr="00FF5B2D">
        <w:rPr>
          <w:rStyle w:val="afa"/>
          <w:b/>
        </w:rPr>
        <w:t xml:space="preserve"> Карта границ зон с особыми условиями использования территории.</w:t>
      </w:r>
      <w:bookmarkEnd w:id="250"/>
      <w:r>
        <w:rPr>
          <w:b/>
        </w:rPr>
        <w:fldChar w:fldCharType="end"/>
      </w:r>
      <w:r w:rsidR="00F207F8" w:rsidRPr="000020FA">
        <w:rPr>
          <w:b/>
        </w:rPr>
        <w:t xml:space="preserve"> </w:t>
      </w:r>
    </w:p>
    <w:p w:rsidR="00F207F8" w:rsidRPr="000020FA" w:rsidRDefault="00F207F8" w:rsidP="00DE524C"/>
    <w:bookmarkStart w:id="251" w:name="Статья_34"/>
    <w:bookmarkStart w:id="252" w:name="_Toc312843955"/>
    <w:p w:rsidR="00F207F8" w:rsidRPr="000020FA" w:rsidRDefault="009B635C" w:rsidP="00DE524C">
      <w:pPr>
        <w:ind w:left="1080" w:hanging="1080"/>
        <w:jc w:val="both"/>
        <w:outlineLvl w:val="2"/>
        <w:rPr>
          <w:b/>
        </w:rPr>
      </w:pPr>
      <w:r>
        <w:rPr>
          <w:b/>
        </w:rPr>
        <w:fldChar w:fldCharType="begin"/>
      </w:r>
      <w:r w:rsidR="00FF5B2D">
        <w:rPr>
          <w:b/>
        </w:rPr>
        <w:instrText xml:space="preserve"> HYPERLINK  \l "с_41" </w:instrText>
      </w:r>
      <w:r>
        <w:rPr>
          <w:b/>
        </w:rPr>
        <w:fldChar w:fldCharType="separate"/>
      </w:r>
      <w:r w:rsidR="00F207F8" w:rsidRPr="00FF5B2D">
        <w:rPr>
          <w:rStyle w:val="afa"/>
          <w:b/>
        </w:rPr>
        <w:t>Статья 34.</w:t>
      </w:r>
      <w:bookmarkEnd w:id="251"/>
      <w:r w:rsidR="00F207F8" w:rsidRPr="00FF5B2D">
        <w:rPr>
          <w:rStyle w:val="afa"/>
          <w:b/>
        </w:rPr>
        <w:t> Карта границ зон с особыми условиями использования территории муниципального образования «Асиновское городское поселение»</w:t>
      </w:r>
      <w:bookmarkEnd w:id="252"/>
      <w:r>
        <w:rPr>
          <w:b/>
        </w:rPr>
        <w:fldChar w:fldCharType="end"/>
      </w:r>
    </w:p>
    <w:p w:rsidR="00F207F8" w:rsidRPr="000020FA" w:rsidRDefault="00F207F8" w:rsidP="00DE524C">
      <w:pPr>
        <w:rPr>
          <w:sz w:val="22"/>
          <w:szCs w:val="22"/>
        </w:rPr>
      </w:pPr>
    </w:p>
    <w:p w:rsidR="00F207F8" w:rsidRPr="000020FA" w:rsidRDefault="00F207F8" w:rsidP="007A25D5">
      <w:pPr>
        <w:numPr>
          <w:ilvl w:val="0"/>
          <w:numId w:val="21"/>
        </w:numPr>
        <w:tabs>
          <w:tab w:val="clear" w:pos="1260"/>
          <w:tab w:val="left" w:pos="900"/>
        </w:tabs>
        <w:ind w:left="0" w:firstLine="540"/>
        <w:jc w:val="both"/>
        <w:rPr>
          <w:sz w:val="22"/>
          <w:szCs w:val="22"/>
        </w:rPr>
      </w:pPr>
      <w:r w:rsidRPr="000020FA">
        <w:rPr>
          <w:sz w:val="22"/>
          <w:szCs w:val="22"/>
        </w:rPr>
        <w:t>Карта границ зон с особыми условиями использования территории (приложение 2) представляет собой чертёж с отображением границ МО «Асиновское городское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границ территорий объектов культурного наследия, имеющие сведения о границах в государственном кадастре недвижимости.</w:t>
      </w:r>
    </w:p>
    <w:p w:rsidR="00F207F8" w:rsidRPr="000020FA" w:rsidRDefault="00F207F8" w:rsidP="00DE524C">
      <w:pPr>
        <w:rPr>
          <w:b/>
          <w:sz w:val="22"/>
          <w:szCs w:val="22"/>
        </w:rPr>
      </w:pPr>
    </w:p>
    <w:bookmarkStart w:id="253" w:name="Статья_35"/>
    <w:bookmarkStart w:id="254" w:name="_Toc312843956"/>
    <w:p w:rsidR="00F207F8" w:rsidRPr="000020FA" w:rsidRDefault="009B635C" w:rsidP="00DE524C">
      <w:pPr>
        <w:ind w:left="1080" w:hanging="1080"/>
        <w:jc w:val="both"/>
        <w:outlineLvl w:val="2"/>
        <w:rPr>
          <w:b/>
        </w:rPr>
      </w:pPr>
      <w:r>
        <w:rPr>
          <w:b/>
        </w:rPr>
        <w:fldChar w:fldCharType="begin"/>
      </w:r>
      <w:r w:rsidR="00FF5B2D">
        <w:rPr>
          <w:b/>
        </w:rPr>
        <w:instrText xml:space="preserve"> HYPERLINK  \l "с41_" </w:instrText>
      </w:r>
      <w:r>
        <w:rPr>
          <w:b/>
        </w:rPr>
        <w:fldChar w:fldCharType="separate"/>
      </w:r>
      <w:r w:rsidR="00F207F8" w:rsidRPr="00FF5B2D">
        <w:rPr>
          <w:rStyle w:val="afa"/>
          <w:b/>
        </w:rPr>
        <w:t>Статья 35.</w:t>
      </w:r>
      <w:bookmarkEnd w:id="253"/>
      <w:r w:rsidR="00F207F8" w:rsidRPr="00FF5B2D">
        <w:rPr>
          <w:rStyle w:val="afa"/>
          <w:b/>
        </w:rPr>
        <w:t> </w:t>
      </w:r>
      <w:bookmarkEnd w:id="254"/>
      <w:r w:rsidR="00F207F8" w:rsidRPr="00FF5B2D">
        <w:rPr>
          <w:rStyle w:val="afa"/>
          <w:b/>
        </w:rPr>
        <w:t>Осуществление землепользования и застройки в зонах с особыми условиями использования территорий муниципального образования «Асиновское городское поселение»</w:t>
      </w:r>
      <w:r>
        <w:rPr>
          <w:b/>
        </w:rPr>
        <w:fldChar w:fldCharType="end"/>
      </w:r>
    </w:p>
    <w:p w:rsidR="00F207F8" w:rsidRDefault="00F207F8" w:rsidP="00DE524C">
      <w:pPr>
        <w:keepNext/>
        <w:tabs>
          <w:tab w:val="left" w:pos="3360"/>
        </w:tabs>
        <w:jc w:val="center"/>
      </w:pPr>
    </w:p>
    <w:p w:rsidR="00F207F8" w:rsidRPr="000020FA" w:rsidRDefault="00F207F8" w:rsidP="00DE524C">
      <w:pPr>
        <w:pStyle w:val="ConsNormal"/>
        <w:widowControl/>
        <w:spacing w:before="40" w:after="40"/>
        <w:ind w:right="0" w:firstLine="540"/>
        <w:jc w:val="both"/>
        <w:rPr>
          <w:rFonts w:ascii="Times New Roman" w:hAnsi="Times New Roman" w:cs="Times New Roman"/>
          <w:sz w:val="22"/>
          <w:szCs w:val="22"/>
        </w:rPr>
      </w:pPr>
      <w:r w:rsidRPr="000020FA">
        <w:rPr>
          <w:rFonts w:ascii="Times New Roman" w:hAnsi="Times New Roman" w:cs="Times New Roman"/>
          <w:sz w:val="22"/>
          <w:szCs w:val="22"/>
        </w:rPr>
        <w:t>1. Землепользование и застройка в зонах с особыми условиями использования территории осуществляются:</w:t>
      </w:r>
    </w:p>
    <w:p w:rsidR="00F207F8" w:rsidRPr="000020FA" w:rsidRDefault="00F207F8" w:rsidP="00DE524C">
      <w:pPr>
        <w:spacing w:before="40" w:after="40"/>
        <w:ind w:firstLine="709"/>
        <w:jc w:val="both"/>
        <w:rPr>
          <w:sz w:val="22"/>
          <w:szCs w:val="22"/>
        </w:rPr>
      </w:pPr>
      <w:r w:rsidRPr="000020FA">
        <w:rPr>
          <w:sz w:val="22"/>
          <w:szCs w:val="22"/>
        </w:rPr>
        <w:t>1)с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F207F8" w:rsidRPr="000020FA" w:rsidRDefault="00F207F8" w:rsidP="00DE524C">
      <w:pPr>
        <w:spacing w:before="40" w:after="40"/>
        <w:ind w:firstLine="709"/>
        <w:jc w:val="both"/>
        <w:rPr>
          <w:sz w:val="22"/>
          <w:szCs w:val="22"/>
        </w:rPr>
      </w:pPr>
      <w:r w:rsidRPr="000020FA">
        <w:rPr>
          <w:sz w:val="22"/>
          <w:szCs w:val="22"/>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F207F8" w:rsidRPr="000020FA" w:rsidRDefault="00F207F8" w:rsidP="00DE524C">
      <w:pPr>
        <w:spacing w:before="40" w:after="40"/>
        <w:ind w:firstLine="709"/>
        <w:jc w:val="both"/>
        <w:rPr>
          <w:sz w:val="22"/>
          <w:szCs w:val="22"/>
        </w:rPr>
      </w:pPr>
      <w:r w:rsidRPr="000020FA">
        <w:rPr>
          <w:sz w:val="22"/>
          <w:szCs w:val="22"/>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207F8" w:rsidRPr="000020FA" w:rsidRDefault="00F207F8" w:rsidP="00F207F8">
      <w:pPr>
        <w:autoSpaceDE w:val="0"/>
        <w:autoSpaceDN w:val="0"/>
        <w:adjustRightInd w:val="0"/>
        <w:ind w:left="1440" w:hanging="1440"/>
        <w:jc w:val="both"/>
        <w:outlineLvl w:val="0"/>
        <w:rPr>
          <w:b/>
          <w:bCs/>
          <w:sz w:val="28"/>
          <w:szCs w:val="28"/>
        </w:rPr>
      </w:pPr>
    </w:p>
    <w:p w:rsidR="00DE524C" w:rsidRDefault="00DE524C" w:rsidP="00F207F8">
      <w:pPr>
        <w:autoSpaceDE w:val="0"/>
        <w:autoSpaceDN w:val="0"/>
        <w:adjustRightInd w:val="0"/>
        <w:ind w:left="1440" w:hanging="1440"/>
        <w:jc w:val="both"/>
        <w:outlineLvl w:val="0"/>
        <w:rPr>
          <w:b/>
          <w:bCs/>
          <w:sz w:val="28"/>
          <w:szCs w:val="28"/>
        </w:rPr>
      </w:pPr>
      <w:bookmarkStart w:id="255" w:name="_Toc312843957"/>
      <w:r>
        <w:rPr>
          <w:b/>
          <w:bCs/>
          <w:sz w:val="28"/>
          <w:szCs w:val="28"/>
        </w:rPr>
        <w:br w:type="page"/>
      </w:r>
      <w:bookmarkStart w:id="256" w:name="Раздел_3"/>
      <w:r w:rsidR="009B635C">
        <w:rPr>
          <w:b/>
          <w:bCs/>
          <w:sz w:val="28"/>
          <w:szCs w:val="28"/>
        </w:rPr>
        <w:fldChar w:fldCharType="begin"/>
      </w:r>
      <w:r w:rsidR="00D46724">
        <w:rPr>
          <w:b/>
          <w:bCs/>
          <w:sz w:val="28"/>
          <w:szCs w:val="28"/>
        </w:rPr>
        <w:instrText xml:space="preserve"> HYPERLINK  \l "с42" </w:instrText>
      </w:r>
      <w:r w:rsidR="009B635C">
        <w:rPr>
          <w:b/>
          <w:bCs/>
          <w:sz w:val="28"/>
          <w:szCs w:val="28"/>
        </w:rPr>
        <w:fldChar w:fldCharType="separate"/>
      </w:r>
      <w:r w:rsidR="00F207F8" w:rsidRPr="00D46724">
        <w:rPr>
          <w:rStyle w:val="afa"/>
          <w:b/>
          <w:bCs/>
          <w:sz w:val="28"/>
          <w:szCs w:val="28"/>
        </w:rPr>
        <w:t>РАЗДЕЛ 3.</w:t>
      </w:r>
      <w:bookmarkEnd w:id="256"/>
      <w:r w:rsidR="009B635C">
        <w:rPr>
          <w:b/>
          <w:bCs/>
          <w:sz w:val="28"/>
          <w:szCs w:val="28"/>
        </w:rPr>
        <w:fldChar w:fldCharType="end"/>
      </w:r>
      <w:r w:rsidR="00F207F8" w:rsidRPr="000020FA">
        <w:rPr>
          <w:b/>
          <w:bCs/>
          <w:sz w:val="28"/>
          <w:szCs w:val="28"/>
        </w:rPr>
        <w:t xml:space="preserve"> </w:t>
      </w:r>
    </w:p>
    <w:p w:rsidR="00F207F8" w:rsidRPr="000020FA" w:rsidRDefault="00F207F8" w:rsidP="00F207F8">
      <w:pPr>
        <w:autoSpaceDE w:val="0"/>
        <w:autoSpaceDN w:val="0"/>
        <w:adjustRightInd w:val="0"/>
        <w:ind w:left="1440" w:hanging="1440"/>
        <w:jc w:val="both"/>
        <w:outlineLvl w:val="0"/>
        <w:rPr>
          <w:b/>
          <w:bCs/>
          <w:sz w:val="28"/>
          <w:szCs w:val="28"/>
        </w:rPr>
      </w:pPr>
      <w:r w:rsidRPr="000020FA">
        <w:rPr>
          <w:b/>
          <w:bCs/>
          <w:sz w:val="28"/>
          <w:szCs w:val="28"/>
        </w:rPr>
        <w:t>ГРАДОСТРОИТЕЛЬНЫЕ РЕГЛАМЕНТЫ</w:t>
      </w:r>
      <w:bookmarkEnd w:id="255"/>
    </w:p>
    <w:p w:rsidR="00F207F8" w:rsidRPr="000020FA" w:rsidRDefault="00F207F8" w:rsidP="00F207F8"/>
    <w:bookmarkStart w:id="257" w:name="Глава_10"/>
    <w:bookmarkStart w:id="258" w:name="_Toc312843958"/>
    <w:p w:rsidR="00F207F8" w:rsidRPr="000020FA" w:rsidRDefault="009B635C" w:rsidP="00F207F8">
      <w:pPr>
        <w:jc w:val="both"/>
        <w:outlineLvl w:val="1"/>
        <w:rPr>
          <w:b/>
        </w:rPr>
      </w:pPr>
      <w:r>
        <w:rPr>
          <w:b/>
        </w:rPr>
        <w:fldChar w:fldCharType="begin"/>
      </w:r>
      <w:r w:rsidR="00D46724">
        <w:rPr>
          <w:b/>
        </w:rPr>
        <w:instrText xml:space="preserve"> HYPERLINK  \l "с_42" </w:instrText>
      </w:r>
      <w:r>
        <w:rPr>
          <w:b/>
        </w:rPr>
        <w:fldChar w:fldCharType="separate"/>
      </w:r>
      <w:r w:rsidR="00F207F8" w:rsidRPr="00D46724">
        <w:rPr>
          <w:rStyle w:val="afa"/>
          <w:b/>
        </w:rPr>
        <w:t>Глава 10.</w:t>
      </w:r>
      <w:bookmarkEnd w:id="257"/>
      <w:r w:rsidR="00F207F8" w:rsidRPr="00D46724">
        <w:rPr>
          <w:rStyle w:val="afa"/>
          <w:b/>
        </w:rPr>
        <w:t xml:space="preserve"> Общие требования к градостроительным регламентам.</w:t>
      </w:r>
      <w:bookmarkEnd w:id="258"/>
      <w:r>
        <w:rPr>
          <w:b/>
        </w:rPr>
        <w:fldChar w:fldCharType="end"/>
      </w:r>
      <w:r w:rsidR="00F207F8" w:rsidRPr="000020FA">
        <w:rPr>
          <w:b/>
        </w:rPr>
        <w:t xml:space="preserve"> </w:t>
      </w:r>
    </w:p>
    <w:p w:rsidR="00F207F8" w:rsidRPr="000020FA" w:rsidRDefault="00F207F8" w:rsidP="00F207F8"/>
    <w:bookmarkStart w:id="259" w:name="Статья_36"/>
    <w:bookmarkStart w:id="260" w:name="_Toc254034239"/>
    <w:bookmarkStart w:id="261" w:name="_Toc312843959"/>
    <w:p w:rsidR="00F207F8" w:rsidRPr="000020FA" w:rsidRDefault="009B635C" w:rsidP="00F207F8">
      <w:pPr>
        <w:outlineLvl w:val="2"/>
        <w:rPr>
          <w:b/>
        </w:rPr>
      </w:pPr>
      <w:r>
        <w:rPr>
          <w:b/>
        </w:rPr>
        <w:fldChar w:fldCharType="begin"/>
      </w:r>
      <w:r w:rsidR="00D46724">
        <w:rPr>
          <w:b/>
        </w:rPr>
        <w:instrText xml:space="preserve"> HYPERLINK  \l "с42_" </w:instrText>
      </w:r>
      <w:r>
        <w:rPr>
          <w:b/>
        </w:rPr>
        <w:fldChar w:fldCharType="separate"/>
      </w:r>
      <w:r w:rsidR="00F207F8" w:rsidRPr="00D46724">
        <w:rPr>
          <w:rStyle w:val="afa"/>
          <w:b/>
        </w:rPr>
        <w:t>Статья 36.</w:t>
      </w:r>
      <w:bookmarkEnd w:id="259"/>
      <w:r w:rsidR="00F207F8" w:rsidRPr="00D46724">
        <w:rPr>
          <w:rStyle w:val="afa"/>
          <w:b/>
        </w:rPr>
        <w:t> Порядок применения градостроительных регламентов</w:t>
      </w:r>
      <w:bookmarkEnd w:id="260"/>
      <w:bookmarkEnd w:id="261"/>
      <w:r>
        <w:rPr>
          <w:b/>
        </w:rPr>
        <w:fldChar w:fldCharType="end"/>
      </w:r>
    </w:p>
    <w:p w:rsidR="00F207F8" w:rsidRPr="000020FA" w:rsidRDefault="00F207F8" w:rsidP="00F207F8">
      <w:pPr>
        <w:rPr>
          <w:sz w:val="22"/>
          <w:szCs w:val="22"/>
        </w:rPr>
      </w:pPr>
    </w:p>
    <w:p w:rsidR="00F207F8" w:rsidRPr="000020FA" w:rsidRDefault="00F207F8" w:rsidP="007A25D5">
      <w:pPr>
        <w:numPr>
          <w:ilvl w:val="0"/>
          <w:numId w:val="22"/>
        </w:numPr>
        <w:tabs>
          <w:tab w:val="clear" w:pos="1260"/>
          <w:tab w:val="num" w:pos="900"/>
        </w:tabs>
        <w:ind w:left="0" w:firstLine="540"/>
        <w:jc w:val="both"/>
        <w:rPr>
          <w:sz w:val="22"/>
          <w:szCs w:val="22"/>
        </w:rPr>
      </w:pPr>
      <w:bookmarkStart w:id="262" w:name="p1026"/>
      <w:bookmarkEnd w:id="262"/>
      <w:r w:rsidRPr="000020FA">
        <w:rPr>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63" w:name="p1027"/>
      <w:bookmarkEnd w:id="263"/>
      <w:r w:rsidRPr="000020FA">
        <w:rPr>
          <w:sz w:val="22"/>
          <w:szCs w:val="22"/>
        </w:rPr>
        <w:t>Градостроительные регламенты устанавливаются с учетом:</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4" w:name="p1028"/>
      <w:bookmarkEnd w:id="264"/>
      <w:r w:rsidRPr="000020FA">
        <w:rPr>
          <w:sz w:val="22"/>
          <w:szCs w:val="22"/>
        </w:rPr>
        <w:t>фактического использования земельных участков и объектов капитального строительства в границах территориальной зоны;</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5" w:name="p1029"/>
      <w:bookmarkEnd w:id="265"/>
      <w:r w:rsidRPr="000020FA">
        <w:rPr>
          <w:sz w:val="22"/>
          <w:szCs w:val="22"/>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6" w:name="p1030"/>
      <w:bookmarkEnd w:id="266"/>
      <w:r w:rsidRPr="000020FA">
        <w:rPr>
          <w:sz w:val="22"/>
          <w:szCs w:val="22"/>
        </w:rPr>
        <w:t>функциональных зон и характеристик их планируемого развития, определенных Генеральным планом МО «Асиновское городское поселение»;</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7" w:name="p1031"/>
      <w:bookmarkEnd w:id="267"/>
      <w:r w:rsidRPr="000020FA">
        <w:rPr>
          <w:sz w:val="22"/>
          <w:szCs w:val="22"/>
        </w:rPr>
        <w:t>видов территориальных зон;</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8" w:name="p1032"/>
      <w:bookmarkEnd w:id="268"/>
      <w:r w:rsidRPr="000020FA">
        <w:rPr>
          <w:sz w:val="22"/>
          <w:szCs w:val="22"/>
        </w:rPr>
        <w:t>требований охраны объектов культурного наследия, а также особо охраняемых природных территорий, иных природных объектов.</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69" w:name="p1033"/>
      <w:bookmarkEnd w:id="269"/>
      <w:r w:rsidRPr="000020FA">
        <w:rPr>
          <w:sz w:val="22"/>
          <w:szCs w:val="22"/>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0" w:name="p1034"/>
      <w:bookmarkEnd w:id="270"/>
      <w:r w:rsidRPr="000020FA">
        <w:rPr>
          <w:sz w:val="22"/>
          <w:szCs w:val="22"/>
        </w:rPr>
        <w:t>Действие градостроительного регламента не распространяется на земельные участки:</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1" w:name="p1035"/>
      <w:bookmarkEnd w:id="271"/>
      <w:r w:rsidRPr="000020FA">
        <w:rPr>
          <w:sz w:val="22"/>
          <w:szCs w:val="22"/>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19" w:tooltip="Федеральный закон от 25.06.2002 N 73-ФЗ (ред. от 18.07.2011) &quot;Об объектах культурного наследия (памятниках истории и культуры) народов Российской Федерации&quot;" w:history="1">
        <w:r w:rsidRPr="000020FA">
          <w:rPr>
            <w:sz w:val="22"/>
            <w:szCs w:val="22"/>
          </w:rPr>
          <w:t>законодательством</w:t>
        </w:r>
      </w:hyperlink>
      <w:r w:rsidRPr="000020FA">
        <w:rPr>
          <w:sz w:val="22"/>
          <w:szCs w:val="22"/>
        </w:rPr>
        <w:t xml:space="preserve"> Российской Федерации об охране объектов культурного наследия;</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2" w:name="p1036"/>
      <w:bookmarkEnd w:id="272"/>
      <w:r w:rsidRPr="000020FA">
        <w:rPr>
          <w:sz w:val="22"/>
          <w:szCs w:val="22"/>
        </w:rPr>
        <w:t>в границах территорий общего пользования;</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3" w:name="p1037"/>
      <w:bookmarkEnd w:id="273"/>
      <w:r w:rsidRPr="000020FA">
        <w:rPr>
          <w:sz w:val="22"/>
          <w:szCs w:val="22"/>
        </w:rPr>
        <w:t>предназначенные для размещения линейных объектов и (или) занятые линейными объектами;</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4" w:name="p1038"/>
      <w:bookmarkStart w:id="275" w:name="p1039"/>
      <w:bookmarkStart w:id="276" w:name="p1040"/>
      <w:bookmarkEnd w:id="274"/>
      <w:bookmarkEnd w:id="275"/>
      <w:bookmarkEnd w:id="276"/>
      <w:r w:rsidRPr="000020FA">
        <w:rPr>
          <w:sz w:val="22"/>
          <w:szCs w:val="22"/>
        </w:rPr>
        <w:t>предоставленные для добычи полезных ископаемых.</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7" w:name="p1041"/>
      <w:bookmarkStart w:id="278" w:name="p1042"/>
      <w:bookmarkStart w:id="279" w:name="p1043"/>
      <w:bookmarkEnd w:id="277"/>
      <w:bookmarkEnd w:id="278"/>
      <w:bookmarkEnd w:id="279"/>
      <w:r w:rsidRPr="000020FA">
        <w:rPr>
          <w:sz w:val="22"/>
          <w:szCs w:val="2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0" w:name="p1044"/>
      <w:bookmarkStart w:id="281" w:name="p1046"/>
      <w:bookmarkEnd w:id="280"/>
      <w:bookmarkEnd w:id="281"/>
      <w:r w:rsidRPr="000020FA">
        <w:rPr>
          <w:sz w:val="22"/>
          <w:szCs w:val="22"/>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Томской области муниципальными нормативно-правовыми актами МО «Асиновский район» или уполномоченными органами местного самоуправления МО «Асиновское городское поселение» в соответствии с федеральными законами. </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2" w:name="p1047"/>
      <w:bookmarkStart w:id="283" w:name="p1049"/>
      <w:bookmarkEnd w:id="282"/>
      <w:bookmarkEnd w:id="283"/>
      <w:r w:rsidRPr="000020FA">
        <w:rPr>
          <w:sz w:val="22"/>
          <w:szCs w:val="22"/>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4" w:name="p1050"/>
      <w:bookmarkEnd w:id="284"/>
      <w:r w:rsidRPr="000020FA">
        <w:rPr>
          <w:sz w:val="22"/>
          <w:szCs w:val="22"/>
        </w:rPr>
        <w:t xml:space="preserve">Реконструкция указанных в </w:t>
      </w:r>
      <w:hyperlink r:id="rId120" w:anchor="p1049" w:tooltip="Текущий документ" w:history="1">
        <w:r w:rsidRPr="000020FA">
          <w:rPr>
            <w:sz w:val="22"/>
            <w:szCs w:val="22"/>
          </w:rPr>
          <w:t>части 7</w:t>
        </w:r>
      </w:hyperlink>
      <w:r w:rsidRPr="000020FA">
        <w:rPr>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5" w:name="p1051"/>
      <w:bookmarkEnd w:id="285"/>
      <w:r w:rsidRPr="000020FA">
        <w:rPr>
          <w:sz w:val="22"/>
          <w:szCs w:val="22"/>
        </w:rPr>
        <w:t xml:space="preserve">В случае, если использование указанных в </w:t>
      </w:r>
      <w:hyperlink r:id="rId121" w:anchor="p1049" w:tooltip="Текущий документ" w:history="1">
        <w:r w:rsidRPr="000020FA">
          <w:rPr>
            <w:sz w:val="22"/>
            <w:szCs w:val="22"/>
          </w:rPr>
          <w:t>части 7</w:t>
        </w:r>
      </w:hyperlink>
      <w:r w:rsidRPr="000020FA">
        <w:rPr>
          <w:sz w:val="22"/>
          <w:szCs w:val="22"/>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207F8" w:rsidRPr="000020FA" w:rsidRDefault="00F207F8" w:rsidP="00F207F8">
      <w:pPr>
        <w:outlineLvl w:val="2"/>
        <w:rPr>
          <w:b/>
        </w:rPr>
      </w:pPr>
      <w:bookmarkStart w:id="286" w:name="_Toc190426343"/>
      <w:bookmarkStart w:id="287" w:name="_Toc305603517"/>
    </w:p>
    <w:bookmarkStart w:id="288" w:name="Статья_37"/>
    <w:bookmarkStart w:id="289" w:name="_Toc312843960"/>
    <w:p w:rsidR="00F207F8" w:rsidRPr="000020FA" w:rsidRDefault="009B635C" w:rsidP="00F207F8">
      <w:pPr>
        <w:ind w:left="1080" w:hanging="1080"/>
        <w:jc w:val="both"/>
        <w:outlineLvl w:val="2"/>
        <w:rPr>
          <w:b/>
        </w:rPr>
      </w:pPr>
      <w:r>
        <w:rPr>
          <w:b/>
        </w:rPr>
        <w:fldChar w:fldCharType="begin"/>
      </w:r>
      <w:r w:rsidR="005E3B74">
        <w:rPr>
          <w:b/>
        </w:rPr>
        <w:instrText xml:space="preserve"> HYPERLINK  \l "с43" </w:instrText>
      </w:r>
      <w:r>
        <w:rPr>
          <w:b/>
        </w:rPr>
        <w:fldChar w:fldCharType="separate"/>
      </w:r>
      <w:r w:rsidR="00F207F8" w:rsidRPr="005E3B74">
        <w:rPr>
          <w:rStyle w:val="afa"/>
          <w:b/>
        </w:rPr>
        <w:t>Статья 37.</w:t>
      </w:r>
      <w:bookmarkEnd w:id="288"/>
      <w:r w:rsidR="00F207F8" w:rsidRPr="005E3B74">
        <w:rPr>
          <w:rStyle w:val="afa"/>
          <w:b/>
        </w:rPr>
        <w:t> Виды разрешённого использования земельных участков и объектов капитального строительства</w:t>
      </w:r>
      <w:bookmarkEnd w:id="286"/>
      <w:bookmarkEnd w:id="287"/>
      <w:bookmarkEnd w:id="289"/>
      <w:r>
        <w:rPr>
          <w:b/>
        </w:rPr>
        <w:fldChar w:fldCharType="end"/>
      </w:r>
    </w:p>
    <w:p w:rsidR="00F207F8" w:rsidRPr="000020FA" w:rsidRDefault="00F207F8" w:rsidP="00FF1E38"/>
    <w:p w:rsidR="00F207F8" w:rsidRPr="000020FA" w:rsidRDefault="00F207F8" w:rsidP="007A25D5">
      <w:pPr>
        <w:numPr>
          <w:ilvl w:val="0"/>
          <w:numId w:val="24"/>
        </w:numPr>
        <w:tabs>
          <w:tab w:val="clear" w:pos="1260"/>
          <w:tab w:val="num" w:pos="900"/>
        </w:tabs>
        <w:ind w:left="0" w:firstLine="540"/>
        <w:jc w:val="both"/>
        <w:rPr>
          <w:sz w:val="22"/>
          <w:szCs w:val="22"/>
        </w:rPr>
      </w:pPr>
      <w:r w:rsidRPr="000020FA">
        <w:rPr>
          <w:sz w:val="22"/>
          <w:szCs w:val="22"/>
        </w:rPr>
        <w:t> </w:t>
      </w:r>
      <w:bookmarkStart w:id="290" w:name="p1055"/>
      <w:bookmarkEnd w:id="290"/>
      <w:r w:rsidRPr="000020FA">
        <w:rPr>
          <w:sz w:val="22"/>
          <w:szCs w:val="22"/>
        </w:rPr>
        <w:t>Разрешенное использование земельных участков и объектов капитального строительства может быть следующих видов:</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1" w:name="p1056"/>
      <w:bookmarkEnd w:id="291"/>
      <w:r w:rsidRPr="000020FA">
        <w:rPr>
          <w:sz w:val="22"/>
          <w:szCs w:val="22"/>
        </w:rPr>
        <w:t>основные виды разрешенного использования;</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2" w:name="p1057"/>
      <w:bookmarkEnd w:id="292"/>
      <w:r w:rsidRPr="000020FA">
        <w:rPr>
          <w:sz w:val="22"/>
          <w:szCs w:val="22"/>
        </w:rPr>
        <w:t>условно разрешенные виды использования;</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3" w:name="p1058"/>
      <w:bookmarkEnd w:id="293"/>
      <w:r w:rsidRPr="000020FA">
        <w:rPr>
          <w:sz w:val="22"/>
          <w:szCs w:val="22"/>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4" w:name="p1059"/>
      <w:bookmarkEnd w:id="294"/>
      <w:r w:rsidRPr="000020FA">
        <w:rPr>
          <w:sz w:val="22"/>
          <w:szCs w:val="22"/>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5" w:name="p1060"/>
      <w:bookmarkEnd w:id="295"/>
      <w:r w:rsidRPr="000020FA">
        <w:rPr>
          <w:sz w:val="22"/>
          <w:szCs w:val="22"/>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6" w:name="p1061"/>
      <w:bookmarkEnd w:id="296"/>
      <w:r w:rsidRPr="000020FA">
        <w:rPr>
          <w:sz w:val="22"/>
          <w:szCs w:val="22"/>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7" w:name="p1062"/>
      <w:bookmarkEnd w:id="297"/>
      <w:r w:rsidRPr="000020FA">
        <w:rPr>
          <w:sz w:val="22"/>
          <w:szCs w:val="22"/>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8" w:name="p1063"/>
      <w:bookmarkEnd w:id="298"/>
      <w:r w:rsidRPr="000020FA">
        <w:rPr>
          <w:sz w:val="22"/>
          <w:szCs w:val="22"/>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21 настоящих Правил.</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9" w:name="p1064"/>
      <w:bookmarkEnd w:id="299"/>
      <w:r w:rsidRPr="000020FA">
        <w:rPr>
          <w:sz w:val="22"/>
          <w:szCs w:val="22"/>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207F8" w:rsidRPr="000020FA" w:rsidRDefault="00F207F8" w:rsidP="00FF1E38"/>
    <w:bookmarkStart w:id="300" w:name="Статья_38"/>
    <w:bookmarkStart w:id="301" w:name="_Toc306718786"/>
    <w:bookmarkStart w:id="302" w:name="_Toc312843961"/>
    <w:p w:rsidR="00F207F8" w:rsidRPr="000020FA" w:rsidRDefault="009B635C" w:rsidP="00F207F8">
      <w:pPr>
        <w:ind w:left="1080" w:hanging="1080"/>
        <w:jc w:val="both"/>
        <w:outlineLvl w:val="2"/>
        <w:rPr>
          <w:b/>
        </w:rPr>
      </w:pPr>
      <w:r>
        <w:rPr>
          <w:b/>
        </w:rPr>
        <w:fldChar w:fldCharType="begin"/>
      </w:r>
      <w:r w:rsidR="005E3B74">
        <w:rPr>
          <w:b/>
        </w:rPr>
        <w:instrText xml:space="preserve"> HYPERLINK  \l "с_43" </w:instrText>
      </w:r>
      <w:r>
        <w:rPr>
          <w:b/>
        </w:rPr>
        <w:fldChar w:fldCharType="separate"/>
      </w:r>
      <w:r w:rsidR="00F207F8" w:rsidRPr="005E3B74">
        <w:rPr>
          <w:rStyle w:val="afa"/>
          <w:b/>
        </w:rPr>
        <w:t>Статья 38.</w:t>
      </w:r>
      <w:bookmarkEnd w:id="300"/>
      <w:r w:rsidR="00F207F8" w:rsidRPr="005E3B74">
        <w:rPr>
          <w:rStyle w:val="afa"/>
          <w:b/>
        </w:rPr>
        <w:t xml:space="preserve">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301"/>
      <w:bookmarkEnd w:id="302"/>
      <w:r>
        <w:rPr>
          <w:b/>
        </w:rPr>
        <w:fldChar w:fldCharType="end"/>
      </w:r>
    </w:p>
    <w:p w:rsidR="00F207F8" w:rsidRPr="000020FA" w:rsidRDefault="00F207F8" w:rsidP="00FF1E38"/>
    <w:p w:rsidR="00F207F8" w:rsidRPr="000020FA" w:rsidRDefault="00F207F8" w:rsidP="00F207F8">
      <w:pPr>
        <w:tabs>
          <w:tab w:val="left" w:pos="900"/>
        </w:tabs>
        <w:ind w:firstLine="540"/>
        <w:jc w:val="both"/>
        <w:rPr>
          <w:sz w:val="22"/>
          <w:szCs w:val="22"/>
        </w:rPr>
      </w:pPr>
      <w:r w:rsidRPr="000020FA">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207F8" w:rsidRPr="000020FA" w:rsidRDefault="00F207F8" w:rsidP="007A25D5">
      <w:pPr>
        <w:numPr>
          <w:ilvl w:val="0"/>
          <w:numId w:val="23"/>
        </w:numPr>
        <w:tabs>
          <w:tab w:val="left" w:pos="900"/>
        </w:tabs>
        <w:ind w:left="0" w:firstLine="540"/>
        <w:jc w:val="both"/>
        <w:rPr>
          <w:sz w:val="22"/>
          <w:szCs w:val="22"/>
        </w:rPr>
      </w:pPr>
      <w:bookmarkStart w:id="303" w:name="p1069"/>
      <w:bookmarkEnd w:id="303"/>
      <w:r w:rsidRPr="000020FA">
        <w:rPr>
          <w:sz w:val="22"/>
          <w:szCs w:val="22"/>
        </w:rPr>
        <w:t>предельные (минимальные и (или) максимальные) размеры земельных участков, в том числе их площадь;</w:t>
      </w:r>
    </w:p>
    <w:p w:rsidR="00F207F8" w:rsidRPr="000020FA" w:rsidRDefault="00F207F8" w:rsidP="007A25D5">
      <w:pPr>
        <w:numPr>
          <w:ilvl w:val="0"/>
          <w:numId w:val="23"/>
        </w:numPr>
        <w:tabs>
          <w:tab w:val="left" w:pos="900"/>
        </w:tabs>
        <w:ind w:left="0" w:firstLine="540"/>
        <w:jc w:val="both"/>
        <w:rPr>
          <w:sz w:val="22"/>
          <w:szCs w:val="22"/>
        </w:rPr>
      </w:pPr>
      <w:bookmarkStart w:id="304" w:name="p1070"/>
      <w:bookmarkEnd w:id="304"/>
      <w:r w:rsidRPr="000020FA">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207F8" w:rsidRPr="000020FA" w:rsidRDefault="00F207F8" w:rsidP="007A25D5">
      <w:pPr>
        <w:numPr>
          <w:ilvl w:val="0"/>
          <w:numId w:val="23"/>
        </w:numPr>
        <w:tabs>
          <w:tab w:val="left" w:pos="900"/>
        </w:tabs>
        <w:ind w:left="0" w:firstLine="540"/>
        <w:jc w:val="both"/>
        <w:rPr>
          <w:sz w:val="22"/>
          <w:szCs w:val="22"/>
        </w:rPr>
      </w:pPr>
      <w:bookmarkStart w:id="305" w:name="p1071"/>
      <w:bookmarkEnd w:id="305"/>
      <w:r w:rsidRPr="000020FA">
        <w:rPr>
          <w:sz w:val="22"/>
          <w:szCs w:val="22"/>
        </w:rPr>
        <w:t>предельное количество этажей или предельную высоту зданий, строений, сооружений;</w:t>
      </w:r>
    </w:p>
    <w:p w:rsidR="00F207F8" w:rsidRPr="000020FA" w:rsidRDefault="00F207F8" w:rsidP="007A25D5">
      <w:pPr>
        <w:numPr>
          <w:ilvl w:val="0"/>
          <w:numId w:val="23"/>
        </w:numPr>
        <w:tabs>
          <w:tab w:val="left" w:pos="900"/>
        </w:tabs>
        <w:ind w:left="0" w:firstLine="540"/>
        <w:jc w:val="both"/>
        <w:rPr>
          <w:sz w:val="22"/>
          <w:szCs w:val="22"/>
        </w:rPr>
      </w:pPr>
      <w:bookmarkStart w:id="306" w:name="p1072"/>
      <w:bookmarkEnd w:id="306"/>
      <w:r w:rsidRPr="000020FA">
        <w:rPr>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207F8" w:rsidRPr="000020FA" w:rsidRDefault="00F207F8" w:rsidP="007A25D5">
      <w:pPr>
        <w:numPr>
          <w:ilvl w:val="0"/>
          <w:numId w:val="23"/>
        </w:numPr>
        <w:tabs>
          <w:tab w:val="left" w:pos="900"/>
        </w:tabs>
        <w:ind w:left="0" w:firstLine="540"/>
        <w:jc w:val="both"/>
        <w:rPr>
          <w:sz w:val="22"/>
          <w:szCs w:val="22"/>
        </w:rPr>
      </w:pPr>
      <w:bookmarkStart w:id="307" w:name="p1073"/>
      <w:bookmarkEnd w:id="307"/>
      <w:r w:rsidRPr="000020FA">
        <w:rPr>
          <w:sz w:val="22"/>
          <w:szCs w:val="22"/>
        </w:rPr>
        <w:t>иные показатели.</w:t>
      </w:r>
    </w:p>
    <w:bookmarkStart w:id="308" w:name="Глава_11"/>
    <w:bookmarkStart w:id="309" w:name="_Toc312843962"/>
    <w:p w:rsidR="00F207F8" w:rsidRPr="000020FA" w:rsidRDefault="009B635C" w:rsidP="00F207F8">
      <w:pPr>
        <w:jc w:val="both"/>
        <w:outlineLvl w:val="1"/>
        <w:rPr>
          <w:b/>
        </w:rPr>
      </w:pPr>
      <w:r>
        <w:rPr>
          <w:b/>
        </w:rPr>
        <w:fldChar w:fldCharType="begin"/>
      </w:r>
      <w:r w:rsidR="00113212">
        <w:rPr>
          <w:b/>
        </w:rPr>
        <w:instrText xml:space="preserve"> HYPERLINK  \l "с44" </w:instrText>
      </w:r>
      <w:r>
        <w:rPr>
          <w:b/>
        </w:rPr>
        <w:fldChar w:fldCharType="separate"/>
      </w:r>
      <w:r w:rsidR="00F207F8" w:rsidRPr="00113212">
        <w:rPr>
          <w:rStyle w:val="afa"/>
          <w:b/>
        </w:rPr>
        <w:t>Глава 11.</w:t>
      </w:r>
      <w:bookmarkEnd w:id="308"/>
      <w:r w:rsidR="00F207F8" w:rsidRPr="00113212">
        <w:rPr>
          <w:rStyle w:val="afa"/>
          <w:b/>
        </w:rPr>
        <w:t xml:space="preserve"> Градостроительные регламенты.</w:t>
      </w:r>
      <w:bookmarkEnd w:id="309"/>
      <w:r>
        <w:rPr>
          <w:b/>
        </w:rPr>
        <w:fldChar w:fldCharType="end"/>
      </w:r>
      <w:r w:rsidR="00F207F8" w:rsidRPr="000020FA">
        <w:rPr>
          <w:b/>
        </w:rPr>
        <w:t xml:space="preserve"> </w:t>
      </w:r>
    </w:p>
    <w:p w:rsidR="00F207F8" w:rsidRPr="000020FA" w:rsidRDefault="00F207F8" w:rsidP="00F207F8">
      <w:pPr>
        <w:jc w:val="both"/>
      </w:pPr>
    </w:p>
    <w:bookmarkStart w:id="310" w:name="Статья_39"/>
    <w:bookmarkStart w:id="311" w:name="_Toc312843963"/>
    <w:p w:rsidR="00F207F8" w:rsidRPr="000020FA" w:rsidRDefault="009B635C" w:rsidP="00F207F8">
      <w:pPr>
        <w:ind w:left="1080" w:hanging="1080"/>
        <w:outlineLvl w:val="2"/>
        <w:rPr>
          <w:b/>
        </w:rPr>
      </w:pPr>
      <w:r>
        <w:rPr>
          <w:b/>
        </w:rPr>
        <w:fldChar w:fldCharType="begin"/>
      </w:r>
      <w:r w:rsidR="00113212">
        <w:rPr>
          <w:b/>
        </w:rPr>
        <w:instrText xml:space="preserve"> HYPERLINK  \l "с_44" </w:instrText>
      </w:r>
      <w:r>
        <w:rPr>
          <w:b/>
        </w:rPr>
        <w:fldChar w:fldCharType="separate"/>
      </w:r>
      <w:r w:rsidR="00F207F8" w:rsidRPr="00113212">
        <w:rPr>
          <w:rStyle w:val="afa"/>
          <w:b/>
        </w:rPr>
        <w:t>Статья 39.</w:t>
      </w:r>
      <w:bookmarkEnd w:id="310"/>
      <w:r w:rsidR="00F207F8" w:rsidRPr="00113212">
        <w:rPr>
          <w:rStyle w:val="afa"/>
          <w:b/>
        </w:rPr>
        <w:t> Градостроительные регламенты. Зона  застройки многоквартирными жилыми домами средней этажности (Ж-1)</w:t>
      </w:r>
      <w:bookmarkEnd w:id="311"/>
      <w:r>
        <w:rPr>
          <w:b/>
        </w:rPr>
        <w:fldChar w:fldCharType="end"/>
      </w:r>
    </w:p>
    <w:p w:rsidR="00F207F8" w:rsidRPr="000020FA" w:rsidRDefault="00F207F8" w:rsidP="00F207F8">
      <w:pPr>
        <w:rPr>
          <w:sz w:val="22"/>
          <w:szCs w:val="22"/>
        </w:rPr>
      </w:pPr>
    </w:p>
    <w:p w:rsidR="00F207F8" w:rsidRPr="000020FA" w:rsidRDefault="00F207F8" w:rsidP="00F207F8">
      <w:pPr>
        <w:ind w:firstLine="540"/>
        <w:jc w:val="both"/>
        <w:rPr>
          <w:sz w:val="22"/>
          <w:szCs w:val="22"/>
        </w:rPr>
      </w:pPr>
      <w:r w:rsidRPr="000020FA">
        <w:rPr>
          <w:iCs/>
          <w:color w:val="000000"/>
          <w:sz w:val="22"/>
          <w:szCs w:val="22"/>
        </w:rPr>
        <w:t xml:space="preserve">Зона выделена для формирования жилых районов с размещением многоквартирных домов этажностью не выше 5 этажей, </w:t>
      </w:r>
      <w:r w:rsidRPr="000020FA">
        <w:rPr>
          <w:sz w:val="22"/>
          <w:szCs w:val="22"/>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F207F8" w:rsidRPr="000020FA" w:rsidRDefault="00F207F8" w:rsidP="00F207F8">
      <w:pPr>
        <w:rPr>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2925ED" w:rsidRPr="000020FA" w:rsidTr="00F207F8">
        <w:tc>
          <w:tcPr>
            <w:tcW w:w="2268" w:type="dxa"/>
          </w:tcPr>
          <w:p w:rsidR="002925ED" w:rsidRPr="002925ED" w:rsidRDefault="002925ED">
            <w:pPr>
              <w:pStyle w:val="s10"/>
              <w:spacing w:before="50" w:beforeAutospacing="0" w:after="50" w:afterAutospacing="0"/>
              <w:ind w:left="50" w:right="50"/>
              <w:rPr>
                <w:sz w:val="22"/>
                <w:szCs w:val="22"/>
              </w:rPr>
            </w:pPr>
            <w:r w:rsidRPr="002925ED">
              <w:rPr>
                <w:sz w:val="22"/>
                <w:szCs w:val="22"/>
              </w:rPr>
              <w:t>Обеспечение внутреннего правопорядка</w:t>
            </w:r>
          </w:p>
        </w:tc>
        <w:tc>
          <w:tcPr>
            <w:tcW w:w="6237" w:type="dxa"/>
          </w:tcPr>
          <w:p w:rsidR="002925ED" w:rsidRPr="002925ED" w:rsidRDefault="002925ED">
            <w:pPr>
              <w:pStyle w:val="s10"/>
              <w:spacing w:before="50" w:beforeAutospacing="0" w:after="50" w:afterAutospacing="0"/>
              <w:ind w:left="50" w:right="50"/>
              <w:rPr>
                <w:sz w:val="22"/>
                <w:szCs w:val="22"/>
              </w:rPr>
            </w:pPr>
            <w:r w:rsidRPr="002925ED">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2925ED" w:rsidRPr="002925ED" w:rsidRDefault="002925ED">
            <w:pPr>
              <w:pStyle w:val="s10"/>
              <w:spacing w:before="50" w:beforeAutospacing="0" w:after="50" w:afterAutospacing="0"/>
              <w:ind w:left="50" w:right="50"/>
              <w:jc w:val="center"/>
              <w:rPr>
                <w:sz w:val="22"/>
                <w:szCs w:val="22"/>
              </w:rPr>
            </w:pPr>
            <w:r w:rsidRPr="002925ED">
              <w:rPr>
                <w:sz w:val="22"/>
                <w:szCs w:val="22"/>
              </w:rPr>
              <w:t>8.3</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Коммунальное обслуживание</w:t>
            </w:r>
          </w:p>
        </w:tc>
        <w:tc>
          <w:tcPr>
            <w:tcW w:w="6237" w:type="dxa"/>
          </w:tcPr>
          <w:p w:rsidR="002925ED" w:rsidRPr="00F749C9" w:rsidRDefault="002925ED">
            <w:pPr>
              <w:pStyle w:val="s10"/>
              <w:spacing w:before="0" w:beforeAutospacing="0" w:after="0" w:afterAutospacing="0"/>
              <w:ind w:left="55" w:right="55"/>
              <w:rPr>
                <w:sz w:val="22"/>
                <w:szCs w:val="22"/>
              </w:rPr>
            </w:pPr>
            <w:r w:rsidRPr="00F749C9">
              <w:rPr>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2" w:anchor="block_1311" w:history="1">
              <w:r w:rsidRPr="00F749C9">
                <w:rPr>
                  <w:rStyle w:val="afa"/>
                  <w:color w:val="auto"/>
                  <w:sz w:val="22"/>
                  <w:szCs w:val="22"/>
                </w:rPr>
                <w:t>кодами 3.1.1-3.1.2</w:t>
              </w:r>
            </w:hyperlink>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Предоставление коммунальных услуг</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3.1.1</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Административные здания организаций, обеспечивающих предоставление коммунальных услуг</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3.1.2</w:t>
            </w:r>
          </w:p>
        </w:tc>
      </w:tr>
      <w:tr w:rsidR="002925ED" w:rsidRPr="000020FA" w:rsidTr="00F207F8">
        <w:tc>
          <w:tcPr>
            <w:tcW w:w="2268" w:type="dxa"/>
          </w:tcPr>
          <w:p w:rsidR="002925ED" w:rsidRPr="00F749C9" w:rsidRDefault="002925ED">
            <w:pPr>
              <w:pStyle w:val="s10"/>
              <w:spacing w:before="65" w:beforeAutospacing="0" w:after="65" w:afterAutospacing="0"/>
              <w:ind w:left="65" w:right="65"/>
              <w:rPr>
                <w:sz w:val="22"/>
                <w:szCs w:val="22"/>
              </w:rPr>
            </w:pPr>
            <w:r w:rsidRPr="00F749C9">
              <w:rPr>
                <w:sz w:val="22"/>
                <w:szCs w:val="22"/>
              </w:rPr>
              <w:t>Стационарное медицинское обслуживание</w:t>
            </w:r>
          </w:p>
        </w:tc>
        <w:tc>
          <w:tcPr>
            <w:tcW w:w="6237" w:type="dxa"/>
          </w:tcPr>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станций скорой помощи;</w:t>
            </w:r>
          </w:p>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площадок санитарной авиации</w:t>
            </w:r>
          </w:p>
        </w:tc>
        <w:tc>
          <w:tcPr>
            <w:tcW w:w="851" w:type="dxa"/>
          </w:tcPr>
          <w:p w:rsidR="002925ED" w:rsidRPr="00F749C9" w:rsidRDefault="002925ED">
            <w:pPr>
              <w:pStyle w:val="s10"/>
              <w:spacing w:before="65" w:beforeAutospacing="0" w:after="65" w:afterAutospacing="0"/>
              <w:ind w:left="65" w:right="65"/>
              <w:jc w:val="center"/>
              <w:rPr>
                <w:sz w:val="22"/>
                <w:szCs w:val="22"/>
              </w:rPr>
            </w:pPr>
            <w:r w:rsidRPr="00F749C9">
              <w:rPr>
                <w:sz w:val="22"/>
                <w:szCs w:val="22"/>
              </w:rPr>
              <w:t>3.4.2</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Общественное питание</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4.6</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Бытовое обслуживание</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3.3</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Оказание услуг связи</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3.2.3</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Банковская и страховая деятельность</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4.5</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12.0.1</w:t>
            </w:r>
          </w:p>
        </w:tc>
      </w:tr>
      <w:tr w:rsidR="00F90CC5" w:rsidRPr="000020FA" w:rsidTr="00F207F8">
        <w:tc>
          <w:tcPr>
            <w:tcW w:w="2268"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90CC5" w:rsidRPr="00F90CC5" w:rsidRDefault="00F90CC5" w:rsidP="001637EF">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занятий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Среднеэтажная жилая застройка</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многоквартирных домов этажностью не выше восьми этажей;</w:t>
            </w:r>
          </w:p>
          <w:p w:rsidR="00F207F8" w:rsidRPr="000020FA" w:rsidRDefault="00F207F8" w:rsidP="00F207F8">
            <w:pPr>
              <w:tabs>
                <w:tab w:val="left" w:pos="1134"/>
              </w:tabs>
              <w:textAlignment w:val="baseline"/>
              <w:rPr>
                <w:sz w:val="22"/>
                <w:szCs w:val="22"/>
              </w:rPr>
            </w:pPr>
            <w:r w:rsidRPr="000020FA">
              <w:rPr>
                <w:sz w:val="22"/>
                <w:szCs w:val="22"/>
              </w:rPr>
              <w:t>благоустройство и озеленение;</w:t>
            </w:r>
          </w:p>
          <w:p w:rsidR="00F207F8" w:rsidRPr="000020FA" w:rsidRDefault="00F207F8" w:rsidP="00F207F8">
            <w:pPr>
              <w:tabs>
                <w:tab w:val="left" w:pos="1134"/>
              </w:tabs>
              <w:textAlignment w:val="baseline"/>
              <w:rPr>
                <w:sz w:val="22"/>
                <w:szCs w:val="22"/>
              </w:rPr>
            </w:pPr>
            <w:r w:rsidRPr="000020FA">
              <w:rPr>
                <w:sz w:val="22"/>
                <w:szCs w:val="22"/>
              </w:rPr>
              <w:t>размещение подземных гаражей и автостоянок;</w:t>
            </w:r>
          </w:p>
          <w:p w:rsidR="00F207F8" w:rsidRPr="000020FA" w:rsidRDefault="00F207F8" w:rsidP="00F207F8">
            <w:pPr>
              <w:tabs>
                <w:tab w:val="left" w:pos="1134"/>
              </w:tabs>
              <w:textAlignment w:val="baseline"/>
              <w:rPr>
                <w:sz w:val="22"/>
                <w:szCs w:val="22"/>
              </w:rPr>
            </w:pPr>
            <w:r w:rsidRPr="000020FA">
              <w:rPr>
                <w:sz w:val="22"/>
                <w:szCs w:val="22"/>
              </w:rPr>
              <w:t>обустройство спортивных и детских площадок, площадок для отдыха;</w:t>
            </w:r>
          </w:p>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2.5</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Дошкольное, начальное и среднее общее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Амбулаторно-поликлиническое обслуживание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Магазины</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4.4</w:t>
            </w:r>
          </w:p>
        </w:tc>
      </w:tr>
    </w:tbl>
    <w:p w:rsidR="00F207F8" w:rsidRPr="000020FA" w:rsidRDefault="00F207F8" w:rsidP="00F207F8">
      <w:pPr>
        <w:ind w:left="708"/>
        <w:rPr>
          <w:b/>
          <w:bCs/>
          <w:i/>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Общежития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Малоэтажная многоквартирная 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Блокированная   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t>3.5.2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Объекты культурно-досуговой деятельности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3.6.1</w:t>
            </w:r>
          </w:p>
        </w:tc>
      </w:tr>
      <w:tr w:rsidR="00F207F8" w:rsidRPr="000020FA" w:rsidTr="00F207F8">
        <w:tc>
          <w:tcPr>
            <w:tcW w:w="2268" w:type="dxa"/>
            <w:shd w:val="clear" w:color="auto" w:fill="auto"/>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ветеринарное обслуживание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помещениях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r w:rsidR="00606230" w:rsidTr="00606230">
        <w:tc>
          <w:tcPr>
            <w:tcW w:w="2268" w:type="dxa"/>
            <w:tcBorders>
              <w:top w:val="single" w:sz="4" w:space="0" w:color="auto"/>
              <w:left w:val="single" w:sz="4" w:space="0" w:color="auto"/>
              <w:bottom w:val="single" w:sz="4" w:space="0" w:color="auto"/>
              <w:right w:val="single" w:sz="4" w:space="0" w:color="auto"/>
            </w:tcBorders>
          </w:tcPr>
          <w:p w:rsidR="00606230" w:rsidRDefault="00606230" w:rsidP="00606230">
            <w:pPr>
              <w:tabs>
                <w:tab w:val="left" w:pos="1134"/>
              </w:tabs>
              <w:textAlignment w:val="baseline"/>
              <w:rPr>
                <w:sz w:val="22"/>
                <w:szCs w:val="22"/>
              </w:rPr>
            </w:pPr>
            <w:r w:rsidRPr="00606230">
              <w:rPr>
                <w:sz w:val="22"/>
                <w:szCs w:val="22"/>
              </w:rPr>
              <w:t xml:space="preserve">Для индивидуального жилищного строительства </w:t>
            </w:r>
          </w:p>
          <w:p w:rsidR="00606230" w:rsidRPr="00606230" w:rsidRDefault="00606230" w:rsidP="00606230">
            <w:pPr>
              <w:tabs>
                <w:tab w:val="left" w:pos="1134"/>
              </w:tabs>
              <w:textAlignment w:val="baseline"/>
              <w:rPr>
                <w:sz w:val="22"/>
                <w:szCs w:val="22"/>
              </w:rPr>
            </w:pPr>
            <w:r>
              <w:rPr>
                <w:sz w:val="22"/>
                <w:szCs w:val="22"/>
              </w:rPr>
              <w:t>(в ред. от 05.03.2025 № 112)</w:t>
            </w:r>
          </w:p>
          <w:p w:rsidR="00606230" w:rsidRPr="00606230" w:rsidRDefault="00606230" w:rsidP="00606230">
            <w:pPr>
              <w:tabs>
                <w:tab w:val="left" w:pos="1134"/>
              </w:tabs>
              <w:textAlignment w:val="baseline"/>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606230" w:rsidRPr="00606230" w:rsidRDefault="00606230" w:rsidP="00606230">
            <w:pPr>
              <w:tabs>
                <w:tab w:val="left" w:pos="1134"/>
              </w:tabs>
              <w:textAlignment w:val="baseline"/>
              <w:rPr>
                <w:sz w:val="22"/>
                <w:szCs w:val="22"/>
              </w:rPr>
            </w:pPr>
            <w:r w:rsidRPr="00606230">
              <w:rPr>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851" w:type="dxa"/>
            <w:tcBorders>
              <w:top w:val="single" w:sz="4" w:space="0" w:color="auto"/>
              <w:left w:val="single" w:sz="4" w:space="0" w:color="auto"/>
              <w:bottom w:val="single" w:sz="4" w:space="0" w:color="auto"/>
              <w:right w:val="single" w:sz="4" w:space="0" w:color="auto"/>
            </w:tcBorders>
          </w:tcPr>
          <w:p w:rsidR="00606230" w:rsidRPr="00606230" w:rsidRDefault="00606230" w:rsidP="00606230">
            <w:pPr>
              <w:tabs>
                <w:tab w:val="left" w:pos="1134"/>
              </w:tabs>
              <w:jc w:val="center"/>
              <w:textAlignment w:val="baseline"/>
              <w:rPr>
                <w:sz w:val="22"/>
                <w:szCs w:val="22"/>
              </w:rPr>
            </w:pPr>
            <w:r w:rsidRPr="00606230">
              <w:rPr>
                <w:sz w:val="22"/>
                <w:szCs w:val="22"/>
              </w:rPr>
              <w:t>2.1</w:t>
            </w:r>
          </w:p>
        </w:tc>
      </w:tr>
    </w:tbl>
    <w:p w:rsidR="00F207F8" w:rsidRPr="000020FA" w:rsidRDefault="00F207F8" w:rsidP="00F207F8">
      <w:pPr>
        <w:rPr>
          <w:b/>
          <w:bCs/>
          <w:i/>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3"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EE15A0">
      <w:bookmarkStart w:id="312" w:name="_Toc312843964"/>
    </w:p>
    <w:p w:rsidR="00113212" w:rsidRDefault="00113212" w:rsidP="00F207F8">
      <w:pPr>
        <w:ind w:left="1080" w:hanging="1080"/>
        <w:jc w:val="both"/>
        <w:outlineLvl w:val="2"/>
        <w:rPr>
          <w:b/>
          <w:lang w:val="en-US"/>
        </w:rPr>
      </w:pPr>
    </w:p>
    <w:p w:rsidR="00B13774" w:rsidRDefault="00B13774" w:rsidP="00F207F8">
      <w:pPr>
        <w:ind w:left="1080" w:hanging="1080"/>
        <w:jc w:val="both"/>
        <w:outlineLvl w:val="2"/>
        <w:rPr>
          <w:b/>
          <w:lang w:val="en-US"/>
        </w:rPr>
      </w:pPr>
    </w:p>
    <w:p w:rsidR="00B13774" w:rsidRPr="00B13774" w:rsidRDefault="00B13774" w:rsidP="00F207F8">
      <w:pPr>
        <w:ind w:left="1080" w:hanging="1080"/>
        <w:jc w:val="both"/>
        <w:outlineLvl w:val="2"/>
        <w:rPr>
          <w:b/>
          <w:lang w:val="en-US"/>
        </w:rPr>
      </w:pPr>
    </w:p>
    <w:bookmarkStart w:id="313" w:name="Статья_40"/>
    <w:p w:rsidR="00F207F8" w:rsidRPr="000020FA" w:rsidRDefault="009B635C" w:rsidP="00F207F8">
      <w:pPr>
        <w:ind w:left="1080" w:hanging="1080"/>
        <w:jc w:val="both"/>
        <w:outlineLvl w:val="2"/>
        <w:rPr>
          <w:b/>
        </w:rPr>
      </w:pPr>
      <w:r>
        <w:rPr>
          <w:b/>
        </w:rPr>
        <w:fldChar w:fldCharType="begin"/>
      </w:r>
      <w:r w:rsidR="00113212">
        <w:rPr>
          <w:b/>
        </w:rPr>
        <w:instrText xml:space="preserve"> HYPERLINK  \l "с48" </w:instrText>
      </w:r>
      <w:r>
        <w:rPr>
          <w:b/>
        </w:rPr>
        <w:fldChar w:fldCharType="separate"/>
      </w:r>
      <w:r w:rsidR="00F207F8" w:rsidRPr="00113212">
        <w:rPr>
          <w:rStyle w:val="afa"/>
          <w:b/>
        </w:rPr>
        <w:t>Статья 40.</w:t>
      </w:r>
      <w:bookmarkEnd w:id="313"/>
      <w:r w:rsidR="00F207F8" w:rsidRPr="00113212">
        <w:rPr>
          <w:rStyle w:val="afa"/>
          <w:b/>
        </w:rPr>
        <w:t> Градостроительные регламенты. Зона застройки  многоквартирными жилыми домами малой этажности (Ж-2)</w:t>
      </w:r>
      <w:bookmarkEnd w:id="312"/>
      <w:r>
        <w:rPr>
          <w:b/>
        </w:rPr>
        <w:fldChar w:fldCharType="end"/>
      </w:r>
    </w:p>
    <w:p w:rsidR="00F207F8" w:rsidRPr="000020FA" w:rsidRDefault="00F207F8" w:rsidP="00F207F8">
      <w:pPr>
        <w:ind w:firstLine="720"/>
        <w:jc w:val="both"/>
        <w:rPr>
          <w:sz w:val="22"/>
          <w:szCs w:val="22"/>
        </w:rPr>
      </w:pPr>
    </w:p>
    <w:p w:rsidR="00F207F8" w:rsidRPr="000020FA" w:rsidRDefault="00F207F8" w:rsidP="00F207F8">
      <w:pPr>
        <w:ind w:firstLine="720"/>
        <w:jc w:val="both"/>
        <w:rPr>
          <w:iCs/>
          <w:color w:val="000000"/>
          <w:sz w:val="22"/>
          <w:szCs w:val="22"/>
        </w:rPr>
      </w:pPr>
      <w:r w:rsidRPr="000020FA">
        <w:rPr>
          <w:iCs/>
          <w:color w:val="000000"/>
          <w:sz w:val="22"/>
          <w:szCs w:val="22"/>
        </w:rPr>
        <w:t>Зона предназначена для застройки средней плотности многоквартирными малоэтажными жилыми домами в 2-3 этажа,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highlight w:val="yellow"/>
              </w:rPr>
            </w:pPr>
            <w:r w:rsidRPr="000020FA">
              <w:rPr>
                <w:sz w:val="22"/>
                <w:szCs w:val="22"/>
              </w:rPr>
              <w:t>Административные здания организаций,</w:t>
            </w:r>
            <w:r w:rsidRPr="000020FA">
              <w:rPr>
                <w:sz w:val="22"/>
                <w:szCs w:val="22"/>
              </w:rPr>
              <w:br/>
              <w:t xml:space="preserve">обеспечивающих предоставление коммунальных услуг </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медицинское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Общественное питание</w:t>
            </w:r>
          </w:p>
          <w:p w:rsidR="00F207F8" w:rsidRPr="000020FA" w:rsidRDefault="00F207F8" w:rsidP="00F207F8">
            <w:pPr>
              <w:widowControl w:val="0"/>
              <w:tabs>
                <w:tab w:val="left" w:pos="1134"/>
              </w:tabs>
              <w:autoSpaceDE w:val="0"/>
              <w:autoSpaceDN w:val="0"/>
              <w:adjustRightInd w:val="0"/>
              <w:rPr>
                <w:sz w:val="22"/>
                <w:szCs w:val="22"/>
              </w:rPr>
            </w:pP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Бытовое обслуживание</w:t>
            </w:r>
          </w:p>
          <w:p w:rsidR="00F207F8" w:rsidRPr="000020FA" w:rsidRDefault="00F207F8" w:rsidP="00F207F8">
            <w:pPr>
              <w:widowControl w:val="0"/>
              <w:tabs>
                <w:tab w:val="left" w:pos="1134"/>
              </w:tabs>
              <w:autoSpaceDE w:val="0"/>
              <w:autoSpaceDN w:val="0"/>
              <w:adjustRightInd w:val="0"/>
              <w:rPr>
                <w:sz w:val="22"/>
                <w:szCs w:val="22"/>
              </w:rPr>
            </w:pP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Оказание услуг связи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Банковская и страховая деятельность</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12.0.1</w:t>
            </w:r>
          </w:p>
        </w:tc>
      </w:tr>
      <w:tr w:rsidR="00F90CC5" w:rsidRPr="000020FA" w:rsidTr="00F207F8">
        <w:tc>
          <w:tcPr>
            <w:tcW w:w="2268"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90CC5" w:rsidRPr="00F90CC5" w:rsidRDefault="00F90CC5">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занятий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Малоэтажная многоквартирная жилая 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малоэтажных многоквартирных домов (многоквартирные дома высотой до 4 этажей, включая мансардный);</w:t>
            </w:r>
            <w:r w:rsidRPr="000020FA">
              <w:rPr>
                <w:sz w:val="22"/>
                <w:szCs w:val="22"/>
              </w:rPr>
              <w:br/>
              <w:t>обустройство спортивных и детских площадок, площадок для отдыха;</w:t>
            </w:r>
            <w:r w:rsidRPr="000020FA">
              <w:rPr>
                <w:sz w:val="22"/>
                <w:szCs w:val="22"/>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Дошкольное, начальное и среднее общее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Амбулаторно-поликлиническое обслуживание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Магазины</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4.4</w:t>
            </w:r>
          </w:p>
        </w:tc>
      </w:tr>
    </w:tbl>
    <w:p w:rsidR="00F207F8" w:rsidRPr="000020FA" w:rsidRDefault="00F207F8" w:rsidP="00F207F8">
      <w:pPr>
        <w:rPr>
          <w:b/>
          <w:bCs/>
          <w:i/>
          <w:sz w:val="22"/>
          <w:szCs w:val="22"/>
        </w:rPr>
      </w:pP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Среднеэтажная жилая застройка</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многоквартирных домов этажностью не выше восьми этажей;</w:t>
            </w:r>
          </w:p>
          <w:p w:rsidR="00F207F8" w:rsidRPr="000020FA" w:rsidRDefault="00F207F8" w:rsidP="00F207F8">
            <w:pPr>
              <w:tabs>
                <w:tab w:val="left" w:pos="1134"/>
              </w:tabs>
              <w:textAlignment w:val="baseline"/>
              <w:rPr>
                <w:sz w:val="22"/>
                <w:szCs w:val="22"/>
              </w:rPr>
            </w:pPr>
            <w:r w:rsidRPr="000020FA">
              <w:rPr>
                <w:sz w:val="22"/>
                <w:szCs w:val="22"/>
              </w:rPr>
              <w:t>благоустройство и озеленение;</w:t>
            </w:r>
          </w:p>
          <w:p w:rsidR="00F207F8" w:rsidRPr="000020FA" w:rsidRDefault="00F207F8" w:rsidP="00F207F8">
            <w:pPr>
              <w:tabs>
                <w:tab w:val="left" w:pos="1134"/>
              </w:tabs>
              <w:textAlignment w:val="baseline"/>
              <w:rPr>
                <w:sz w:val="22"/>
                <w:szCs w:val="22"/>
              </w:rPr>
            </w:pPr>
            <w:r w:rsidRPr="000020FA">
              <w:rPr>
                <w:sz w:val="22"/>
                <w:szCs w:val="22"/>
              </w:rPr>
              <w:t>размещение подземных гаражей и автостоянок;</w:t>
            </w:r>
          </w:p>
          <w:p w:rsidR="00F207F8" w:rsidRPr="000020FA" w:rsidRDefault="00F207F8" w:rsidP="00F207F8">
            <w:pPr>
              <w:tabs>
                <w:tab w:val="left" w:pos="1134"/>
              </w:tabs>
              <w:textAlignment w:val="baseline"/>
              <w:rPr>
                <w:sz w:val="22"/>
                <w:szCs w:val="22"/>
              </w:rPr>
            </w:pPr>
            <w:r w:rsidRPr="000020FA">
              <w:rPr>
                <w:sz w:val="22"/>
                <w:szCs w:val="22"/>
              </w:rPr>
              <w:t>обустройство спортивных и детских площадок, площадок для отдыха;</w:t>
            </w:r>
          </w:p>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2.5</w:t>
            </w:r>
          </w:p>
        </w:tc>
      </w:tr>
      <w:tr w:rsidR="00F207F8" w:rsidRPr="000020FA" w:rsidTr="00F207F8">
        <w:tc>
          <w:tcPr>
            <w:tcW w:w="2268" w:type="dxa"/>
          </w:tcPr>
          <w:p w:rsidR="00F207F8" w:rsidRPr="000020FA" w:rsidRDefault="002925ED" w:rsidP="00F207F8">
            <w:pPr>
              <w:widowControl w:val="0"/>
              <w:tabs>
                <w:tab w:val="left" w:pos="1134"/>
              </w:tabs>
              <w:autoSpaceDE w:val="0"/>
              <w:autoSpaceDN w:val="0"/>
              <w:adjustRightInd w:val="0"/>
              <w:rPr>
                <w:sz w:val="22"/>
                <w:szCs w:val="22"/>
              </w:rPr>
            </w:pPr>
            <w:r>
              <w:rPr>
                <w:sz w:val="22"/>
                <w:szCs w:val="22"/>
              </w:rPr>
              <w:t xml:space="preserve">Блокированная </w:t>
            </w:r>
            <w:r w:rsidR="00F207F8" w:rsidRPr="000020FA">
              <w:rPr>
                <w:sz w:val="22"/>
                <w:szCs w:val="22"/>
              </w:rPr>
              <w:t>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Общежития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Для индивидуального жилищного строительства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w:t>
            </w:r>
          </w:p>
        </w:tc>
      </w:tr>
      <w:tr w:rsidR="00F207F8" w:rsidRPr="000020FA" w:rsidTr="00F207F8">
        <w:tc>
          <w:tcPr>
            <w:tcW w:w="2268"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Деловое управление</w:t>
            </w:r>
          </w:p>
        </w:tc>
        <w:tc>
          <w:tcPr>
            <w:tcW w:w="6237"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F207F8" w:rsidRPr="000020FA" w:rsidRDefault="00F207F8" w:rsidP="00F207F8">
            <w:pPr>
              <w:widowControl w:val="0"/>
              <w:tabs>
                <w:tab w:val="left" w:pos="993"/>
              </w:tabs>
              <w:autoSpaceDE w:val="0"/>
              <w:autoSpaceDN w:val="0"/>
              <w:adjustRightInd w:val="0"/>
              <w:jc w:val="center"/>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ветеринарное обслуживание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t>3.5.2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помещениях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мойки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r w:rsidR="00F90CC5" w:rsidRPr="000020FA" w:rsidTr="00F207F8">
        <w:tc>
          <w:tcPr>
            <w:tcW w:w="2268"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Стоянка транспортных средств</w:t>
            </w:r>
          </w:p>
        </w:tc>
        <w:tc>
          <w:tcPr>
            <w:tcW w:w="6237"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Pr>
          <w:p w:rsidR="00F90CC5" w:rsidRPr="00F90CC5" w:rsidRDefault="00F90CC5">
            <w:pPr>
              <w:pStyle w:val="s10"/>
              <w:spacing w:before="67" w:beforeAutospacing="0" w:after="67" w:afterAutospacing="0"/>
              <w:ind w:left="67" w:right="67"/>
              <w:jc w:val="center"/>
              <w:rPr>
                <w:sz w:val="22"/>
                <w:szCs w:val="22"/>
              </w:rPr>
            </w:pPr>
            <w:r w:rsidRPr="00F90CC5">
              <w:rPr>
                <w:sz w:val="22"/>
                <w:szCs w:val="22"/>
              </w:rPr>
              <w:t>4.9.2</w:t>
            </w:r>
          </w:p>
        </w:tc>
      </w:tr>
    </w:tbl>
    <w:p w:rsidR="00F207F8" w:rsidRPr="000020FA" w:rsidRDefault="00F207F8" w:rsidP="00F207F8">
      <w:pPr>
        <w:rPr>
          <w:b/>
          <w:bCs/>
          <w:i/>
          <w:sz w:val="22"/>
          <w:szCs w:val="22"/>
        </w:rPr>
      </w:pP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4"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lang w:val="en-US"/>
        </w:rPr>
      </w:pPr>
    </w:p>
    <w:p w:rsidR="00B13774" w:rsidRPr="00B13774" w:rsidRDefault="00B13774" w:rsidP="00F207F8">
      <w:pPr>
        <w:rPr>
          <w:b/>
          <w:bCs/>
          <w:i/>
          <w:sz w:val="22"/>
          <w:szCs w:val="22"/>
          <w:lang w:val="en-US"/>
        </w:rPr>
      </w:pPr>
    </w:p>
    <w:bookmarkStart w:id="314" w:name="Статья_41"/>
    <w:bookmarkStart w:id="315" w:name="_Toc312843965"/>
    <w:p w:rsidR="00F207F8" w:rsidRPr="007D7E14" w:rsidRDefault="009B635C" w:rsidP="007D7E14">
      <w:pPr>
        <w:ind w:left="1080" w:hanging="1080"/>
        <w:jc w:val="both"/>
        <w:outlineLvl w:val="2"/>
        <w:rPr>
          <w:b/>
        </w:rPr>
      </w:pPr>
      <w:r>
        <w:rPr>
          <w:b/>
        </w:rPr>
        <w:fldChar w:fldCharType="begin"/>
      </w:r>
      <w:r w:rsidR="00113212">
        <w:rPr>
          <w:b/>
        </w:rPr>
        <w:instrText xml:space="preserve"> HYPERLINK  \l "с51" </w:instrText>
      </w:r>
      <w:r>
        <w:rPr>
          <w:b/>
        </w:rPr>
        <w:fldChar w:fldCharType="separate"/>
      </w:r>
      <w:r w:rsidR="00F207F8" w:rsidRPr="00113212">
        <w:rPr>
          <w:rStyle w:val="afa"/>
          <w:b/>
        </w:rPr>
        <w:t>Статья 41.</w:t>
      </w:r>
      <w:bookmarkEnd w:id="314"/>
      <w:r w:rsidR="00F207F8" w:rsidRPr="00113212">
        <w:rPr>
          <w:rStyle w:val="afa"/>
          <w:b/>
        </w:rPr>
        <w:t> Градостроительные регламенты. Зона застройки блокированными и индивидуальными жилыми домами (Ж-3)</w:t>
      </w:r>
      <w:bookmarkEnd w:id="315"/>
      <w:r>
        <w:rPr>
          <w:b/>
        </w:rPr>
        <w:fldChar w:fldCharType="end"/>
      </w:r>
    </w:p>
    <w:p w:rsidR="007D7E14" w:rsidRDefault="007D7E14" w:rsidP="00F207F8">
      <w:pPr>
        <w:ind w:firstLine="720"/>
        <w:jc w:val="both"/>
        <w:rPr>
          <w:iCs/>
          <w:color w:val="000000"/>
          <w:sz w:val="22"/>
          <w:szCs w:val="22"/>
        </w:rPr>
      </w:pPr>
    </w:p>
    <w:p w:rsidR="00F207F8" w:rsidRPr="000020FA" w:rsidRDefault="00F207F8" w:rsidP="00F207F8">
      <w:pPr>
        <w:ind w:firstLine="720"/>
        <w:jc w:val="both"/>
        <w:rPr>
          <w:iCs/>
          <w:color w:val="000000"/>
          <w:sz w:val="22"/>
          <w:szCs w:val="22"/>
        </w:rPr>
      </w:pPr>
      <w:r w:rsidRPr="000020FA">
        <w:rPr>
          <w:iCs/>
          <w:color w:val="000000"/>
          <w:sz w:val="22"/>
          <w:szCs w:val="22"/>
        </w:rPr>
        <w:t>Зона предназначена для застройки многоквартирными одноэтажными жилыми домами и индивидуальными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F207F8" w:rsidRPr="000020FA" w:rsidRDefault="00F207F8" w:rsidP="00F207F8">
      <w:pPr>
        <w:ind w:firstLine="720"/>
        <w:jc w:val="both"/>
        <w:rPr>
          <w:iCs/>
          <w:color w:val="000000"/>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DD1C52">
            <w:pPr>
              <w:widowControl w:val="0"/>
              <w:tabs>
                <w:tab w:val="left" w:pos="1134"/>
              </w:tabs>
              <w:autoSpaceDE w:val="0"/>
              <w:autoSpaceDN w:val="0"/>
              <w:adjustRightInd w:val="0"/>
              <w:rPr>
                <w:sz w:val="22"/>
                <w:szCs w:val="22"/>
              </w:rPr>
            </w:pPr>
            <w:r w:rsidRPr="000020FA">
              <w:rPr>
                <w:sz w:val="22"/>
                <w:szCs w:val="22"/>
              </w:rPr>
              <w:t>Блокированная 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Для индивидуального жилищного строительства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Дошкольное, начальное и среднее общее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Амбулаторно-поликлиническое обслуживание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12.0.1</w:t>
            </w:r>
          </w:p>
        </w:tc>
      </w:tr>
      <w:tr w:rsidR="00F90CC5" w:rsidRPr="000020FA" w:rsidTr="00F207F8">
        <w:tc>
          <w:tcPr>
            <w:tcW w:w="2268"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90CC5" w:rsidRPr="00F90CC5" w:rsidRDefault="00F90CC5" w:rsidP="001637EF">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занятий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bl>
    <w:p w:rsidR="00F207F8" w:rsidRPr="000020FA" w:rsidRDefault="00F207F8" w:rsidP="00F207F8">
      <w:pPr>
        <w:pStyle w:val="nienie"/>
        <w:keepLines w:val="0"/>
        <w:ind w:left="360" w:firstLine="0"/>
        <w:rPr>
          <w:rFonts w:ascii="Times New Roman" w:hAnsi="Times New Roman"/>
          <w:b/>
          <w:i/>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Деловое управление</w:t>
            </w:r>
          </w:p>
        </w:tc>
        <w:tc>
          <w:tcPr>
            <w:tcW w:w="6237"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F207F8" w:rsidRPr="000020FA" w:rsidRDefault="00F207F8" w:rsidP="00F207F8">
            <w:pPr>
              <w:widowControl w:val="0"/>
              <w:tabs>
                <w:tab w:val="left" w:pos="993"/>
              </w:tabs>
              <w:autoSpaceDE w:val="0"/>
              <w:autoSpaceDN w:val="0"/>
              <w:adjustRightInd w:val="0"/>
              <w:jc w:val="center"/>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ветеринарное обслуживание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t>3.5.2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религиозных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DD1C52" w:rsidRPr="000020FA" w:rsidTr="00F207F8">
        <w:tc>
          <w:tcPr>
            <w:tcW w:w="2268"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Обеспечение внутреннего правопорядка</w:t>
            </w:r>
          </w:p>
        </w:tc>
        <w:tc>
          <w:tcPr>
            <w:tcW w:w="6237"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DD1C52" w:rsidRPr="000020FA" w:rsidRDefault="00DD1C52" w:rsidP="00CD493F">
            <w:pPr>
              <w:widowControl w:val="0"/>
              <w:tabs>
                <w:tab w:val="left" w:pos="1134"/>
              </w:tabs>
              <w:autoSpaceDE w:val="0"/>
              <w:autoSpaceDN w:val="0"/>
              <w:adjustRightInd w:val="0"/>
              <w:jc w:val="center"/>
              <w:rPr>
                <w:sz w:val="22"/>
                <w:szCs w:val="22"/>
              </w:rPr>
            </w:pPr>
            <w:r w:rsidRPr="000020FA">
              <w:rPr>
                <w:sz w:val="22"/>
                <w:szCs w:val="22"/>
              </w:rPr>
              <w:t>8.3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услуг связи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3.2.3</w:t>
            </w:r>
          </w:p>
        </w:tc>
      </w:tr>
      <w:tr w:rsidR="00DD1C52" w:rsidRPr="000020FA" w:rsidTr="00F207F8">
        <w:tc>
          <w:tcPr>
            <w:tcW w:w="2268"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Банковская и страховая деятельность</w:t>
            </w:r>
          </w:p>
        </w:tc>
        <w:tc>
          <w:tcPr>
            <w:tcW w:w="6237"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DD1C52" w:rsidRPr="000020FA" w:rsidRDefault="00DD1C52" w:rsidP="00CD493F">
            <w:pPr>
              <w:widowControl w:val="0"/>
              <w:tabs>
                <w:tab w:val="left" w:pos="1134"/>
              </w:tabs>
              <w:autoSpaceDE w:val="0"/>
              <w:autoSpaceDN w:val="0"/>
              <w:adjustRightInd w:val="0"/>
              <w:jc w:val="center"/>
              <w:rPr>
                <w:sz w:val="22"/>
                <w:szCs w:val="22"/>
              </w:rPr>
            </w:pPr>
            <w:r w:rsidRPr="000020FA">
              <w:rPr>
                <w:sz w:val="22"/>
                <w:szCs w:val="22"/>
              </w:rPr>
              <w:t>4.5</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Коммунальное обслуживание</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коммунальных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3.1.2</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bl>
    <w:p w:rsidR="00F207F8" w:rsidRPr="000020FA" w:rsidRDefault="00F207F8" w:rsidP="00F207F8">
      <w:pPr>
        <w:pStyle w:val="nienie"/>
        <w:keepLines w:val="0"/>
        <w:ind w:left="360" w:firstLine="0"/>
        <w:rPr>
          <w:rFonts w:ascii="Times New Roman" w:hAnsi="Times New Roman"/>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5"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pStyle w:val="nienie"/>
        <w:keepLines w:val="0"/>
        <w:ind w:firstLine="0"/>
        <w:rPr>
          <w:rFonts w:ascii="Times New Roman" w:hAnsi="Times New Roman"/>
          <w:sz w:val="22"/>
          <w:szCs w:val="22"/>
        </w:rPr>
      </w:pPr>
    </w:p>
    <w:bookmarkStart w:id="316" w:name="Статья_42"/>
    <w:bookmarkStart w:id="317" w:name="_Toc312843966"/>
    <w:p w:rsidR="00F207F8" w:rsidRPr="000020FA" w:rsidRDefault="009B635C" w:rsidP="00F207F8">
      <w:pPr>
        <w:ind w:left="1080" w:hanging="1080"/>
        <w:jc w:val="both"/>
        <w:outlineLvl w:val="2"/>
        <w:rPr>
          <w:b/>
        </w:rPr>
      </w:pPr>
      <w:r>
        <w:rPr>
          <w:b/>
        </w:rPr>
        <w:fldChar w:fldCharType="begin"/>
      </w:r>
      <w:r w:rsidR="00874DD6">
        <w:rPr>
          <w:b/>
        </w:rPr>
        <w:instrText xml:space="preserve"> HYPERLINK  \l "с55" </w:instrText>
      </w:r>
      <w:r>
        <w:rPr>
          <w:b/>
        </w:rPr>
        <w:fldChar w:fldCharType="separate"/>
      </w:r>
      <w:r w:rsidR="00F207F8" w:rsidRPr="00874DD6">
        <w:rPr>
          <w:rStyle w:val="afa"/>
          <w:b/>
        </w:rPr>
        <w:t>Статья 42.</w:t>
      </w:r>
      <w:bookmarkEnd w:id="316"/>
      <w:r w:rsidR="00F207F8" w:rsidRPr="00874DD6">
        <w:rPr>
          <w:rStyle w:val="afa"/>
          <w:b/>
        </w:rPr>
        <w:t> Градостроительные регламенты. Зона жилой застройки, предусмотренной к расселению по мере амортизации (Ж-4)</w:t>
      </w:r>
      <w:bookmarkEnd w:id="317"/>
      <w:r>
        <w:rPr>
          <w:b/>
        </w:rPr>
        <w:fldChar w:fldCharType="end"/>
      </w:r>
    </w:p>
    <w:p w:rsidR="00F207F8" w:rsidRPr="000020FA" w:rsidRDefault="00F207F8" w:rsidP="00F207F8">
      <w:pPr>
        <w:pStyle w:val="nienie"/>
        <w:ind w:left="708" w:firstLine="0"/>
        <w:rPr>
          <w:rFonts w:ascii="Times New Roman" w:hAnsi="Times New Roman"/>
          <w:iCs/>
          <w:sz w:val="22"/>
          <w:szCs w:val="22"/>
        </w:rPr>
      </w:pPr>
    </w:p>
    <w:p w:rsidR="00F207F8" w:rsidRDefault="00F207F8" w:rsidP="007D7E14">
      <w:pPr>
        <w:pStyle w:val="nienie"/>
        <w:ind w:left="0" w:firstLine="709"/>
        <w:rPr>
          <w:rFonts w:ascii="Times New Roman" w:hAnsi="Times New Roman"/>
          <w:iCs/>
          <w:sz w:val="22"/>
          <w:szCs w:val="22"/>
        </w:rPr>
      </w:pPr>
      <w:r w:rsidRPr="000020FA">
        <w:rPr>
          <w:rFonts w:ascii="Times New Roman" w:hAnsi="Times New Roman"/>
          <w:iCs/>
          <w:sz w:val="22"/>
          <w:szCs w:val="22"/>
        </w:rPr>
        <w:t xml:space="preserve">Зона предназначена для </w:t>
      </w:r>
      <w:r w:rsidRPr="000020FA">
        <w:rPr>
          <w:rFonts w:ascii="Times New Roman" w:hAnsi="Times New Roman"/>
          <w:sz w:val="22"/>
          <w:szCs w:val="22"/>
        </w:rPr>
        <w:t>отселения, постепенного сноса жилого фонда, расположенного в санитарно-защитной зоне предприятий, в пределах прибрежных защитных полос рек, в зонах затопления паводком 1% обеспеченности и созданием комфортной и безопасной городской застройки</w:t>
      </w:r>
      <w:r w:rsidRPr="00606230">
        <w:rPr>
          <w:rFonts w:ascii="Times New Roman" w:hAnsi="Times New Roman"/>
          <w:sz w:val="22"/>
          <w:szCs w:val="22"/>
        </w:rPr>
        <w:t xml:space="preserve">. Допускается </w:t>
      </w:r>
      <w:r w:rsidR="004E1E49" w:rsidRPr="00606230">
        <w:rPr>
          <w:rFonts w:ascii="Times New Roman" w:hAnsi="Times New Roman"/>
          <w:sz w:val="22"/>
          <w:szCs w:val="22"/>
        </w:rPr>
        <w:t xml:space="preserve">реконструкция и капитальный ремонт существующих объектов капитального строительства, </w:t>
      </w:r>
      <w:r w:rsidRPr="00606230">
        <w:rPr>
          <w:rFonts w:ascii="Times New Roman" w:hAnsi="Times New Roman"/>
          <w:sz w:val="22"/>
          <w:szCs w:val="22"/>
        </w:rPr>
        <w:t xml:space="preserve">размещение объектов инженерной защиты и </w:t>
      </w:r>
      <w:r w:rsidRPr="000020FA">
        <w:rPr>
          <w:rFonts w:ascii="Times New Roman" w:hAnsi="Times New Roman"/>
          <w:sz w:val="22"/>
          <w:szCs w:val="22"/>
        </w:rPr>
        <w:t>объектов капитального строительства, разрешенных к размещению в части территорий санитарно-защитных зон в соответствии с действующими нормативами, промышленных предприятий с экологически чистым производством, не требующим организации СЗЗ (за пределами водоохранных зон</w:t>
      </w:r>
      <w:r w:rsidRPr="00606230">
        <w:rPr>
          <w:rFonts w:ascii="Times New Roman" w:hAnsi="Times New Roman"/>
          <w:sz w:val="22"/>
          <w:szCs w:val="22"/>
        </w:rPr>
        <w:t xml:space="preserve"> рек), иных объектов согласно градостроительным регламентам</w:t>
      </w:r>
      <w:r w:rsidR="00606230" w:rsidRPr="00606230">
        <w:rPr>
          <w:rFonts w:ascii="Times New Roman" w:hAnsi="Times New Roman"/>
          <w:sz w:val="22"/>
          <w:szCs w:val="22"/>
        </w:rPr>
        <w:t xml:space="preserve"> (в ред. от 05.03.2025 № 112)</w:t>
      </w:r>
      <w:r w:rsidRPr="00606230">
        <w:rPr>
          <w:rFonts w:ascii="Times New Roman" w:hAnsi="Times New Roman"/>
          <w:sz w:val="22"/>
          <w:szCs w:val="22"/>
        </w:rPr>
        <w:t>.</w:t>
      </w:r>
    </w:p>
    <w:p w:rsidR="007D7E14" w:rsidRPr="007D7E14" w:rsidRDefault="007D7E14" w:rsidP="007D7E14">
      <w:pPr>
        <w:pStyle w:val="nienie"/>
        <w:ind w:left="0" w:firstLine="709"/>
        <w:rPr>
          <w:rFonts w:ascii="Times New Roman" w:hAnsi="Times New Roman"/>
          <w:sz w:val="22"/>
          <w:szCs w:val="22"/>
        </w:rPr>
      </w:pPr>
    </w:p>
    <w:p w:rsidR="00F207F8" w:rsidRPr="007D7E14" w:rsidRDefault="00F207F8" w:rsidP="007D7E14">
      <w:pPr>
        <w:pStyle w:val="a9"/>
        <w:numPr>
          <w:ilvl w:val="0"/>
          <w:numId w:val="28"/>
        </w:numPr>
        <w:spacing w:after="0" w:line="240" w:lineRule="auto"/>
        <w:rPr>
          <w:rFonts w:ascii="Times New Roman" w:hAnsi="Times New Roman"/>
          <w:b/>
          <w:bCs/>
          <w:i/>
        </w:rPr>
      </w:pPr>
      <w:r w:rsidRPr="007D7E14">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Водный 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Общее пользование водными объектами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огородничества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13.1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Гидротехнические сооружения</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11.3</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b/>
          <w:bCs/>
          <w:i/>
          <w:sz w:val="22"/>
          <w:szCs w:val="22"/>
        </w:rPr>
      </w:pPr>
    </w:p>
    <w:p w:rsidR="00F207F8" w:rsidRPr="000020FA" w:rsidRDefault="00F207F8" w:rsidP="007A25D5">
      <w:pPr>
        <w:pStyle w:val="a9"/>
        <w:numPr>
          <w:ilvl w:val="0"/>
          <w:numId w:val="28"/>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мойки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6"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rPr>
      </w:pPr>
    </w:p>
    <w:p w:rsidR="007D7E14" w:rsidRPr="000020FA" w:rsidRDefault="007D7E14" w:rsidP="00F207F8">
      <w:pPr>
        <w:rPr>
          <w:b/>
          <w:bCs/>
          <w:i/>
          <w:sz w:val="22"/>
          <w:szCs w:val="22"/>
        </w:rPr>
      </w:pPr>
    </w:p>
    <w:p w:rsidR="00F207F8" w:rsidRPr="000020FA" w:rsidRDefault="00F207F8" w:rsidP="007A25D5">
      <w:pPr>
        <w:pStyle w:val="a9"/>
        <w:numPr>
          <w:ilvl w:val="0"/>
          <w:numId w:val="28"/>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Земельные участки,</w:t>
            </w:r>
            <w:r w:rsidRPr="000020FA">
              <w:rPr>
                <w:sz w:val="22"/>
                <w:szCs w:val="22"/>
              </w:rPr>
              <w:br/>
              <w:t>входящие в состав общего имущества собственников индивидуальных жилых домов в малоэтажном жилом комплексе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14.0</w:t>
            </w:r>
          </w:p>
        </w:tc>
      </w:tr>
    </w:tbl>
    <w:p w:rsidR="00F207F8" w:rsidRPr="000020FA" w:rsidRDefault="00F207F8" w:rsidP="00F207F8">
      <w:pPr>
        <w:rPr>
          <w:sz w:val="22"/>
          <w:szCs w:val="22"/>
        </w:rPr>
      </w:pPr>
    </w:p>
    <w:bookmarkStart w:id="318" w:name="Статья_43"/>
    <w:bookmarkStart w:id="319" w:name="_Toc312843967"/>
    <w:p w:rsidR="00F207F8" w:rsidRPr="000020FA" w:rsidRDefault="009B635C" w:rsidP="00F207F8">
      <w:pPr>
        <w:ind w:left="1080" w:hanging="1080"/>
        <w:jc w:val="both"/>
        <w:outlineLvl w:val="2"/>
        <w:rPr>
          <w:b/>
        </w:rPr>
      </w:pPr>
      <w:r>
        <w:rPr>
          <w:b/>
        </w:rPr>
        <w:fldChar w:fldCharType="begin"/>
      </w:r>
      <w:r w:rsidR="00874DD6">
        <w:rPr>
          <w:b/>
        </w:rPr>
        <w:instrText xml:space="preserve"> HYPERLINK  \l "с57" </w:instrText>
      </w:r>
      <w:r>
        <w:rPr>
          <w:b/>
        </w:rPr>
        <w:fldChar w:fldCharType="separate"/>
      </w:r>
      <w:r w:rsidR="00F207F8" w:rsidRPr="00874DD6">
        <w:rPr>
          <w:rStyle w:val="afa"/>
          <w:b/>
        </w:rPr>
        <w:t>Статья 43.</w:t>
      </w:r>
      <w:bookmarkEnd w:id="318"/>
      <w:r w:rsidR="00F207F8" w:rsidRPr="00874DD6">
        <w:rPr>
          <w:rStyle w:val="afa"/>
          <w:b/>
        </w:rPr>
        <w:t> Градостроительные регламенты. Зона многофункциональной общественно-деловой застройки (О-1)</w:t>
      </w:r>
      <w:bookmarkEnd w:id="319"/>
      <w:r>
        <w:rPr>
          <w:b/>
        </w:rPr>
        <w:fldChar w:fldCharType="end"/>
      </w:r>
    </w:p>
    <w:p w:rsidR="00F207F8" w:rsidRPr="000020FA" w:rsidRDefault="00F207F8" w:rsidP="00F207F8">
      <w:pPr>
        <w:ind w:firstLine="720"/>
        <w:rPr>
          <w:sz w:val="22"/>
          <w:szCs w:val="22"/>
        </w:rPr>
      </w:pPr>
    </w:p>
    <w:p w:rsidR="00F207F8" w:rsidRPr="000020FA" w:rsidRDefault="00F207F8" w:rsidP="00F207F8">
      <w:pPr>
        <w:ind w:firstLine="720"/>
        <w:jc w:val="both"/>
        <w:rPr>
          <w:sz w:val="22"/>
          <w:szCs w:val="22"/>
        </w:rPr>
      </w:pPr>
      <w:r w:rsidRPr="000020FA">
        <w:rPr>
          <w:sz w:val="22"/>
          <w:szCs w:val="22"/>
        </w:rPr>
        <w:t>Зона объектов обслуживания населения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F207F8" w:rsidRDefault="00F207F8" w:rsidP="00F207F8">
      <w:pPr>
        <w:ind w:firstLine="720"/>
        <w:rPr>
          <w:b/>
          <w:bCs/>
          <w:i/>
          <w:sz w:val="22"/>
          <w:szCs w:val="22"/>
        </w:rPr>
      </w:pPr>
    </w:p>
    <w:p w:rsidR="00CC237C" w:rsidRPr="000020FA" w:rsidRDefault="00CC237C" w:rsidP="00F207F8">
      <w:pPr>
        <w:ind w:firstLine="720"/>
        <w:rPr>
          <w:b/>
          <w:bCs/>
          <w:i/>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страховая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Малоэтажная многоквартирная жилая 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малоэтажных многоквартирных домов (многоквартирные дома высотой до 4 этажей, включая мансардный);</w:t>
            </w:r>
            <w:r w:rsidRPr="000020FA">
              <w:rPr>
                <w:sz w:val="22"/>
                <w:szCs w:val="22"/>
              </w:rPr>
              <w:br/>
              <w:t>обустройство спортивных и детских площадок, площадок для отдыха;</w:t>
            </w:r>
            <w:r w:rsidRPr="000020FA">
              <w:rPr>
                <w:sz w:val="22"/>
                <w:szCs w:val="22"/>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Среднеэтажная жилая 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Многоэтажная жилая застройка (высотная 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многоквартирных домов этажностью девять этажей и выше;</w:t>
            </w:r>
            <w:r w:rsidRPr="000020FA">
              <w:rPr>
                <w:sz w:val="22"/>
                <w:szCs w:val="22"/>
              </w:rPr>
              <w:br/>
              <w:t>благоустройство и озеленение придомовых территорий;</w:t>
            </w:r>
            <w:r w:rsidRPr="000020FA">
              <w:rPr>
                <w:sz w:val="22"/>
                <w:szCs w:val="22"/>
              </w:rPr>
              <w:br/>
              <w:t>обустройство спортивных и детских площадок, хозяйственных площадок и площадок для отдыха;</w:t>
            </w:r>
            <w:r w:rsidRPr="000020FA">
              <w:rPr>
                <w:sz w:val="22"/>
                <w:szCs w:val="22"/>
              </w:rPr>
              <w:b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Pr="000020FA">
              <w:rPr>
                <w:sz w:val="22"/>
                <w:szCs w:val="22"/>
              </w:rPr>
              <w:br/>
              <w:t>от общей площади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Развлекательные мероприятия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культурно-досуговой деятельности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помещениях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центры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поликлиническое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религиозных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Выставочно-ярмарочная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pStyle w:val="nienie"/>
        <w:ind w:firstLine="0"/>
        <w:rPr>
          <w:rFonts w:ascii="Times New Roman" w:hAnsi="Times New Roman"/>
          <w:b/>
          <w:i/>
          <w:iCs/>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мойки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bl>
    <w:p w:rsidR="00F207F8" w:rsidRPr="000020FA" w:rsidRDefault="00F207F8" w:rsidP="00F207F8">
      <w:pPr>
        <w:pStyle w:val="nienie"/>
        <w:ind w:left="0" w:firstLine="0"/>
        <w:rPr>
          <w:rFonts w:ascii="Times New Roman" w:hAnsi="Times New Roman"/>
          <w:b/>
          <w:i/>
          <w:iCs/>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7"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Обслуживание жилой застройки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2.7</w:t>
            </w:r>
          </w:p>
        </w:tc>
      </w:tr>
    </w:tbl>
    <w:p w:rsidR="00F207F8" w:rsidRPr="000020FA" w:rsidRDefault="00F207F8" w:rsidP="00F207F8">
      <w:pPr>
        <w:rPr>
          <w:b/>
          <w:bCs/>
          <w:i/>
          <w:sz w:val="22"/>
          <w:szCs w:val="22"/>
        </w:rPr>
      </w:pPr>
    </w:p>
    <w:bookmarkStart w:id="320" w:name="Статья_44"/>
    <w:bookmarkStart w:id="321" w:name="_Toc312843968"/>
    <w:p w:rsidR="00F207F8" w:rsidRPr="000020FA" w:rsidRDefault="009B635C" w:rsidP="00F207F8">
      <w:pPr>
        <w:ind w:left="1080" w:hanging="1080"/>
        <w:jc w:val="both"/>
        <w:outlineLvl w:val="2"/>
        <w:rPr>
          <w:b/>
        </w:rPr>
      </w:pPr>
      <w:r>
        <w:rPr>
          <w:b/>
        </w:rPr>
        <w:fldChar w:fldCharType="begin"/>
      </w:r>
      <w:r w:rsidR="00874DD6">
        <w:rPr>
          <w:b/>
        </w:rPr>
        <w:instrText xml:space="preserve"> HYPERLINK  \l "с61" </w:instrText>
      </w:r>
      <w:r>
        <w:rPr>
          <w:b/>
        </w:rPr>
        <w:fldChar w:fldCharType="separate"/>
      </w:r>
      <w:r w:rsidR="00F207F8" w:rsidRPr="00874DD6">
        <w:rPr>
          <w:rStyle w:val="afa"/>
          <w:b/>
        </w:rPr>
        <w:t>Статья 44.</w:t>
      </w:r>
      <w:bookmarkEnd w:id="320"/>
      <w:r w:rsidR="00F207F8" w:rsidRPr="00874DD6">
        <w:rPr>
          <w:rStyle w:val="afa"/>
          <w:b/>
        </w:rPr>
        <w:t> Градостроительные регламенты. Зона для учебно-опытных целей (О-2)</w:t>
      </w:r>
      <w:bookmarkEnd w:id="321"/>
      <w:r>
        <w:rPr>
          <w:b/>
        </w:rPr>
        <w:fldChar w:fldCharType="end"/>
      </w:r>
    </w:p>
    <w:p w:rsidR="00F207F8" w:rsidRPr="000020FA" w:rsidRDefault="00F207F8" w:rsidP="00F207F8">
      <w:pPr>
        <w:ind w:firstLine="720"/>
        <w:jc w:val="both"/>
        <w:rPr>
          <w:sz w:val="22"/>
          <w:szCs w:val="22"/>
        </w:rPr>
      </w:pPr>
    </w:p>
    <w:p w:rsidR="00F207F8" w:rsidRPr="000020FA" w:rsidRDefault="00F207F8" w:rsidP="00F207F8">
      <w:pPr>
        <w:ind w:firstLine="720"/>
        <w:jc w:val="both"/>
        <w:rPr>
          <w:sz w:val="22"/>
          <w:szCs w:val="22"/>
        </w:rPr>
      </w:pPr>
      <w:r w:rsidRPr="000020FA">
        <w:rPr>
          <w:sz w:val="22"/>
          <w:szCs w:val="22"/>
        </w:rPr>
        <w:t>Зона для размещения научно-производственных, научно-исследовательских, образовательных учреждений, а также обслуживающих объектов, вспомогательных по отношению к основному назначению зоны.</w:t>
      </w:r>
    </w:p>
    <w:p w:rsidR="00F207F8" w:rsidRPr="000020FA" w:rsidRDefault="00F207F8" w:rsidP="00F207F8">
      <w:pPr>
        <w:ind w:firstLine="720"/>
        <w:rPr>
          <w:b/>
          <w:bCs/>
          <w:i/>
          <w:sz w:val="22"/>
          <w:szCs w:val="22"/>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Выращивание зерновых и иных сельскохозяйственных культур</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испытаний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Научное обеспечение сельского хозяйства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0020FA">
              <w:rPr>
                <w:sz w:val="22"/>
                <w:szCs w:val="22"/>
              </w:rPr>
              <w:br/>
              <w:t>животного мира; размещение коллекций генетических ресурсов растений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1.14</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pStyle w:val="a9"/>
        <w:ind w:left="1080"/>
        <w:rPr>
          <w:rFonts w:ascii="Times New Roman" w:hAnsi="Times New Roman"/>
          <w:b/>
          <w:bCs/>
          <w:i/>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сельскохозяйственного производства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Научно-</w:t>
            </w:r>
            <w:r w:rsidRPr="000020FA">
              <w:rPr>
                <w:sz w:val="22"/>
                <w:szCs w:val="22"/>
              </w:rPr>
              <w:br/>
              <w:t>производственная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технологических, промышленных, агропромышленных парков, бизнес-инкубаторов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6.12</w:t>
            </w:r>
          </w:p>
        </w:tc>
      </w:tr>
    </w:tbl>
    <w:p w:rsidR="00F207F8" w:rsidRPr="000020FA" w:rsidRDefault="00F207F8" w:rsidP="00F207F8">
      <w:pPr>
        <w:rPr>
          <w:b/>
          <w:bCs/>
          <w:i/>
          <w:sz w:val="22"/>
          <w:szCs w:val="22"/>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Сенокошение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Кошение трав, сбор и заготовка сена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сельскохозяйственных животных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сельскохозяйственных животных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w:t>
            </w:r>
          </w:p>
        </w:tc>
      </w:tr>
    </w:tbl>
    <w:p w:rsidR="00F207F8" w:rsidRDefault="00F207F8" w:rsidP="00F207F8">
      <w:pPr>
        <w:pStyle w:val="nienie"/>
        <w:keepLines w:val="0"/>
        <w:ind w:left="0" w:firstLine="0"/>
        <w:rPr>
          <w:rFonts w:ascii="Times New Roman" w:hAnsi="Times New Roman"/>
          <w:sz w:val="22"/>
          <w:szCs w:val="22"/>
          <w:lang w:val="en-US"/>
        </w:rPr>
      </w:pPr>
    </w:p>
    <w:p w:rsidR="00B13774" w:rsidRDefault="00B13774" w:rsidP="00F207F8">
      <w:pPr>
        <w:pStyle w:val="nienie"/>
        <w:keepLines w:val="0"/>
        <w:ind w:left="0" w:firstLine="0"/>
        <w:rPr>
          <w:rFonts w:ascii="Times New Roman" w:hAnsi="Times New Roman"/>
          <w:sz w:val="22"/>
          <w:szCs w:val="22"/>
          <w:lang w:val="en-US"/>
        </w:rPr>
      </w:pPr>
    </w:p>
    <w:p w:rsidR="00B13774" w:rsidRPr="00B13774" w:rsidRDefault="00B13774" w:rsidP="00F207F8">
      <w:pPr>
        <w:pStyle w:val="nienie"/>
        <w:keepLines w:val="0"/>
        <w:ind w:left="0" w:firstLine="0"/>
        <w:rPr>
          <w:rFonts w:ascii="Times New Roman" w:hAnsi="Times New Roman"/>
          <w:sz w:val="22"/>
          <w:szCs w:val="22"/>
          <w:lang w:val="en-US"/>
        </w:rPr>
      </w:pPr>
    </w:p>
    <w:bookmarkStart w:id="322" w:name="Статья_45"/>
    <w:bookmarkStart w:id="323" w:name="_Toc312843969"/>
    <w:p w:rsidR="00F207F8" w:rsidRPr="000020FA" w:rsidRDefault="009B635C" w:rsidP="00F207F8">
      <w:pPr>
        <w:jc w:val="both"/>
        <w:outlineLvl w:val="2"/>
        <w:rPr>
          <w:b/>
        </w:rPr>
      </w:pPr>
      <w:r>
        <w:rPr>
          <w:b/>
        </w:rPr>
        <w:fldChar w:fldCharType="begin"/>
      </w:r>
      <w:r w:rsidR="00874DD6">
        <w:rPr>
          <w:b/>
        </w:rPr>
        <w:instrText xml:space="preserve"> HYPERLINK  \l "с62" </w:instrText>
      </w:r>
      <w:r>
        <w:rPr>
          <w:b/>
        </w:rPr>
        <w:fldChar w:fldCharType="separate"/>
      </w:r>
      <w:r w:rsidR="00F207F8" w:rsidRPr="00874DD6">
        <w:rPr>
          <w:rStyle w:val="afa"/>
          <w:b/>
        </w:rPr>
        <w:t>Статья 45.</w:t>
      </w:r>
      <w:bookmarkEnd w:id="322"/>
      <w:r w:rsidR="00F207F8" w:rsidRPr="00874DD6">
        <w:rPr>
          <w:rStyle w:val="afa"/>
          <w:b/>
        </w:rPr>
        <w:t> Градостроительные регламенты. Зона объектов образования (О-3)</w:t>
      </w:r>
      <w:bookmarkEnd w:id="323"/>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sz w:val="22"/>
          <w:szCs w:val="22"/>
        </w:rPr>
      </w:pPr>
      <w:r w:rsidRPr="000020FA">
        <w:rPr>
          <w:sz w:val="22"/>
          <w:szCs w:val="22"/>
        </w:rPr>
        <w:t>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30"/>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Образование и просвещение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Дошкольное, начальное и среднее общее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3.5.2</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30"/>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страховая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8"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bl>
    <w:p w:rsidR="00F207F8" w:rsidRPr="000020FA" w:rsidRDefault="00F207F8" w:rsidP="00F207F8">
      <w:pPr>
        <w:rPr>
          <w:b/>
          <w:bCs/>
          <w:i/>
          <w:sz w:val="22"/>
          <w:szCs w:val="22"/>
        </w:rPr>
      </w:pPr>
    </w:p>
    <w:p w:rsidR="00F207F8" w:rsidRPr="000020FA" w:rsidRDefault="00F207F8" w:rsidP="007A25D5">
      <w:pPr>
        <w:pStyle w:val="a9"/>
        <w:numPr>
          <w:ilvl w:val="0"/>
          <w:numId w:val="30"/>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испытаний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культурно-</w:t>
            </w:r>
            <w:r w:rsidRPr="000020FA">
              <w:rPr>
                <w:sz w:val="22"/>
                <w:szCs w:val="22"/>
              </w:rPr>
              <w:br/>
              <w:t>досуговой деятельности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поликлиническое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помещениях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7D7E14" w:rsidRDefault="007D7E14" w:rsidP="00E172C6">
      <w:bookmarkStart w:id="324" w:name="_Toc312843970"/>
    </w:p>
    <w:bookmarkStart w:id="325" w:name="Статья_46"/>
    <w:p w:rsidR="007D7E14" w:rsidRDefault="009B635C" w:rsidP="007D7E14">
      <w:pPr>
        <w:ind w:left="1080" w:hanging="1080"/>
        <w:jc w:val="both"/>
        <w:outlineLvl w:val="2"/>
        <w:rPr>
          <w:b/>
        </w:rPr>
      </w:pPr>
      <w:r>
        <w:rPr>
          <w:b/>
        </w:rPr>
        <w:fldChar w:fldCharType="begin"/>
      </w:r>
      <w:r w:rsidR="00874DD6">
        <w:rPr>
          <w:b/>
        </w:rPr>
        <w:instrText xml:space="preserve"> HYPERLINK  \l "с65" </w:instrText>
      </w:r>
      <w:r>
        <w:rPr>
          <w:b/>
        </w:rPr>
        <w:fldChar w:fldCharType="separate"/>
      </w:r>
      <w:r w:rsidR="00F207F8" w:rsidRPr="00874DD6">
        <w:rPr>
          <w:rStyle w:val="afa"/>
          <w:b/>
        </w:rPr>
        <w:t>Статья 46.</w:t>
      </w:r>
      <w:bookmarkEnd w:id="325"/>
      <w:r w:rsidR="00F207F8" w:rsidRPr="00874DD6">
        <w:rPr>
          <w:rStyle w:val="afa"/>
          <w:b/>
        </w:rPr>
        <w:t> Градостроительные регламенты. Зона учреждений здравоохранения и социальной защиты. (О-4</w:t>
      </w:r>
      <w:bookmarkEnd w:id="324"/>
      <w:r w:rsidR="007D7E14" w:rsidRPr="00874DD6">
        <w:rPr>
          <w:rStyle w:val="afa"/>
          <w:b/>
        </w:rPr>
        <w:t>)</w:t>
      </w:r>
      <w:r>
        <w:rPr>
          <w:b/>
        </w:rPr>
        <w:fldChar w:fldCharType="end"/>
      </w:r>
    </w:p>
    <w:p w:rsidR="007D7E14" w:rsidRDefault="007D7E14" w:rsidP="007D7E14"/>
    <w:p w:rsidR="007D7E14" w:rsidRPr="007D7E14" w:rsidRDefault="00F207F8" w:rsidP="007D7E14">
      <w:pPr>
        <w:ind w:firstLine="567"/>
        <w:rPr>
          <w:b/>
          <w:sz w:val="22"/>
          <w:szCs w:val="22"/>
        </w:rPr>
      </w:pPr>
      <w:r w:rsidRPr="007D7E14">
        <w:rPr>
          <w:sz w:val="22"/>
          <w:szCs w:val="22"/>
        </w:rPr>
        <w:t>Зона предназначена для размещения учреждений здравоохранения и социальной защиты городского значения, а также обслуживающих объектов, вспомогательных по отношению к основному назначению зоны.</w:t>
      </w: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Здравоохранение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поликлиническое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медицинское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Медицинские организации особого назначения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Санаторная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Дома социального обслуживания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социальной помощи населению</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3.2.2</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Default="00F207F8" w:rsidP="00F207F8">
      <w:pPr>
        <w:pStyle w:val="nienie"/>
        <w:keepLines w:val="0"/>
        <w:ind w:firstLine="0"/>
        <w:rPr>
          <w:rFonts w:ascii="Times New Roman" w:hAnsi="Times New Roman"/>
          <w:sz w:val="22"/>
          <w:szCs w:val="22"/>
        </w:rPr>
      </w:pPr>
    </w:p>
    <w:p w:rsidR="00F749C9" w:rsidRDefault="00F749C9" w:rsidP="00F207F8">
      <w:pPr>
        <w:pStyle w:val="nienie"/>
        <w:keepLines w:val="0"/>
        <w:ind w:firstLine="0"/>
        <w:rPr>
          <w:rFonts w:ascii="Times New Roman" w:hAnsi="Times New Roman"/>
          <w:sz w:val="22"/>
          <w:szCs w:val="22"/>
        </w:rPr>
      </w:pPr>
    </w:p>
    <w:p w:rsidR="00F749C9" w:rsidRDefault="00F749C9" w:rsidP="00F207F8">
      <w:pPr>
        <w:pStyle w:val="nienie"/>
        <w:keepLines w:val="0"/>
        <w:ind w:firstLine="0"/>
        <w:rPr>
          <w:rFonts w:ascii="Times New Roman" w:hAnsi="Times New Roman"/>
          <w:sz w:val="22"/>
          <w:szCs w:val="22"/>
        </w:rPr>
      </w:pPr>
    </w:p>
    <w:p w:rsidR="00F749C9" w:rsidRPr="000020FA" w:rsidRDefault="00F749C9" w:rsidP="00F207F8">
      <w:pPr>
        <w:pStyle w:val="nienie"/>
        <w:keepLines w:val="0"/>
        <w:ind w:firstLine="0"/>
        <w:rPr>
          <w:rFonts w:ascii="Times New Roman" w:hAnsi="Times New Roman"/>
          <w:sz w:val="22"/>
          <w:szCs w:val="22"/>
        </w:rPr>
      </w:pP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bl>
    <w:p w:rsidR="00F207F8" w:rsidRDefault="00F207F8" w:rsidP="00F207F8">
      <w:pPr>
        <w:rPr>
          <w:b/>
          <w:bCs/>
          <w:i/>
          <w:sz w:val="22"/>
          <w:szCs w:val="22"/>
        </w:rPr>
      </w:pPr>
    </w:p>
    <w:p w:rsidR="00F90CC5" w:rsidRDefault="00F90CC5" w:rsidP="00F207F8">
      <w:pPr>
        <w:rPr>
          <w:b/>
          <w:bCs/>
          <w:i/>
          <w:sz w:val="22"/>
          <w:szCs w:val="22"/>
        </w:rPr>
      </w:pPr>
    </w:p>
    <w:p w:rsidR="00F90CC5" w:rsidRPr="000020FA" w:rsidRDefault="00F90CC5" w:rsidP="00F207F8">
      <w:pPr>
        <w:rPr>
          <w:b/>
          <w:bCs/>
          <w:i/>
          <w:sz w:val="22"/>
          <w:szCs w:val="22"/>
        </w:rPr>
      </w:pPr>
    </w:p>
    <w:bookmarkStart w:id="326" w:name="Статья_47"/>
    <w:p w:rsidR="00F207F8" w:rsidRDefault="009B635C" w:rsidP="007D7E14">
      <w:pPr>
        <w:ind w:left="1080" w:hanging="1080"/>
        <w:jc w:val="both"/>
        <w:outlineLvl w:val="2"/>
        <w:rPr>
          <w:b/>
        </w:rPr>
      </w:pPr>
      <w:r>
        <w:rPr>
          <w:b/>
        </w:rPr>
        <w:fldChar w:fldCharType="begin"/>
      </w:r>
      <w:r w:rsidR="00874DD6">
        <w:rPr>
          <w:b/>
        </w:rPr>
        <w:instrText xml:space="preserve"> HYPERLINK  \l "с67" </w:instrText>
      </w:r>
      <w:r>
        <w:rPr>
          <w:b/>
        </w:rPr>
        <w:fldChar w:fldCharType="separate"/>
      </w:r>
      <w:r w:rsidR="00F207F8" w:rsidRPr="00874DD6">
        <w:rPr>
          <w:rStyle w:val="afa"/>
          <w:b/>
        </w:rPr>
        <w:t>Статья 47.</w:t>
      </w:r>
      <w:bookmarkEnd w:id="326"/>
      <w:r w:rsidR="00F207F8" w:rsidRPr="00874DD6">
        <w:rPr>
          <w:rStyle w:val="afa"/>
          <w:b/>
        </w:rPr>
        <w:t> Градостроительные регламенты. Зона спортивных комплексов и сооружений. (О-5)</w:t>
      </w:r>
      <w:r>
        <w:rPr>
          <w:b/>
        </w:rPr>
        <w:fldChar w:fldCharType="end"/>
      </w:r>
    </w:p>
    <w:p w:rsidR="007D7E14" w:rsidRPr="007D7E14" w:rsidRDefault="007D7E14" w:rsidP="007D7E14"/>
    <w:p w:rsidR="00F207F8" w:rsidRDefault="00F207F8" w:rsidP="007D7E14">
      <w:pPr>
        <w:ind w:firstLine="709"/>
        <w:rPr>
          <w:sz w:val="22"/>
          <w:szCs w:val="22"/>
        </w:rPr>
      </w:pPr>
      <w:r w:rsidRPr="007D7E14">
        <w:rPr>
          <w:sz w:val="22"/>
          <w:szCs w:val="22"/>
        </w:rPr>
        <w:t>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rsidR="007D7E14" w:rsidRPr="007D7E14" w:rsidRDefault="007D7E14" w:rsidP="007D7E14">
      <w:pPr>
        <w:rPr>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спортивно-</w:t>
            </w:r>
            <w:r w:rsidRPr="000020FA">
              <w:rPr>
                <w:sz w:val="22"/>
                <w:szCs w:val="22"/>
              </w:rPr>
              <w:br/>
              <w:t>зрелищных мероприятий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помещениях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Водный 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5.1.5</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страховая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Выставочно-ярмарочная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bl>
    <w:p w:rsidR="00F207F8" w:rsidRPr="000020FA" w:rsidRDefault="00F207F8" w:rsidP="00F207F8">
      <w:pPr>
        <w:pStyle w:val="nienie"/>
        <w:keepLines w:val="0"/>
        <w:ind w:firstLine="0"/>
        <w:rPr>
          <w:rFonts w:ascii="Times New Roman" w:hAnsi="Times New Roman"/>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b/>
          <w:bCs/>
          <w:i/>
          <w:sz w:val="22"/>
          <w:szCs w:val="22"/>
        </w:rPr>
      </w:pPr>
    </w:p>
    <w:bookmarkStart w:id="327" w:name="Статья_48"/>
    <w:bookmarkStart w:id="328" w:name="_Toc312843971"/>
    <w:p w:rsidR="00F207F8" w:rsidRPr="000020FA" w:rsidRDefault="009B635C" w:rsidP="00F207F8">
      <w:pPr>
        <w:ind w:left="1080" w:right="-110" w:hanging="1080"/>
        <w:jc w:val="both"/>
        <w:outlineLvl w:val="2"/>
        <w:rPr>
          <w:b/>
        </w:rPr>
      </w:pPr>
      <w:r>
        <w:rPr>
          <w:b/>
        </w:rPr>
        <w:fldChar w:fldCharType="begin"/>
      </w:r>
      <w:r w:rsidR="00874DD6">
        <w:rPr>
          <w:b/>
        </w:rPr>
        <w:instrText xml:space="preserve"> HYPERLINK  \l "с69" </w:instrText>
      </w:r>
      <w:r>
        <w:rPr>
          <w:b/>
        </w:rPr>
        <w:fldChar w:fldCharType="separate"/>
      </w:r>
      <w:r w:rsidR="00F207F8" w:rsidRPr="00874DD6">
        <w:rPr>
          <w:rStyle w:val="afa"/>
          <w:b/>
        </w:rPr>
        <w:t>Статья 48.</w:t>
      </w:r>
      <w:bookmarkEnd w:id="327"/>
      <w:r w:rsidR="00F207F8" w:rsidRPr="00874DD6">
        <w:rPr>
          <w:rStyle w:val="afa"/>
          <w:b/>
        </w:rPr>
        <w:t>  Градостроительные регламенты. Зона городских лесов и лесопарков (Р-1)</w:t>
      </w:r>
      <w:bookmarkEnd w:id="328"/>
      <w:r>
        <w:rPr>
          <w:b/>
        </w:rPr>
        <w:fldChar w:fldCharType="end"/>
      </w:r>
    </w:p>
    <w:p w:rsidR="00F207F8" w:rsidRPr="000020FA" w:rsidRDefault="00F207F8" w:rsidP="00F207F8">
      <w:pPr>
        <w:ind w:firstLine="720"/>
        <w:rPr>
          <w:sz w:val="22"/>
          <w:szCs w:val="22"/>
        </w:rPr>
      </w:pPr>
    </w:p>
    <w:p w:rsidR="00F207F8" w:rsidRPr="000020FA" w:rsidRDefault="00F207F8" w:rsidP="00F207F8">
      <w:pPr>
        <w:ind w:firstLine="540"/>
        <w:jc w:val="both"/>
        <w:rPr>
          <w:iCs/>
          <w:color w:val="000000"/>
          <w:sz w:val="22"/>
          <w:szCs w:val="22"/>
        </w:rPr>
      </w:pPr>
      <w:r w:rsidRPr="000020FA">
        <w:rPr>
          <w:iCs/>
          <w:color w:val="000000"/>
          <w:sz w:val="22"/>
          <w:szCs w:val="22"/>
        </w:rPr>
        <w:t>Зона предназначена для сохранения природного ландшафта, экологически-чистой окружающей среды, а также для организации отдыха и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Цирки и зверинцы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Природно-</w:t>
            </w:r>
            <w:r w:rsidRPr="000020FA">
              <w:rPr>
                <w:sz w:val="22"/>
                <w:szCs w:val="22"/>
              </w:rPr>
              <w:br/>
              <w:t>познавательный туризм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Причалы для маломерных судов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5.4</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Default="00F207F8" w:rsidP="00F207F8">
      <w:pPr>
        <w:ind w:left="708"/>
        <w:rPr>
          <w:b/>
          <w:bCs/>
          <w:i/>
          <w:sz w:val="22"/>
          <w:szCs w:val="22"/>
        </w:rPr>
      </w:pPr>
    </w:p>
    <w:p w:rsidR="00F90CC5" w:rsidRDefault="00F90CC5" w:rsidP="00F207F8">
      <w:pPr>
        <w:ind w:left="708"/>
        <w:rPr>
          <w:b/>
          <w:bCs/>
          <w:i/>
          <w:sz w:val="22"/>
          <w:szCs w:val="22"/>
        </w:rPr>
      </w:pPr>
    </w:p>
    <w:p w:rsidR="00F90CC5" w:rsidRPr="000020FA" w:rsidRDefault="00F90CC5" w:rsidP="00F207F8">
      <w:pPr>
        <w:ind w:left="708"/>
        <w:rPr>
          <w:b/>
          <w:bCs/>
          <w:i/>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дорожного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Здравоохранение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поликлиническое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медицинское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0020FA">
              <w:rPr>
                <w:sz w:val="22"/>
                <w:szCs w:val="22"/>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Дома социального обслуживания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социальной помощи населению</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Санаторная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0020FA">
              <w:rPr>
                <w:sz w:val="22"/>
                <w:szCs w:val="22"/>
              </w:rPr>
              <w:br/>
              <w:t>лечебно-оздоровительных местностей (пляжи, бюветы, места добычи целебной грязи); размещение лечебно-оздоровительных 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Выставочно-ярмарочная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Стоянки транспорта общего пользования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транспортных средств, осуществляющих перевозки людей по установленному маршруту</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7.2.3</w:t>
            </w:r>
          </w:p>
        </w:tc>
      </w:tr>
    </w:tbl>
    <w:p w:rsidR="00F207F8" w:rsidRPr="000020FA" w:rsidRDefault="00F207F8" w:rsidP="00F207F8">
      <w:pPr>
        <w:rPr>
          <w:b/>
          <w:bCs/>
          <w:i/>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Охрана природных территорий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b/>
          <w:bCs/>
          <w:i/>
          <w:sz w:val="22"/>
          <w:szCs w:val="22"/>
        </w:rPr>
      </w:pPr>
    </w:p>
    <w:bookmarkStart w:id="329" w:name="Статья_49"/>
    <w:bookmarkStart w:id="330" w:name="_Toc312843972"/>
    <w:p w:rsidR="00F207F8" w:rsidRPr="000020FA" w:rsidRDefault="009B635C" w:rsidP="00F207F8">
      <w:pPr>
        <w:ind w:left="1080" w:right="-110" w:hanging="1080"/>
        <w:jc w:val="both"/>
        <w:outlineLvl w:val="2"/>
        <w:rPr>
          <w:b/>
        </w:rPr>
      </w:pPr>
      <w:r>
        <w:rPr>
          <w:b/>
        </w:rPr>
        <w:fldChar w:fldCharType="begin"/>
      </w:r>
      <w:r w:rsidR="00874DD6">
        <w:rPr>
          <w:b/>
        </w:rPr>
        <w:instrText xml:space="preserve"> HYPERLINK  \l "с72" </w:instrText>
      </w:r>
      <w:r>
        <w:rPr>
          <w:b/>
        </w:rPr>
        <w:fldChar w:fldCharType="separate"/>
      </w:r>
      <w:r w:rsidR="00F207F8" w:rsidRPr="00874DD6">
        <w:rPr>
          <w:rStyle w:val="afa"/>
          <w:b/>
        </w:rPr>
        <w:t>Статья 49.</w:t>
      </w:r>
      <w:bookmarkEnd w:id="329"/>
      <w:r w:rsidR="00F207F8" w:rsidRPr="00874DD6">
        <w:rPr>
          <w:rStyle w:val="afa"/>
          <w:b/>
        </w:rPr>
        <w:t> Градостроительные регламенты. Зона зеленых насаждений общего пользования (парки, скверы, бульвары) (Р-2)</w:t>
      </w:r>
      <w:bookmarkEnd w:id="330"/>
      <w:r>
        <w:rPr>
          <w:b/>
        </w:rPr>
        <w:fldChar w:fldCharType="end"/>
      </w:r>
    </w:p>
    <w:p w:rsidR="007D7E14" w:rsidRDefault="007D7E14" w:rsidP="007D7E14"/>
    <w:p w:rsidR="00F207F8" w:rsidRPr="007D7E14" w:rsidRDefault="00F207F8" w:rsidP="007D7E14">
      <w:pPr>
        <w:ind w:firstLine="567"/>
        <w:rPr>
          <w:b/>
          <w:sz w:val="22"/>
          <w:szCs w:val="22"/>
        </w:rPr>
      </w:pPr>
      <w:r w:rsidRPr="007D7E14">
        <w:rPr>
          <w:sz w:val="22"/>
          <w:szCs w:val="22"/>
        </w:rPr>
        <w:t>Зона предназначена для организации парков, скверов, бульваров, садов, используемых в целях кратковременного отдыха, проведения досуга населения.</w:t>
      </w:r>
    </w:p>
    <w:p w:rsidR="00F207F8" w:rsidRPr="000020FA" w:rsidRDefault="00F207F8" w:rsidP="007D7E14"/>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Охрана природных территорий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Развлекательные мероприятия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4.8.1</w:t>
            </w:r>
          </w:p>
        </w:tc>
      </w:tr>
    </w:tbl>
    <w:p w:rsidR="00F207F8" w:rsidRPr="000020FA" w:rsidRDefault="00F207F8" w:rsidP="00F207F8">
      <w:pPr>
        <w:pStyle w:val="nienie"/>
        <w:keepLines w:val="0"/>
        <w:ind w:left="0" w:firstLine="0"/>
        <w:rPr>
          <w:rFonts w:ascii="Times New Roman" w:hAnsi="Times New Roman"/>
          <w:sz w:val="22"/>
          <w:szCs w:val="22"/>
        </w:rPr>
      </w:pPr>
    </w:p>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9"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sz w:val="22"/>
          <w:szCs w:val="22"/>
        </w:rPr>
      </w:pPr>
    </w:p>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помещениях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sz w:val="22"/>
          <w:szCs w:val="22"/>
        </w:rPr>
      </w:pPr>
    </w:p>
    <w:bookmarkStart w:id="331" w:name="Статья_50"/>
    <w:bookmarkStart w:id="332" w:name="_Toc312843973"/>
    <w:p w:rsidR="00F207F8" w:rsidRPr="000020FA" w:rsidRDefault="009B635C" w:rsidP="00F207F8">
      <w:pPr>
        <w:ind w:left="1080" w:hanging="1080"/>
        <w:jc w:val="both"/>
        <w:outlineLvl w:val="2"/>
        <w:rPr>
          <w:b/>
        </w:rPr>
      </w:pPr>
      <w:r>
        <w:rPr>
          <w:b/>
        </w:rPr>
        <w:fldChar w:fldCharType="begin"/>
      </w:r>
      <w:r w:rsidR="00874DD6">
        <w:rPr>
          <w:b/>
        </w:rPr>
        <w:instrText xml:space="preserve"> HYPERLINK  \l "с74" </w:instrText>
      </w:r>
      <w:r>
        <w:rPr>
          <w:b/>
        </w:rPr>
        <w:fldChar w:fldCharType="separate"/>
      </w:r>
      <w:r w:rsidR="00F207F8" w:rsidRPr="00874DD6">
        <w:rPr>
          <w:rStyle w:val="afa"/>
          <w:b/>
        </w:rPr>
        <w:t>Статья 50.</w:t>
      </w:r>
      <w:bookmarkEnd w:id="331"/>
      <w:r w:rsidR="00F207F8" w:rsidRPr="00874DD6">
        <w:rPr>
          <w:rStyle w:val="afa"/>
          <w:b/>
        </w:rPr>
        <w:t> Градостроительные регламенты. Спортивно-рекреационная зона (Р-3)</w:t>
      </w:r>
      <w:bookmarkEnd w:id="332"/>
      <w:r>
        <w:rPr>
          <w:b/>
        </w:rPr>
        <w:fldChar w:fldCharType="end"/>
      </w:r>
    </w:p>
    <w:p w:rsidR="00F207F8" w:rsidRPr="000020FA" w:rsidRDefault="00F207F8" w:rsidP="007D7E14"/>
    <w:p w:rsidR="00F207F8" w:rsidRPr="007D7E14" w:rsidRDefault="00F207F8" w:rsidP="007D7E14">
      <w:pPr>
        <w:ind w:firstLine="567"/>
        <w:rPr>
          <w:iCs/>
          <w:color w:val="000000"/>
          <w:sz w:val="22"/>
          <w:szCs w:val="22"/>
        </w:rPr>
      </w:pPr>
      <w:r w:rsidRPr="007D7E14">
        <w:rPr>
          <w:iCs/>
          <w:color w:val="000000"/>
          <w:sz w:val="22"/>
          <w:szCs w:val="22"/>
        </w:rPr>
        <w:t>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w:t>
      </w:r>
      <w:r w:rsidR="007D7E14">
        <w:rPr>
          <w:iCs/>
          <w:color w:val="000000"/>
          <w:sz w:val="22"/>
          <w:szCs w:val="22"/>
        </w:rPr>
        <w:t>нию к основному назначению зоны.</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помещениях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площадки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Выставочно-ярмарочная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центры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4.2</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Развлекательные мероприятия</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4.8.1</w:t>
            </w:r>
          </w:p>
        </w:tc>
      </w:tr>
    </w:tbl>
    <w:p w:rsidR="00F207F8" w:rsidRPr="000020FA" w:rsidRDefault="00F207F8" w:rsidP="00F207F8">
      <w:pPr>
        <w:rPr>
          <w:b/>
          <w:bCs/>
          <w:i/>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культурно-</w:t>
            </w:r>
            <w:r w:rsidRPr="000020FA">
              <w:rPr>
                <w:sz w:val="22"/>
                <w:szCs w:val="22"/>
              </w:rPr>
              <w:br/>
              <w:t>досуговой деятельности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0"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rPr>
      </w:pPr>
    </w:p>
    <w:p w:rsidR="007D7E14" w:rsidRPr="000020FA" w:rsidRDefault="007D7E14" w:rsidP="00F207F8">
      <w:pPr>
        <w:rPr>
          <w:b/>
          <w:bCs/>
          <w:i/>
          <w:sz w:val="22"/>
          <w:szCs w:val="22"/>
        </w:rPr>
      </w:pPr>
    </w:p>
    <w:bookmarkStart w:id="333" w:name="Статья_51"/>
    <w:bookmarkStart w:id="334" w:name="_Toc312843975"/>
    <w:p w:rsidR="00F207F8" w:rsidRPr="000020FA" w:rsidRDefault="009B635C" w:rsidP="00F207F8">
      <w:pPr>
        <w:jc w:val="both"/>
        <w:outlineLvl w:val="2"/>
        <w:rPr>
          <w:b/>
          <w:bCs/>
        </w:rPr>
      </w:pPr>
      <w:r>
        <w:rPr>
          <w:b/>
        </w:rPr>
        <w:fldChar w:fldCharType="begin"/>
      </w:r>
      <w:r w:rsidR="009B02B1">
        <w:rPr>
          <w:b/>
        </w:rPr>
        <w:instrText xml:space="preserve"> HYPERLINK  \l "с76" </w:instrText>
      </w:r>
      <w:r>
        <w:rPr>
          <w:b/>
        </w:rPr>
        <w:fldChar w:fldCharType="separate"/>
      </w:r>
      <w:r w:rsidR="00F207F8" w:rsidRPr="009B02B1">
        <w:rPr>
          <w:rStyle w:val="afa"/>
          <w:b/>
        </w:rPr>
        <w:t>Статья 51.</w:t>
      </w:r>
      <w:bookmarkEnd w:id="333"/>
      <w:r w:rsidR="00F207F8" w:rsidRPr="009B02B1">
        <w:rPr>
          <w:rStyle w:val="afa"/>
          <w:b/>
        </w:rPr>
        <w:t> Градостроительные регламенты. Зона  ландшафтных  территорий (Р-5)</w:t>
      </w:r>
      <w:bookmarkEnd w:id="334"/>
      <w:r>
        <w:rPr>
          <w:b/>
        </w:rPr>
        <w:fldChar w:fldCharType="end"/>
      </w:r>
    </w:p>
    <w:p w:rsidR="00F207F8" w:rsidRPr="000020FA" w:rsidRDefault="00F207F8" w:rsidP="00F207F8">
      <w:pPr>
        <w:ind w:firstLine="540"/>
        <w:jc w:val="both"/>
        <w:rPr>
          <w:iCs/>
          <w:color w:val="000000"/>
          <w:sz w:val="22"/>
          <w:szCs w:val="22"/>
        </w:rPr>
      </w:pPr>
    </w:p>
    <w:p w:rsidR="00F207F8" w:rsidRPr="000020FA" w:rsidRDefault="00F207F8" w:rsidP="00F207F8">
      <w:pPr>
        <w:ind w:firstLine="540"/>
        <w:jc w:val="both"/>
        <w:rPr>
          <w:iCs/>
          <w:color w:val="000000"/>
          <w:sz w:val="22"/>
          <w:szCs w:val="22"/>
        </w:rPr>
      </w:pPr>
      <w:r w:rsidRPr="000020FA">
        <w:rPr>
          <w:iCs/>
          <w:color w:val="000000"/>
          <w:sz w:val="22"/>
          <w:szCs w:val="22"/>
        </w:rPr>
        <w:t xml:space="preserve">Зона предназначена для поддержания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 </w:t>
      </w:r>
    </w:p>
    <w:p w:rsidR="00F207F8" w:rsidRPr="000020FA" w:rsidRDefault="00F207F8" w:rsidP="00F207F8">
      <w:pPr>
        <w:ind w:firstLine="540"/>
        <w:jc w:val="both"/>
        <w:rPr>
          <w:iCs/>
          <w:color w:val="000000"/>
          <w:sz w:val="22"/>
          <w:szCs w:val="22"/>
        </w:rPr>
      </w:pPr>
      <w:r w:rsidRPr="000020FA">
        <w:rPr>
          <w:iCs/>
          <w:color w:val="000000"/>
          <w:sz w:val="22"/>
          <w:szCs w:val="22"/>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7"/>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Резервные леса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Деятельность, связанная с охраной лесов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10.4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Охрана природных территорий</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9.1</w:t>
            </w:r>
          </w:p>
        </w:tc>
      </w:tr>
    </w:tbl>
    <w:p w:rsidR="00F207F8" w:rsidRPr="000020FA" w:rsidRDefault="00F207F8" w:rsidP="00F207F8">
      <w:pPr>
        <w:rPr>
          <w:b/>
          <w:bCs/>
          <w:i/>
          <w:sz w:val="22"/>
          <w:szCs w:val="22"/>
        </w:rPr>
      </w:pPr>
    </w:p>
    <w:p w:rsidR="00F207F8" w:rsidRPr="000020FA" w:rsidRDefault="00F207F8" w:rsidP="007A25D5">
      <w:pPr>
        <w:pStyle w:val="nienie"/>
        <w:numPr>
          <w:ilvl w:val="0"/>
          <w:numId w:val="37"/>
        </w:numPr>
        <w:rPr>
          <w:rFonts w:ascii="Times New Roman" w:hAnsi="Times New Roman"/>
          <w:b/>
          <w:i/>
          <w:sz w:val="22"/>
          <w:szCs w:val="22"/>
        </w:rPr>
      </w:pPr>
      <w:r w:rsidRPr="000020FA">
        <w:rPr>
          <w:rFonts w:ascii="Times New Roman" w:hAnsi="Times New Roman"/>
          <w:b/>
          <w:i/>
          <w:sz w:val="22"/>
          <w:szCs w:val="22"/>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Pr="000020FA" w:rsidRDefault="00F207F8" w:rsidP="00F207F8">
      <w:pPr>
        <w:pStyle w:val="nienie"/>
        <w:ind w:left="0" w:firstLine="0"/>
        <w:rPr>
          <w:rFonts w:ascii="Times New Roman" w:hAnsi="Times New Roman"/>
          <w:b/>
          <w:i/>
          <w:sz w:val="22"/>
          <w:szCs w:val="22"/>
        </w:rPr>
      </w:pPr>
    </w:p>
    <w:p w:rsidR="00F207F8" w:rsidRPr="007D7E14" w:rsidRDefault="007D7E14" w:rsidP="007D7E14">
      <w:pPr>
        <w:ind w:left="993" w:hanging="426"/>
        <w:rPr>
          <w:b/>
          <w:i/>
          <w:sz w:val="22"/>
          <w:szCs w:val="22"/>
        </w:rPr>
      </w:pPr>
      <w:r>
        <w:rPr>
          <w:b/>
          <w:i/>
          <w:sz w:val="22"/>
          <w:szCs w:val="22"/>
        </w:rPr>
        <w:t xml:space="preserve">3.   </w:t>
      </w:r>
      <w:r w:rsidR="00F207F8" w:rsidRPr="007D7E14">
        <w:rPr>
          <w:b/>
          <w:i/>
          <w:sz w:val="22"/>
          <w:szCs w:val="22"/>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Причалы для маломерных судов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5.4</w:t>
            </w:r>
          </w:p>
        </w:tc>
      </w:tr>
    </w:tbl>
    <w:p w:rsidR="007D7E14" w:rsidRDefault="007D7E14" w:rsidP="007D7E14">
      <w:bookmarkStart w:id="335" w:name="_Toc312843976"/>
    </w:p>
    <w:bookmarkStart w:id="336" w:name="Статья_52"/>
    <w:p w:rsidR="00F207F8" w:rsidRPr="000020FA" w:rsidRDefault="009B635C" w:rsidP="007D7E14">
      <w:pPr>
        <w:jc w:val="both"/>
        <w:outlineLvl w:val="2"/>
        <w:rPr>
          <w:b/>
        </w:rPr>
      </w:pPr>
      <w:r>
        <w:rPr>
          <w:b/>
        </w:rPr>
        <w:fldChar w:fldCharType="begin"/>
      </w:r>
      <w:r w:rsidR="009B02B1">
        <w:rPr>
          <w:b/>
        </w:rPr>
        <w:instrText xml:space="preserve"> HYPERLINK  \l "с77" </w:instrText>
      </w:r>
      <w:r>
        <w:rPr>
          <w:b/>
        </w:rPr>
        <w:fldChar w:fldCharType="separate"/>
      </w:r>
      <w:r w:rsidR="00F207F8" w:rsidRPr="009B02B1">
        <w:rPr>
          <w:rStyle w:val="afa"/>
          <w:b/>
        </w:rPr>
        <w:t>Статья 52.</w:t>
      </w:r>
      <w:bookmarkEnd w:id="336"/>
      <w:r w:rsidR="00F207F8" w:rsidRPr="009B02B1">
        <w:rPr>
          <w:rStyle w:val="afa"/>
          <w:b/>
        </w:rPr>
        <w:t> Градостроительные регламенты. Зона производственных предприятий  II-III классов (П-1)</w:t>
      </w:r>
      <w:bookmarkEnd w:id="335"/>
      <w:r>
        <w:rPr>
          <w:b/>
        </w:rPr>
        <w:fldChar w:fldCharType="end"/>
      </w:r>
    </w:p>
    <w:p w:rsidR="00F207F8" w:rsidRPr="000020FA" w:rsidRDefault="00F207F8" w:rsidP="007D7E14"/>
    <w:p w:rsidR="00F207F8" w:rsidRPr="007D7E14" w:rsidRDefault="00F207F8" w:rsidP="007D7E14">
      <w:pPr>
        <w:ind w:firstLine="426"/>
        <w:rPr>
          <w:sz w:val="22"/>
          <w:szCs w:val="22"/>
        </w:rPr>
      </w:pPr>
      <w:r w:rsidRPr="007D7E14">
        <w:rPr>
          <w:sz w:val="22"/>
          <w:szCs w:val="22"/>
        </w:rPr>
        <w:t>Зона предназначена для размещения производственно-коммунальных объектов II класса вредности и ниже иных объектов в соответствии с нижеприведенными видами использования недвижимости.</w:t>
      </w:r>
    </w:p>
    <w:p w:rsidR="00F207F8" w:rsidRPr="007D7E14" w:rsidRDefault="00F207F8" w:rsidP="007D7E14">
      <w:pPr>
        <w:rPr>
          <w:b/>
          <w:sz w:val="22"/>
          <w:szCs w:val="22"/>
        </w:rPr>
      </w:pPr>
    </w:p>
    <w:p w:rsidR="00F207F8" w:rsidRPr="000020FA" w:rsidRDefault="00F207F8" w:rsidP="007A25D5">
      <w:pPr>
        <w:pStyle w:val="a9"/>
        <w:numPr>
          <w:ilvl w:val="0"/>
          <w:numId w:val="38"/>
        </w:numPr>
        <w:spacing w:after="0" w:line="240" w:lineRule="auto"/>
        <w:rPr>
          <w:rFonts w:ascii="Times New Roman" w:hAnsi="Times New Roman"/>
          <w:b/>
          <w:bCs/>
          <w:i/>
          <w:lang w:val="en-US"/>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Производственная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Недропользование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геологических изысканий;</w:t>
            </w:r>
            <w:r w:rsidRPr="000020FA">
              <w:rPr>
                <w:sz w:val="22"/>
                <w:szCs w:val="22"/>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020FA">
              <w:rPr>
                <w:sz w:val="22"/>
                <w:szCs w:val="22"/>
              </w:rPr>
              <w:br/>
              <w:t>размещение объектов капитального строительства, необходимых для подготовки сырья к транспортировке и (или) промышленной переработке;</w:t>
            </w:r>
            <w:r w:rsidRPr="000020FA">
              <w:rPr>
                <w:sz w:val="22"/>
                <w:szCs w:val="22"/>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Тяжелая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0020FA">
              <w:rPr>
                <w:sz w:val="22"/>
                <w:szCs w:val="22"/>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Легкая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Фармацевтическая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Пищевая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Нефтехимическая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Строительная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Энергетика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0020FA">
              <w:rPr>
                <w:sz w:val="22"/>
                <w:szCs w:val="22"/>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Целлюлозно-бумажная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1"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bl>
    <w:p w:rsidR="00F207F8" w:rsidRPr="000020FA" w:rsidRDefault="00F207F8" w:rsidP="00F207F8">
      <w:pPr>
        <w:rPr>
          <w:b/>
          <w:bCs/>
          <w:i/>
          <w:sz w:val="22"/>
          <w:szCs w:val="22"/>
        </w:rPr>
      </w:pPr>
    </w:p>
    <w:p w:rsidR="00F207F8" w:rsidRPr="000020FA" w:rsidRDefault="00F207F8" w:rsidP="007A25D5">
      <w:pPr>
        <w:pStyle w:val="a9"/>
        <w:numPr>
          <w:ilvl w:val="0"/>
          <w:numId w:val="38"/>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обслуживание</w:t>
            </w:r>
          </w:p>
        </w:tc>
        <w:tc>
          <w:tcPr>
            <w:tcW w:w="6237" w:type="dxa"/>
          </w:tcPr>
          <w:p w:rsidR="00F207F8" w:rsidRPr="000020FA" w:rsidRDefault="00F207F8" w:rsidP="00DD1C52">
            <w:pPr>
              <w:pStyle w:val="formattext"/>
              <w:spacing w:before="0" w:beforeAutospacing="0" w:after="0" w:afterAutospacing="0"/>
              <w:jc w:val="both"/>
              <w:textAlignment w:val="baseline"/>
              <w:rPr>
                <w:sz w:val="22"/>
                <w:szCs w:val="22"/>
              </w:rPr>
            </w:pPr>
            <w:r w:rsidRPr="000020FA">
              <w:rPr>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Амбулаторное ветеринарное обслуживание</w:t>
            </w:r>
          </w:p>
        </w:tc>
        <w:tc>
          <w:tcPr>
            <w:tcW w:w="6237" w:type="dxa"/>
          </w:tcPr>
          <w:p w:rsidR="00DD1C52" w:rsidRPr="00DD1C52" w:rsidRDefault="00DD1C52" w:rsidP="00DD1C52">
            <w:pPr>
              <w:pStyle w:val="s10"/>
              <w:spacing w:before="55" w:beforeAutospacing="0" w:after="55" w:afterAutospacing="0"/>
              <w:ind w:left="55" w:right="55"/>
              <w:jc w:val="both"/>
              <w:rPr>
                <w:sz w:val="22"/>
                <w:szCs w:val="22"/>
              </w:rPr>
            </w:pPr>
            <w:r w:rsidRPr="00DD1C52">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3.10.1</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Приюты для животных</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предназначенных для оказания ветеринарных услуг в стационаре;</w:t>
            </w:r>
          </w:p>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предназначенных для организации гостиниц для животных</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3.10.2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Специальная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12.2</w:t>
            </w:r>
          </w:p>
        </w:tc>
      </w:tr>
    </w:tbl>
    <w:p w:rsidR="00F207F8" w:rsidRPr="000020FA" w:rsidRDefault="00F207F8" w:rsidP="00F207F8">
      <w:pPr>
        <w:rPr>
          <w:b/>
          <w:bCs/>
          <w:i/>
          <w:sz w:val="22"/>
          <w:szCs w:val="22"/>
        </w:rPr>
      </w:pPr>
    </w:p>
    <w:p w:rsidR="00F207F8" w:rsidRPr="000020FA" w:rsidRDefault="00F207F8" w:rsidP="007A25D5">
      <w:pPr>
        <w:pStyle w:val="a9"/>
        <w:numPr>
          <w:ilvl w:val="0"/>
          <w:numId w:val="38"/>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2"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lang w:val="en-US"/>
        </w:rPr>
      </w:pPr>
    </w:p>
    <w:p w:rsidR="00B13774" w:rsidRPr="00B13774" w:rsidRDefault="00B13774" w:rsidP="00F207F8">
      <w:pPr>
        <w:rPr>
          <w:b/>
          <w:bCs/>
          <w:i/>
          <w:sz w:val="22"/>
          <w:szCs w:val="22"/>
          <w:lang w:val="en-US"/>
        </w:rPr>
      </w:pPr>
    </w:p>
    <w:bookmarkStart w:id="337" w:name="Статья_53"/>
    <w:bookmarkStart w:id="338" w:name="_Toc312843977"/>
    <w:p w:rsidR="00F207F8" w:rsidRPr="000020FA" w:rsidRDefault="009B635C" w:rsidP="00F207F8">
      <w:pPr>
        <w:ind w:left="1080" w:hanging="1080"/>
        <w:jc w:val="both"/>
        <w:outlineLvl w:val="2"/>
        <w:rPr>
          <w:b/>
        </w:rPr>
      </w:pPr>
      <w:r>
        <w:rPr>
          <w:b/>
        </w:rPr>
        <w:fldChar w:fldCharType="begin"/>
      </w:r>
      <w:r w:rsidR="009B02B1">
        <w:rPr>
          <w:b/>
        </w:rPr>
        <w:instrText xml:space="preserve"> HYPERLINK  \l "с81" </w:instrText>
      </w:r>
      <w:r>
        <w:rPr>
          <w:b/>
        </w:rPr>
        <w:fldChar w:fldCharType="separate"/>
      </w:r>
      <w:r w:rsidR="00F207F8" w:rsidRPr="009B02B1">
        <w:rPr>
          <w:rStyle w:val="afa"/>
          <w:b/>
        </w:rPr>
        <w:t>Статья 53.</w:t>
      </w:r>
      <w:bookmarkEnd w:id="337"/>
      <w:r w:rsidR="00F207F8" w:rsidRPr="009B02B1">
        <w:rPr>
          <w:rStyle w:val="afa"/>
          <w:b/>
        </w:rPr>
        <w:t> Градостроительные регламенты. Зона производственных предприятий   IV-V классов (П-2)</w:t>
      </w:r>
      <w:bookmarkEnd w:id="338"/>
      <w:r>
        <w:rPr>
          <w:b/>
        </w:rPr>
        <w:fldChar w:fldCharType="end"/>
      </w:r>
    </w:p>
    <w:p w:rsidR="00F207F8" w:rsidRPr="000020FA" w:rsidRDefault="00F207F8" w:rsidP="00F207F8">
      <w:pPr>
        <w:jc w:val="both"/>
        <w:rPr>
          <w:sz w:val="22"/>
          <w:szCs w:val="22"/>
        </w:rPr>
      </w:pPr>
    </w:p>
    <w:p w:rsidR="00F207F8" w:rsidRPr="000020FA" w:rsidRDefault="00F207F8" w:rsidP="00F207F8">
      <w:pPr>
        <w:ind w:firstLine="708"/>
        <w:jc w:val="both"/>
        <w:rPr>
          <w:sz w:val="22"/>
          <w:szCs w:val="22"/>
        </w:rPr>
      </w:pPr>
      <w:r w:rsidRPr="000020FA">
        <w:rPr>
          <w:sz w:val="22"/>
          <w:szCs w:val="22"/>
        </w:rPr>
        <w:t>Зона предназначена для размещения производственно-коммунальных объектов IV - V класса вредности, иных объектов в соответствии с нижеприведенными видами использования недвижимости.</w:t>
      </w:r>
    </w:p>
    <w:p w:rsidR="00F207F8" w:rsidRPr="000020FA" w:rsidRDefault="00F207F8" w:rsidP="00F207F8">
      <w:pPr>
        <w:ind w:firstLine="708"/>
        <w:jc w:val="both"/>
        <w:rPr>
          <w:b/>
          <w:bCs/>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Производственная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Недропользование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геологических изысканий;</w:t>
            </w:r>
            <w:r w:rsidRPr="000020FA">
              <w:rPr>
                <w:sz w:val="22"/>
                <w:szCs w:val="22"/>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020FA">
              <w:rPr>
                <w:sz w:val="22"/>
                <w:szCs w:val="22"/>
              </w:rPr>
              <w:br/>
              <w:t>размещение объектов капитального строительства, необходимых для подготовки сырья к транспортировке и (или) промышленной переработке;</w:t>
            </w:r>
            <w:r w:rsidRPr="000020FA">
              <w:rPr>
                <w:sz w:val="22"/>
                <w:szCs w:val="22"/>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Тяжелая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0020FA">
              <w:rPr>
                <w:sz w:val="22"/>
                <w:szCs w:val="22"/>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Легкая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Фармацевтическая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Пищевая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Нефтехимическая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Строительная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Энергетика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0020FA">
              <w:rPr>
                <w:sz w:val="22"/>
                <w:szCs w:val="22"/>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Целлюлозно-бумажная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3"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bl>
    <w:p w:rsidR="00EB21A8" w:rsidRPr="000020FA" w:rsidRDefault="00EB21A8" w:rsidP="00F207F8">
      <w:pPr>
        <w:rPr>
          <w:b/>
          <w:bCs/>
          <w:i/>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помещениях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проведения научных изысканий, исследований и разработок (научно-</w:t>
            </w:r>
            <w:r w:rsidRPr="000020FA">
              <w:rPr>
                <w:sz w:val="22"/>
                <w:szCs w:val="22"/>
              </w:rPr>
              <w:br/>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поликлиническое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центры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DD1C52" w:rsidRPr="000020FA" w:rsidTr="00F207F8">
        <w:tc>
          <w:tcPr>
            <w:tcW w:w="2268"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Амбулаторное ветеринарное обслуживание</w:t>
            </w:r>
          </w:p>
        </w:tc>
        <w:tc>
          <w:tcPr>
            <w:tcW w:w="6237" w:type="dxa"/>
          </w:tcPr>
          <w:p w:rsidR="00DD1C52" w:rsidRPr="00DD1C52" w:rsidRDefault="00DD1C52" w:rsidP="00CD493F">
            <w:pPr>
              <w:pStyle w:val="s10"/>
              <w:spacing w:before="55" w:beforeAutospacing="0" w:after="55" w:afterAutospacing="0"/>
              <w:ind w:left="55" w:right="55"/>
              <w:jc w:val="both"/>
              <w:rPr>
                <w:sz w:val="22"/>
                <w:szCs w:val="22"/>
              </w:rPr>
            </w:pPr>
            <w:r w:rsidRPr="00DD1C52">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DD1C52" w:rsidRPr="00DD1C52" w:rsidRDefault="00DD1C52" w:rsidP="00CD493F">
            <w:pPr>
              <w:pStyle w:val="s10"/>
              <w:spacing w:before="55" w:beforeAutospacing="0" w:after="55" w:afterAutospacing="0"/>
              <w:ind w:left="55" w:right="55"/>
              <w:jc w:val="center"/>
              <w:rPr>
                <w:sz w:val="22"/>
                <w:szCs w:val="22"/>
              </w:rPr>
            </w:pPr>
            <w:r w:rsidRPr="00DD1C52">
              <w:rPr>
                <w:sz w:val="22"/>
                <w:szCs w:val="22"/>
              </w:rPr>
              <w:t>3.10.1</w:t>
            </w:r>
          </w:p>
        </w:tc>
      </w:tr>
      <w:tr w:rsidR="00DD1C52" w:rsidRPr="000020FA" w:rsidTr="00F207F8">
        <w:tc>
          <w:tcPr>
            <w:tcW w:w="2268"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Приюты для животных</w:t>
            </w:r>
          </w:p>
        </w:tc>
        <w:tc>
          <w:tcPr>
            <w:tcW w:w="6237"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предназначенных для оказания ветеринарных услуг в стационаре;</w:t>
            </w:r>
          </w:p>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предназначенных для организации гостиниц для животных</w:t>
            </w:r>
          </w:p>
        </w:tc>
        <w:tc>
          <w:tcPr>
            <w:tcW w:w="851" w:type="dxa"/>
          </w:tcPr>
          <w:p w:rsidR="00DD1C52" w:rsidRPr="00DD1C52" w:rsidRDefault="00DD1C52" w:rsidP="00CD493F">
            <w:pPr>
              <w:pStyle w:val="s10"/>
              <w:spacing w:before="55" w:beforeAutospacing="0" w:after="55" w:afterAutospacing="0"/>
              <w:ind w:left="55" w:right="55"/>
              <w:jc w:val="center"/>
              <w:rPr>
                <w:sz w:val="22"/>
                <w:szCs w:val="22"/>
              </w:rPr>
            </w:pPr>
            <w:r w:rsidRPr="00DD1C52">
              <w:rPr>
                <w:sz w:val="22"/>
                <w:szCs w:val="22"/>
              </w:rPr>
              <w:t>3.10.2</w:t>
            </w:r>
          </w:p>
        </w:tc>
      </w:tr>
    </w:tbl>
    <w:p w:rsidR="00F207F8" w:rsidRPr="000020FA" w:rsidRDefault="00F207F8" w:rsidP="00F207F8">
      <w:pPr>
        <w:rPr>
          <w:b/>
          <w:bCs/>
          <w:i/>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4"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sz w:val="22"/>
          <w:szCs w:val="22"/>
        </w:rPr>
      </w:pPr>
    </w:p>
    <w:bookmarkStart w:id="339" w:name="Статья_54"/>
    <w:bookmarkStart w:id="340" w:name="_Toc312843980"/>
    <w:p w:rsidR="00F207F8" w:rsidRPr="000020FA" w:rsidRDefault="009B635C" w:rsidP="009B02B1">
      <w:pPr>
        <w:ind w:left="1080" w:right="142" w:hanging="1080"/>
        <w:jc w:val="both"/>
        <w:outlineLvl w:val="2"/>
        <w:rPr>
          <w:b/>
          <w:color w:val="000000"/>
        </w:rPr>
      </w:pPr>
      <w:r>
        <w:rPr>
          <w:b/>
          <w:color w:val="000000"/>
        </w:rPr>
        <w:fldChar w:fldCharType="begin"/>
      </w:r>
      <w:r w:rsidR="009B02B1">
        <w:rPr>
          <w:b/>
          <w:color w:val="000000"/>
        </w:rPr>
        <w:instrText xml:space="preserve"> HYPERLINK  \l "с87" </w:instrText>
      </w:r>
      <w:r>
        <w:rPr>
          <w:b/>
          <w:color w:val="000000"/>
        </w:rPr>
        <w:fldChar w:fldCharType="separate"/>
      </w:r>
      <w:r w:rsidR="00F207F8" w:rsidRPr="009B02B1">
        <w:rPr>
          <w:rStyle w:val="afa"/>
          <w:b/>
        </w:rPr>
        <w:t>Статья 54.</w:t>
      </w:r>
      <w:bookmarkEnd w:id="339"/>
      <w:r w:rsidR="00F207F8" w:rsidRPr="009B02B1">
        <w:rPr>
          <w:rStyle w:val="afa"/>
          <w:b/>
        </w:rPr>
        <w:t> Градостроительные регламенты. Зона объектов автомобильного транспорта (Т-1)</w:t>
      </w:r>
      <w:bookmarkEnd w:id="340"/>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выделяется для размещения объектов транспортной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F207F8" w:rsidRPr="00015911" w:rsidRDefault="00F207F8" w:rsidP="00015911">
      <w:pPr>
        <w:ind w:firstLine="567"/>
        <w:rPr>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Заправка транспортных средств</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4.9.1.1</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Обеспечение дорожного отдыха</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4.9.1.2</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Автомобильные мойки</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автомобильных моек, а также размещение магазинов сопутствующей торговли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4.9.1.3</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Ремонт автомобилей</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4.9.1.4</w:t>
            </w:r>
          </w:p>
        </w:tc>
      </w:tr>
      <w:tr w:rsidR="00A96BDC" w:rsidRPr="000020FA" w:rsidTr="00F207F8">
        <w:tc>
          <w:tcPr>
            <w:tcW w:w="2268" w:type="dxa"/>
          </w:tcPr>
          <w:p w:rsidR="00A96BDC" w:rsidRPr="00A96BDC" w:rsidRDefault="00A96BDC">
            <w:pPr>
              <w:pStyle w:val="s10"/>
              <w:spacing w:before="55" w:beforeAutospacing="0" w:after="55" w:afterAutospacing="0"/>
              <w:ind w:left="55" w:right="55"/>
              <w:rPr>
                <w:sz w:val="22"/>
                <w:szCs w:val="22"/>
              </w:rPr>
            </w:pPr>
            <w:r w:rsidRPr="00A96BDC">
              <w:rPr>
                <w:sz w:val="22"/>
                <w:szCs w:val="22"/>
              </w:rPr>
              <w:t>Бытовое обслуживание</w:t>
            </w:r>
          </w:p>
        </w:tc>
        <w:tc>
          <w:tcPr>
            <w:tcW w:w="6237" w:type="dxa"/>
          </w:tcPr>
          <w:p w:rsidR="00A96BDC" w:rsidRPr="00A96BDC" w:rsidRDefault="00A96BDC">
            <w:pPr>
              <w:pStyle w:val="s10"/>
              <w:spacing w:before="55" w:beforeAutospacing="0" w:after="55" w:afterAutospacing="0"/>
              <w:ind w:left="55" w:right="55"/>
              <w:rPr>
                <w:sz w:val="22"/>
                <w:szCs w:val="22"/>
              </w:rPr>
            </w:pPr>
            <w:r w:rsidRPr="00A96BD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A96BDC" w:rsidRPr="00A96BDC" w:rsidRDefault="00A96BDC">
            <w:pPr>
              <w:pStyle w:val="s10"/>
              <w:spacing w:before="55" w:beforeAutospacing="0" w:after="55" w:afterAutospacing="0"/>
              <w:ind w:left="55" w:right="55"/>
              <w:jc w:val="center"/>
              <w:rPr>
                <w:sz w:val="22"/>
                <w:szCs w:val="22"/>
              </w:rPr>
            </w:pPr>
            <w:r w:rsidRPr="00A96BDC">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5"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дорожного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6"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41" w:name="Статья_55"/>
    <w:p w:rsidR="00F207F8" w:rsidRPr="000020FA" w:rsidRDefault="009B635C" w:rsidP="00F207F8">
      <w:pPr>
        <w:ind w:left="1080" w:right="-110" w:hanging="1080"/>
        <w:jc w:val="both"/>
        <w:outlineLvl w:val="2"/>
        <w:rPr>
          <w:b/>
          <w:color w:val="000000"/>
        </w:rPr>
      </w:pPr>
      <w:r>
        <w:rPr>
          <w:b/>
          <w:color w:val="000000"/>
        </w:rPr>
        <w:fldChar w:fldCharType="begin"/>
      </w:r>
      <w:r w:rsidR="000C038D">
        <w:rPr>
          <w:b/>
          <w:color w:val="000000"/>
        </w:rPr>
        <w:instrText xml:space="preserve"> HYPERLINK  \l "c89" </w:instrText>
      </w:r>
      <w:r>
        <w:rPr>
          <w:b/>
          <w:color w:val="000000"/>
        </w:rPr>
        <w:fldChar w:fldCharType="separate"/>
      </w:r>
      <w:r w:rsidR="00F207F8" w:rsidRPr="000C038D">
        <w:rPr>
          <w:rStyle w:val="afa"/>
          <w:b/>
        </w:rPr>
        <w:t>Статья 55.</w:t>
      </w:r>
      <w:bookmarkEnd w:id="341"/>
      <w:r w:rsidR="00F207F8" w:rsidRPr="000C038D">
        <w:rPr>
          <w:rStyle w:val="afa"/>
          <w:b/>
        </w:rPr>
        <w:t> Градостроительные регламенты. Зона объектов железнодорожного транспорта (Т-2)</w:t>
      </w:r>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F207F8" w:rsidRPr="00015911" w:rsidRDefault="00F207F8" w:rsidP="00015911">
      <w:pPr>
        <w:ind w:firstLine="567"/>
        <w:rPr>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Железнодорожный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Железнодорожные пути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железнодорожных путей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Обслуживание железнодорожных перевозок</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0020FA">
              <w:rPr>
                <w:sz w:val="22"/>
                <w:szCs w:val="22"/>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Обслуживание перевозок пассажиров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Стоянки транспорта общего пользования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транспортных средств, осуществляющих перевозки людей по установленному маршруту</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7"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90CC5" w:rsidRPr="000020FA" w:rsidTr="00F207F8">
        <w:tc>
          <w:tcPr>
            <w:tcW w:w="2268"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90CC5" w:rsidRPr="00F90CC5" w:rsidRDefault="00F90CC5" w:rsidP="001637EF">
            <w:pPr>
              <w:pStyle w:val="s10"/>
              <w:spacing w:before="67" w:beforeAutospacing="0" w:after="67" w:afterAutospacing="0"/>
              <w:ind w:left="67" w:right="67"/>
              <w:jc w:val="center"/>
              <w:rPr>
                <w:sz w:val="22"/>
                <w:szCs w:val="22"/>
              </w:rPr>
            </w:pPr>
            <w:r w:rsidRPr="00F90CC5">
              <w:rPr>
                <w:sz w:val="22"/>
                <w:szCs w:val="22"/>
              </w:rPr>
              <w:t>12.0.2</w:t>
            </w:r>
          </w:p>
        </w:tc>
      </w:tr>
    </w:tbl>
    <w:p w:rsidR="00EB21A8" w:rsidRPr="000020FA" w:rsidRDefault="00EB21A8" w:rsidP="00F207F8">
      <w:pPr>
        <w:rPr>
          <w:b/>
          <w:bCs/>
          <w:i/>
          <w:color w:val="000000"/>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дорожного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CD493F" w:rsidRPr="000020FA" w:rsidTr="00F207F8">
        <w:tc>
          <w:tcPr>
            <w:tcW w:w="2268" w:type="dxa"/>
          </w:tcPr>
          <w:p w:rsidR="00CD493F" w:rsidRPr="000938C3" w:rsidRDefault="00CD493F" w:rsidP="00CD493F">
            <w:pPr>
              <w:pStyle w:val="s16"/>
              <w:spacing w:before="55" w:beforeAutospacing="0" w:after="55" w:afterAutospacing="0"/>
              <w:ind w:left="55" w:right="55"/>
              <w:rPr>
                <w:sz w:val="22"/>
                <w:szCs w:val="22"/>
              </w:rPr>
            </w:pPr>
            <w:r w:rsidRPr="000938C3">
              <w:rPr>
                <w:sz w:val="22"/>
                <w:szCs w:val="22"/>
              </w:rPr>
              <w:t>Хранение автотранспорта</w:t>
            </w:r>
          </w:p>
        </w:tc>
        <w:tc>
          <w:tcPr>
            <w:tcW w:w="6237" w:type="dxa"/>
          </w:tcPr>
          <w:p w:rsidR="00CD493F" w:rsidRPr="000938C3" w:rsidRDefault="00CD493F" w:rsidP="00CD493F">
            <w:pPr>
              <w:pStyle w:val="s10"/>
              <w:spacing w:before="0" w:beforeAutospacing="0" w:after="0" w:afterAutospacing="0"/>
              <w:ind w:left="55" w:right="55"/>
              <w:rPr>
                <w:sz w:val="22"/>
                <w:szCs w:val="22"/>
              </w:rPr>
            </w:pPr>
            <w:r w:rsidRPr="000938C3">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w:t>
            </w:r>
            <w:r>
              <w:rPr>
                <w:sz w:val="22"/>
                <w:szCs w:val="22"/>
              </w:rPr>
              <w:t xml:space="preserve"> </w:t>
            </w:r>
            <w:hyperlink r:id="rId138" w:anchor="block_1049" w:history="1">
              <w:r w:rsidRPr="000938C3">
                <w:rPr>
                  <w:rStyle w:val="afa"/>
                  <w:color w:val="auto"/>
                  <w:sz w:val="22"/>
                  <w:szCs w:val="22"/>
                  <w:u w:val="none"/>
                </w:rPr>
                <w:t>кодом 4.9</w:t>
              </w:r>
            </w:hyperlink>
          </w:p>
        </w:tc>
        <w:tc>
          <w:tcPr>
            <w:tcW w:w="851" w:type="dxa"/>
          </w:tcPr>
          <w:p w:rsidR="00CD493F" w:rsidRPr="000938C3" w:rsidRDefault="00CD493F" w:rsidP="00CD493F">
            <w:pPr>
              <w:pStyle w:val="s10"/>
              <w:spacing w:before="55" w:beforeAutospacing="0" w:after="55" w:afterAutospacing="0"/>
              <w:ind w:left="55" w:right="55"/>
              <w:jc w:val="center"/>
              <w:rPr>
                <w:sz w:val="22"/>
                <w:szCs w:val="22"/>
              </w:rPr>
            </w:pPr>
            <w:r w:rsidRPr="000938C3">
              <w:rPr>
                <w:sz w:val="22"/>
                <w:szCs w:val="22"/>
              </w:rPr>
              <w:t>2.7.1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42" w:name="Статья_56"/>
    <w:bookmarkStart w:id="343" w:name="_Toc312843982"/>
    <w:p w:rsidR="00F207F8" w:rsidRPr="000020FA" w:rsidRDefault="009B635C" w:rsidP="00F207F8">
      <w:pPr>
        <w:ind w:left="1260" w:right="-290" w:hanging="1260"/>
        <w:jc w:val="both"/>
        <w:outlineLvl w:val="2"/>
        <w:rPr>
          <w:b/>
          <w:color w:val="000000"/>
        </w:rPr>
      </w:pPr>
      <w:r>
        <w:rPr>
          <w:b/>
          <w:color w:val="000000"/>
        </w:rPr>
        <w:fldChar w:fldCharType="begin"/>
      </w:r>
      <w:r w:rsidR="000C038D">
        <w:rPr>
          <w:b/>
          <w:color w:val="000000"/>
        </w:rPr>
        <w:instrText xml:space="preserve"> HYPERLINK  \l "c92" </w:instrText>
      </w:r>
      <w:r>
        <w:rPr>
          <w:b/>
          <w:color w:val="000000"/>
        </w:rPr>
        <w:fldChar w:fldCharType="separate"/>
      </w:r>
      <w:r w:rsidR="00F207F8" w:rsidRPr="000C038D">
        <w:rPr>
          <w:rStyle w:val="afa"/>
          <w:b/>
        </w:rPr>
        <w:t>Статья 56.</w:t>
      </w:r>
      <w:bookmarkEnd w:id="342"/>
      <w:r w:rsidR="00F207F8" w:rsidRPr="000C038D">
        <w:rPr>
          <w:rStyle w:val="afa"/>
          <w:b/>
        </w:rPr>
        <w:t xml:space="preserve"> Градостроительные регламенты. Зона инженерной инфраструктуры (Т-3)</w:t>
      </w:r>
      <w:bookmarkEnd w:id="343"/>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bCs/>
          <w:sz w:val="22"/>
          <w:szCs w:val="22"/>
        </w:rPr>
      </w:pPr>
      <w:r w:rsidRPr="00015911">
        <w:rPr>
          <w:sz w:val="22"/>
          <w:szCs w:val="22"/>
        </w:rPr>
        <w:t>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Коммунальное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DD1C52" w:rsidRPr="000020FA" w:rsidTr="00CD493F">
        <w:tc>
          <w:tcPr>
            <w:tcW w:w="9356" w:type="dxa"/>
            <w:gridSpan w:val="3"/>
          </w:tcPr>
          <w:p w:rsidR="00DD1C52" w:rsidRPr="000020FA" w:rsidRDefault="00DD1C52" w:rsidP="00DD1C52">
            <w:pPr>
              <w:pStyle w:val="formattext"/>
              <w:spacing w:before="0" w:beforeAutospacing="0" w:after="0" w:afterAutospacing="0"/>
              <w:textAlignment w:val="baseline"/>
              <w:rPr>
                <w:sz w:val="22"/>
                <w:szCs w:val="22"/>
              </w:rPr>
            </w:pPr>
            <w:r w:rsidRPr="000020FA">
              <w:rPr>
                <w:sz w:val="22"/>
                <w:szCs w:val="22"/>
              </w:rPr>
              <w:t>Не установлены</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9"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Cs/>
          <w:color w:val="000000"/>
          <w:sz w:val="22"/>
          <w:szCs w:val="22"/>
        </w:rPr>
      </w:pPr>
    </w:p>
    <w:bookmarkStart w:id="344" w:name="Статья_57"/>
    <w:bookmarkStart w:id="345" w:name="_Toc312843978"/>
    <w:p w:rsidR="00F207F8" w:rsidRPr="000020FA" w:rsidRDefault="009B635C" w:rsidP="00F207F8">
      <w:pPr>
        <w:tabs>
          <w:tab w:val="left" w:pos="9000"/>
        </w:tabs>
        <w:ind w:left="1080" w:right="70" w:hanging="1080"/>
        <w:jc w:val="both"/>
        <w:outlineLvl w:val="2"/>
        <w:rPr>
          <w:b/>
        </w:rPr>
      </w:pPr>
      <w:r>
        <w:rPr>
          <w:b/>
        </w:rPr>
        <w:fldChar w:fldCharType="begin"/>
      </w:r>
      <w:r w:rsidR="000C038D">
        <w:rPr>
          <w:b/>
        </w:rPr>
        <w:instrText xml:space="preserve"> HYPERLINK  \l "c93" </w:instrText>
      </w:r>
      <w:r>
        <w:rPr>
          <w:b/>
        </w:rPr>
        <w:fldChar w:fldCharType="separate"/>
      </w:r>
      <w:r w:rsidR="00F207F8" w:rsidRPr="000C038D">
        <w:rPr>
          <w:rStyle w:val="afa"/>
          <w:b/>
        </w:rPr>
        <w:t>Статья 57.</w:t>
      </w:r>
      <w:bookmarkEnd w:id="344"/>
      <w:r w:rsidR="00F207F8" w:rsidRPr="000C038D">
        <w:rPr>
          <w:rStyle w:val="afa"/>
          <w:b/>
        </w:rPr>
        <w:t> Градостроительные регламенты. Зона сельскохозяйственных угодий (СХ-1)</w:t>
      </w:r>
      <w:bookmarkEnd w:id="345"/>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выделена для целей размещения предприятий осуществляющих сельскохозяйственную деятельность, в соответствии с требованиями к размещению действующих технических регламентов.</w:t>
      </w:r>
    </w:p>
    <w:p w:rsidR="00F207F8" w:rsidRPr="00015911" w:rsidRDefault="00F207F8" w:rsidP="00015911">
      <w:pPr>
        <w:ind w:firstLine="567"/>
        <w:rPr>
          <w:sz w:val="22"/>
          <w:szCs w:val="22"/>
        </w:rPr>
      </w:pPr>
    </w:p>
    <w:p w:rsidR="00F207F8" w:rsidRPr="000020FA" w:rsidRDefault="00F207F8" w:rsidP="007A25D5">
      <w:pPr>
        <w:pStyle w:val="a9"/>
        <w:numPr>
          <w:ilvl w:val="0"/>
          <w:numId w:val="43"/>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Сенокошение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Кошение трав, сбор и заготовка сена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сельскохозяйственных животных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сельскохозяйственных животных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3"/>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сельскохозяйственного производства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личного подсобного хозяйства на полевых участках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Производство сельскохозяйственной продукции без права возведения объектов капитального строительства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1.16</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3"/>
        </w:numPr>
        <w:tabs>
          <w:tab w:val="left" w:pos="0"/>
          <w:tab w:val="left" w:pos="567"/>
          <w:tab w:val="left" w:pos="851"/>
        </w:tabs>
        <w:spacing w:after="0" w:line="240" w:lineRule="auto"/>
        <w:ind w:right="-170"/>
        <w:jc w:val="both"/>
        <w:rPr>
          <w:rFonts w:ascii="Times New Roman" w:hAnsi="Times New Roman"/>
          <w:b/>
          <w:i/>
        </w:rPr>
      </w:pPr>
      <w:r w:rsidRPr="000020FA">
        <w:rPr>
          <w:rFonts w:ascii="Times New Roman" w:hAnsi="Times New Roman"/>
          <w:b/>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Default="00F207F8" w:rsidP="00F207F8">
      <w:pPr>
        <w:tabs>
          <w:tab w:val="left" w:pos="0"/>
          <w:tab w:val="left" w:pos="567"/>
          <w:tab w:val="left" w:pos="851"/>
        </w:tabs>
        <w:ind w:right="-170"/>
        <w:jc w:val="both"/>
        <w:rPr>
          <w:b/>
          <w:i/>
          <w:sz w:val="22"/>
          <w:szCs w:val="22"/>
        </w:rPr>
      </w:pPr>
    </w:p>
    <w:p w:rsidR="00F90CC5" w:rsidRDefault="00F90CC5" w:rsidP="00F207F8">
      <w:pPr>
        <w:tabs>
          <w:tab w:val="left" w:pos="0"/>
          <w:tab w:val="left" w:pos="567"/>
          <w:tab w:val="left" w:pos="851"/>
        </w:tabs>
        <w:ind w:right="-170"/>
        <w:jc w:val="both"/>
        <w:rPr>
          <w:b/>
          <w:i/>
          <w:sz w:val="22"/>
          <w:szCs w:val="22"/>
        </w:rPr>
      </w:pPr>
    </w:p>
    <w:p w:rsidR="00F90CC5" w:rsidRPr="000020FA" w:rsidRDefault="00F90CC5" w:rsidP="00F207F8">
      <w:pPr>
        <w:tabs>
          <w:tab w:val="left" w:pos="0"/>
          <w:tab w:val="left" w:pos="567"/>
          <w:tab w:val="left" w:pos="851"/>
        </w:tabs>
        <w:ind w:right="-170"/>
        <w:jc w:val="both"/>
        <w:rPr>
          <w:b/>
          <w:i/>
          <w:sz w:val="22"/>
          <w:szCs w:val="22"/>
        </w:rPr>
      </w:pPr>
    </w:p>
    <w:bookmarkStart w:id="346" w:name="Статья_58"/>
    <w:bookmarkStart w:id="347" w:name="_Toc312843979"/>
    <w:p w:rsidR="00F207F8" w:rsidRPr="000020FA" w:rsidRDefault="009B635C" w:rsidP="00F207F8">
      <w:pPr>
        <w:ind w:left="1080" w:right="70" w:hanging="1080"/>
        <w:jc w:val="both"/>
        <w:outlineLvl w:val="2"/>
        <w:rPr>
          <w:b/>
        </w:rPr>
      </w:pPr>
      <w:r>
        <w:rPr>
          <w:b/>
        </w:rPr>
        <w:fldChar w:fldCharType="begin"/>
      </w:r>
      <w:r w:rsidR="000C038D">
        <w:rPr>
          <w:b/>
        </w:rPr>
        <w:instrText xml:space="preserve"> HYPERLINK  \l "c94" </w:instrText>
      </w:r>
      <w:r>
        <w:rPr>
          <w:b/>
        </w:rPr>
        <w:fldChar w:fldCharType="separate"/>
      </w:r>
      <w:r w:rsidR="00F207F8" w:rsidRPr="000C038D">
        <w:rPr>
          <w:rStyle w:val="afa"/>
          <w:b/>
        </w:rPr>
        <w:t>Статья 58.</w:t>
      </w:r>
      <w:bookmarkEnd w:id="346"/>
      <w:r w:rsidR="00F207F8" w:rsidRPr="000C038D">
        <w:rPr>
          <w:rStyle w:val="afa"/>
          <w:b/>
        </w:rPr>
        <w:t> Градостроительные регламенты. Зона садовых земельных участков (СХ-2)</w:t>
      </w:r>
      <w:bookmarkEnd w:id="347"/>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выделена в целях удовлетворения потребностей населения в выращивании сельскохозяйственных культур, а также отдыха.</w:t>
      </w:r>
    </w:p>
    <w:p w:rsidR="00F207F8" w:rsidRPr="00015911" w:rsidRDefault="00F207F8" w:rsidP="00015911">
      <w:pPr>
        <w:ind w:firstLine="567"/>
        <w:rPr>
          <w:sz w:val="22"/>
          <w:szCs w:val="22"/>
        </w:rPr>
      </w:pPr>
    </w:p>
    <w:p w:rsidR="00F207F8" w:rsidRPr="000020FA"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садоводства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13.2</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Ведение огородничества</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13.1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Код</w:t>
            </w:r>
          </w:p>
        </w:tc>
      </w:tr>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Pr>
                <w:sz w:val="22"/>
                <w:szCs w:val="22"/>
              </w:rPr>
              <w:t>Амбулаторно-</w:t>
            </w:r>
            <w:r w:rsidRPr="000020FA">
              <w:rPr>
                <w:sz w:val="22"/>
                <w:szCs w:val="22"/>
              </w:rPr>
              <w:t>поликлиническое обслуживание</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3.4.1</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Площадки для занятий спортом</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5.1.3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8.3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4.4</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3.1.1</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Pr="000020FA" w:rsidRDefault="00F207F8" w:rsidP="00F207F8">
      <w:pPr>
        <w:rPr>
          <w:b/>
          <w:bCs/>
          <w:i/>
          <w:sz w:val="22"/>
          <w:szCs w:val="22"/>
        </w:rPr>
      </w:pPr>
    </w:p>
    <w:p w:rsidR="00F207F8"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Код</w:t>
            </w:r>
          </w:p>
        </w:tc>
      </w:tr>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Земельные участки,</w:t>
            </w:r>
            <w:r w:rsidRPr="000020FA">
              <w:rPr>
                <w:sz w:val="22"/>
                <w:szCs w:val="22"/>
              </w:rPr>
              <w:br/>
              <w:t>входящие в состав общего имущества собственников индивидуальных жилых домов в малоэтажном жилом комплексе</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14.0</w:t>
            </w:r>
          </w:p>
        </w:tc>
      </w:tr>
      <w:tr w:rsidR="00B13774" w:rsidRPr="000020FA" w:rsidTr="00CD493F">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0"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CD493F">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sz w:val="22"/>
          <w:szCs w:val="22"/>
        </w:rPr>
      </w:pPr>
    </w:p>
    <w:p w:rsidR="00F90CC5" w:rsidRPr="000020FA" w:rsidRDefault="00F90CC5" w:rsidP="00F207F8">
      <w:pPr>
        <w:rPr>
          <w:sz w:val="22"/>
          <w:szCs w:val="22"/>
        </w:rPr>
      </w:pPr>
    </w:p>
    <w:bookmarkStart w:id="348" w:name="Статья_59"/>
    <w:bookmarkStart w:id="349" w:name="_Toc312843983"/>
    <w:p w:rsidR="00F207F8" w:rsidRPr="000020FA" w:rsidRDefault="009B635C" w:rsidP="00F207F8">
      <w:pPr>
        <w:jc w:val="both"/>
        <w:outlineLvl w:val="2"/>
        <w:rPr>
          <w:b/>
          <w:bCs/>
        </w:rPr>
      </w:pPr>
      <w:r>
        <w:rPr>
          <w:b/>
        </w:rPr>
        <w:fldChar w:fldCharType="begin"/>
      </w:r>
      <w:r w:rsidR="000C038D">
        <w:rPr>
          <w:b/>
        </w:rPr>
        <w:instrText xml:space="preserve"> HYPERLINK  \l "c96" </w:instrText>
      </w:r>
      <w:r>
        <w:rPr>
          <w:b/>
        </w:rPr>
        <w:fldChar w:fldCharType="separate"/>
      </w:r>
      <w:r w:rsidR="00F207F8" w:rsidRPr="000C038D">
        <w:rPr>
          <w:rStyle w:val="afa"/>
          <w:b/>
        </w:rPr>
        <w:t>Статья 59.</w:t>
      </w:r>
      <w:bookmarkEnd w:id="348"/>
      <w:r w:rsidR="00F207F8" w:rsidRPr="000C038D">
        <w:rPr>
          <w:rStyle w:val="afa"/>
          <w:b/>
        </w:rPr>
        <w:t> Градостроительные регламенты. Зона кладбищ (СН-1)</w:t>
      </w:r>
      <w:bookmarkEnd w:id="349"/>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b/>
          <w:bCs/>
          <w:i/>
          <w:color w:val="000000"/>
          <w:sz w:val="22"/>
          <w:szCs w:val="22"/>
        </w:rPr>
      </w:pPr>
      <w:r w:rsidRPr="000020FA">
        <w:rPr>
          <w:sz w:val="22"/>
          <w:szCs w:val="22"/>
        </w:rPr>
        <w:t>Зона предназначена для размещения кладбищ, крематориев и мест захоронения, а также соответствующих культовых сооружений, осуществление деятельности по производству продукции ритуально-обрядового назначения.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Ритуальная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религиозных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внутреннего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Стоянка</w:t>
            </w:r>
            <w:r w:rsidRPr="000020FA">
              <w:rPr>
                <w:sz w:val="22"/>
                <w:szCs w:val="22"/>
              </w:rPr>
              <w:br/>
              <w:t>транспортных</w:t>
            </w:r>
            <w:r w:rsidRPr="000020FA">
              <w:rPr>
                <w:sz w:val="22"/>
                <w:szCs w:val="22"/>
              </w:rPr>
              <w:br/>
              <w:t>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1"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50" w:name="Статья_60"/>
    <w:p w:rsidR="00F207F8" w:rsidRPr="000020FA" w:rsidRDefault="009B635C" w:rsidP="00F207F8">
      <w:pPr>
        <w:ind w:left="1276" w:hanging="1276"/>
        <w:jc w:val="both"/>
        <w:outlineLvl w:val="2"/>
        <w:rPr>
          <w:b/>
          <w:bCs/>
        </w:rPr>
      </w:pPr>
      <w:r>
        <w:rPr>
          <w:b/>
        </w:rPr>
        <w:fldChar w:fldCharType="begin"/>
      </w:r>
      <w:r w:rsidR="000C038D">
        <w:rPr>
          <w:b/>
        </w:rPr>
        <w:instrText xml:space="preserve"> HYPERLINK  \l "c98" </w:instrText>
      </w:r>
      <w:r>
        <w:rPr>
          <w:b/>
        </w:rPr>
        <w:fldChar w:fldCharType="separate"/>
      </w:r>
      <w:r w:rsidR="00F207F8" w:rsidRPr="000C038D">
        <w:rPr>
          <w:rStyle w:val="afa"/>
          <w:b/>
        </w:rPr>
        <w:t>Статья 60.</w:t>
      </w:r>
      <w:bookmarkEnd w:id="350"/>
      <w:r w:rsidR="00F207F8" w:rsidRPr="000C038D">
        <w:rPr>
          <w:rStyle w:val="afa"/>
          <w:b/>
        </w:rPr>
        <w:t> Градостроительные регламенты. Зона свалок, полигонов, отстойников и золоотвалов (СН-2)</w:t>
      </w:r>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b/>
          <w:bCs/>
          <w:i/>
          <w:color w:val="000000"/>
          <w:sz w:val="22"/>
          <w:szCs w:val="22"/>
        </w:rPr>
      </w:pPr>
      <w:r w:rsidRPr="000020FA">
        <w:rPr>
          <w:sz w:val="22"/>
          <w:szCs w:val="22"/>
        </w:rPr>
        <w:t>Зона выделяется для размещения полигона ТБО; режим использования территории определяется в соответствии с назначением объекта согласно требованиям специальных нормативов и правил.</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6"/>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Специальная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EB21A8" w:rsidRPr="000020FA" w:rsidRDefault="00EB21A8" w:rsidP="00F207F8">
      <w:pPr>
        <w:rPr>
          <w:b/>
          <w:bCs/>
          <w:i/>
          <w:color w:val="000000"/>
          <w:sz w:val="22"/>
          <w:szCs w:val="22"/>
        </w:rPr>
      </w:pPr>
    </w:p>
    <w:p w:rsidR="00F207F8" w:rsidRPr="000020FA" w:rsidRDefault="00F207F8" w:rsidP="007A25D5">
      <w:pPr>
        <w:pStyle w:val="a9"/>
        <w:numPr>
          <w:ilvl w:val="0"/>
          <w:numId w:val="46"/>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Заправка транспортных 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мойки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6"/>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2"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EB21A8" w:rsidRPr="000020FA" w:rsidRDefault="00EB21A8" w:rsidP="00F207F8">
      <w:pPr>
        <w:rPr>
          <w:b/>
          <w:bCs/>
          <w:i/>
          <w:color w:val="000000"/>
          <w:sz w:val="22"/>
          <w:szCs w:val="22"/>
        </w:rPr>
      </w:pPr>
    </w:p>
    <w:bookmarkStart w:id="351" w:name="Статья_61"/>
    <w:bookmarkStart w:id="352" w:name="_Toc312843984"/>
    <w:p w:rsidR="00F207F8" w:rsidRPr="000020FA" w:rsidRDefault="009B635C" w:rsidP="00F207F8">
      <w:pPr>
        <w:ind w:left="1080" w:hanging="1080"/>
        <w:jc w:val="both"/>
        <w:outlineLvl w:val="2"/>
        <w:rPr>
          <w:b/>
        </w:rPr>
      </w:pPr>
      <w:r>
        <w:rPr>
          <w:b/>
        </w:rPr>
        <w:fldChar w:fldCharType="begin"/>
      </w:r>
      <w:r w:rsidR="000C038D">
        <w:rPr>
          <w:b/>
        </w:rPr>
        <w:instrText xml:space="preserve"> HYPERLINK  \l "c100" </w:instrText>
      </w:r>
      <w:r>
        <w:rPr>
          <w:b/>
        </w:rPr>
        <w:fldChar w:fldCharType="separate"/>
      </w:r>
      <w:r w:rsidR="00F207F8" w:rsidRPr="000C038D">
        <w:rPr>
          <w:rStyle w:val="afa"/>
          <w:b/>
        </w:rPr>
        <w:t>Статья 6</w:t>
      </w:r>
      <w:r w:rsidR="00EB21A8" w:rsidRPr="000C038D">
        <w:rPr>
          <w:rStyle w:val="afa"/>
          <w:b/>
        </w:rPr>
        <w:t>1</w:t>
      </w:r>
      <w:r w:rsidR="00F207F8" w:rsidRPr="000C038D">
        <w:rPr>
          <w:rStyle w:val="afa"/>
          <w:b/>
        </w:rPr>
        <w:t>.</w:t>
      </w:r>
      <w:bookmarkEnd w:id="351"/>
      <w:r w:rsidR="00F207F8" w:rsidRPr="000C038D">
        <w:rPr>
          <w:rStyle w:val="afa"/>
          <w:b/>
        </w:rPr>
        <w:t> Градостроительные регламенты. Зона санитарно-защитного озеленения (З-1)</w:t>
      </w:r>
      <w:bookmarkEnd w:id="352"/>
      <w:r>
        <w:rPr>
          <w:b/>
        </w:rPr>
        <w:fldChar w:fldCharType="end"/>
      </w:r>
    </w:p>
    <w:p w:rsidR="00F207F8" w:rsidRPr="00015911" w:rsidRDefault="00F207F8" w:rsidP="00015911">
      <w:pPr>
        <w:rPr>
          <w:sz w:val="22"/>
          <w:szCs w:val="22"/>
        </w:rPr>
      </w:pPr>
    </w:p>
    <w:p w:rsidR="00F207F8" w:rsidRPr="00015911" w:rsidRDefault="00F207F8" w:rsidP="00015911">
      <w:pPr>
        <w:ind w:firstLine="567"/>
        <w:rPr>
          <w:sz w:val="22"/>
          <w:szCs w:val="22"/>
        </w:rPr>
      </w:pPr>
      <w:r w:rsidRPr="00015911">
        <w:rPr>
          <w:sz w:val="22"/>
          <w:szCs w:val="22"/>
        </w:rPr>
        <w:t>Зона предназначена для организации и благоустройства санитарно-защитных зон</w:t>
      </w:r>
      <w:r w:rsidR="00DD1C52" w:rsidRPr="00015911">
        <w:rPr>
          <w:sz w:val="22"/>
          <w:szCs w:val="22"/>
        </w:rPr>
        <w:t>, допускаются к размещению объекты капитального строительства, разрешенные к размещению в части территорий санитарно-защитных зон</w:t>
      </w:r>
      <w:r w:rsidRPr="00015911">
        <w:rPr>
          <w:sz w:val="22"/>
          <w:szCs w:val="22"/>
        </w:rPr>
        <w:t xml:space="preserve"> в соответствии с действующими нормативами.</w:t>
      </w:r>
    </w:p>
    <w:p w:rsidR="00F207F8" w:rsidRPr="00015911" w:rsidRDefault="00F207F8" w:rsidP="00015911">
      <w:pPr>
        <w:rPr>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Заправка транспортных 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мойки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3"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коммунальных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bookmarkStart w:id="353" w:name="Статья_62"/>
    <w:bookmarkStart w:id="354" w:name="_Toc312843985"/>
    <w:p w:rsidR="00F207F8" w:rsidRPr="000020FA" w:rsidRDefault="009B635C" w:rsidP="00F207F8">
      <w:pPr>
        <w:jc w:val="both"/>
        <w:outlineLvl w:val="2"/>
        <w:rPr>
          <w:b/>
        </w:rPr>
      </w:pPr>
      <w:r>
        <w:rPr>
          <w:b/>
        </w:rPr>
        <w:fldChar w:fldCharType="begin"/>
      </w:r>
      <w:r w:rsidR="000C038D">
        <w:rPr>
          <w:b/>
        </w:rPr>
        <w:instrText xml:space="preserve"> HYPERLINK  \l "c101" </w:instrText>
      </w:r>
      <w:r>
        <w:rPr>
          <w:b/>
        </w:rPr>
        <w:fldChar w:fldCharType="separate"/>
      </w:r>
      <w:r w:rsidR="00F207F8" w:rsidRPr="000C038D">
        <w:rPr>
          <w:rStyle w:val="afa"/>
          <w:b/>
        </w:rPr>
        <w:t>Статья 6</w:t>
      </w:r>
      <w:r w:rsidR="00EB21A8" w:rsidRPr="000C038D">
        <w:rPr>
          <w:rStyle w:val="afa"/>
          <w:b/>
        </w:rPr>
        <w:t>2</w:t>
      </w:r>
      <w:r w:rsidR="00F207F8" w:rsidRPr="000C038D">
        <w:rPr>
          <w:rStyle w:val="afa"/>
          <w:b/>
        </w:rPr>
        <w:t>.</w:t>
      </w:r>
      <w:bookmarkEnd w:id="353"/>
      <w:r w:rsidR="00F207F8" w:rsidRPr="000C038D">
        <w:rPr>
          <w:rStyle w:val="afa"/>
          <w:b/>
        </w:rPr>
        <w:t> Градостроительные регламенты. Зона военных объектов (ВР)</w:t>
      </w:r>
      <w:bookmarkEnd w:id="354"/>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F207F8" w:rsidRPr="00015911" w:rsidRDefault="00F207F8" w:rsidP="00015911">
      <w:pPr>
        <w:ind w:firstLine="567"/>
        <w:rPr>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обороны и безопасности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вооруженных сил</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религиозных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F7844" w:rsidRPr="000020FA" w:rsidTr="00F207F8">
        <w:tc>
          <w:tcPr>
            <w:tcW w:w="2268" w:type="dxa"/>
          </w:tcPr>
          <w:p w:rsidR="00FF7844" w:rsidRPr="000020FA" w:rsidRDefault="00FF7844" w:rsidP="00EC18C8">
            <w:pPr>
              <w:pStyle w:val="formattext"/>
              <w:spacing w:before="0" w:beforeAutospacing="0" w:after="0" w:afterAutospacing="0"/>
              <w:textAlignment w:val="baseline"/>
              <w:rPr>
                <w:sz w:val="22"/>
                <w:szCs w:val="22"/>
              </w:rPr>
            </w:pPr>
            <w:r w:rsidRPr="000020FA">
              <w:rPr>
                <w:sz w:val="22"/>
                <w:szCs w:val="22"/>
              </w:rPr>
              <w:t>Благоустройство территории</w:t>
            </w:r>
          </w:p>
        </w:tc>
        <w:tc>
          <w:tcPr>
            <w:tcW w:w="6237" w:type="dxa"/>
          </w:tcPr>
          <w:p w:rsidR="00FF7844" w:rsidRPr="000020FA" w:rsidRDefault="00FF7844" w:rsidP="00EC18C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FF7844" w:rsidRPr="000020FA" w:rsidRDefault="00FF7844" w:rsidP="00EC18C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9356" w:type="dxa"/>
            <w:gridSpan w:val="3"/>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 установлены</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использования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BB1BBC" w:rsidRPr="000020FA" w:rsidTr="00F207F8">
        <w:tc>
          <w:tcPr>
            <w:tcW w:w="2268" w:type="dxa"/>
          </w:tcPr>
          <w:p w:rsidR="00BB1BBC" w:rsidRPr="00B13774" w:rsidRDefault="00BB1BBC" w:rsidP="001637EF">
            <w:pPr>
              <w:pStyle w:val="s10"/>
              <w:spacing w:before="67" w:beforeAutospacing="0" w:after="67" w:afterAutospacing="0"/>
              <w:ind w:left="67" w:right="67"/>
              <w:rPr>
                <w:sz w:val="22"/>
                <w:szCs w:val="22"/>
              </w:rPr>
            </w:pPr>
            <w:r w:rsidRPr="00B13774">
              <w:rPr>
                <w:sz w:val="22"/>
                <w:szCs w:val="22"/>
              </w:rPr>
              <w:t>Хранение автотранспорта</w:t>
            </w:r>
          </w:p>
        </w:tc>
        <w:tc>
          <w:tcPr>
            <w:tcW w:w="6237" w:type="dxa"/>
          </w:tcPr>
          <w:p w:rsidR="00BB1BBC" w:rsidRPr="00B13774" w:rsidRDefault="00BB1BBC" w:rsidP="001637EF">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4" w:anchor="block_1272" w:history="1">
              <w:r w:rsidRPr="00B13774">
                <w:rPr>
                  <w:rStyle w:val="afa"/>
                  <w:color w:val="auto"/>
                  <w:sz w:val="22"/>
                  <w:szCs w:val="22"/>
                </w:rPr>
                <w:t>кодами 2.7.2</w:t>
              </w:r>
            </w:hyperlink>
            <w:r w:rsidRPr="00B13774">
              <w:rPr>
                <w:sz w:val="22"/>
                <w:szCs w:val="22"/>
              </w:rPr>
              <w:t>, 4.9</w:t>
            </w:r>
          </w:p>
        </w:tc>
        <w:tc>
          <w:tcPr>
            <w:tcW w:w="851" w:type="dxa"/>
          </w:tcPr>
          <w:p w:rsidR="00BB1BBC" w:rsidRPr="00B13774" w:rsidRDefault="00BB1BBC" w:rsidP="001637EF">
            <w:pPr>
              <w:pStyle w:val="s10"/>
              <w:spacing w:before="67" w:beforeAutospacing="0" w:after="67" w:afterAutospacing="0"/>
              <w:ind w:left="67" w:right="67"/>
              <w:jc w:val="center"/>
              <w:rPr>
                <w:sz w:val="22"/>
                <w:szCs w:val="22"/>
              </w:rPr>
            </w:pPr>
            <w:r w:rsidRPr="00B13774">
              <w:rPr>
                <w:sz w:val="22"/>
                <w:szCs w:val="22"/>
              </w:rPr>
              <w:t>2.7.1</w:t>
            </w:r>
          </w:p>
        </w:tc>
      </w:tr>
      <w:tr w:rsidR="00BB1BBC" w:rsidRPr="000020FA" w:rsidTr="00F207F8">
        <w:tc>
          <w:tcPr>
            <w:tcW w:w="2268" w:type="dxa"/>
          </w:tcPr>
          <w:p w:rsidR="00BB1BBC" w:rsidRPr="00B13774" w:rsidRDefault="00BB1BBC" w:rsidP="001637EF">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B1BBC" w:rsidRPr="00B13774" w:rsidRDefault="00BB1BBC" w:rsidP="001637EF">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Pr>
          <w:p w:rsidR="00BB1BBC" w:rsidRPr="00B13774" w:rsidRDefault="00BB1BBC" w:rsidP="001637EF">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color w:val="000000"/>
          <w:sz w:val="22"/>
          <w:szCs w:val="22"/>
        </w:rPr>
      </w:pPr>
    </w:p>
    <w:bookmarkStart w:id="355" w:name="Статья_63"/>
    <w:bookmarkStart w:id="356" w:name="_Toc312843986"/>
    <w:p w:rsidR="00F207F8" w:rsidRDefault="009B635C" w:rsidP="00F207F8">
      <w:pPr>
        <w:ind w:left="1080" w:hanging="1080"/>
        <w:jc w:val="both"/>
        <w:outlineLvl w:val="2"/>
        <w:rPr>
          <w:b/>
        </w:rPr>
      </w:pPr>
      <w:r>
        <w:rPr>
          <w:b/>
        </w:rPr>
        <w:fldChar w:fldCharType="begin"/>
      </w:r>
      <w:r w:rsidR="000C038D">
        <w:rPr>
          <w:b/>
        </w:rPr>
        <w:instrText xml:space="preserve"> HYPERLINK  \l "c103" </w:instrText>
      </w:r>
      <w:r>
        <w:rPr>
          <w:b/>
        </w:rPr>
        <w:fldChar w:fldCharType="separate"/>
      </w:r>
      <w:r w:rsidR="00F207F8" w:rsidRPr="000C038D">
        <w:rPr>
          <w:rStyle w:val="afa"/>
          <w:b/>
        </w:rPr>
        <w:t>Статья 6</w:t>
      </w:r>
      <w:r w:rsidR="00EB21A8" w:rsidRPr="000C038D">
        <w:rPr>
          <w:rStyle w:val="afa"/>
          <w:b/>
        </w:rPr>
        <w:t>3</w:t>
      </w:r>
      <w:r w:rsidR="00F207F8" w:rsidRPr="000C038D">
        <w:rPr>
          <w:rStyle w:val="afa"/>
          <w:b/>
        </w:rPr>
        <w:t>.</w:t>
      </w:r>
      <w:bookmarkEnd w:id="355"/>
      <w:r w:rsidR="00F207F8" w:rsidRPr="000C038D">
        <w:rPr>
          <w:rStyle w:val="afa"/>
          <w:b/>
        </w:rPr>
        <w:t xml:space="preserve"> Градостроительные регламенты.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Иные показатели</w:t>
      </w:r>
      <w:bookmarkEnd w:id="356"/>
      <w:r>
        <w:rPr>
          <w:b/>
        </w:rPr>
        <w:fldChar w:fldCharType="end"/>
      </w:r>
    </w:p>
    <w:p w:rsidR="00F207F8" w:rsidRPr="000020FA" w:rsidRDefault="00F207F8" w:rsidP="00015911">
      <w:pPr>
        <w:ind w:firstLine="567"/>
      </w:pPr>
    </w:p>
    <w:p w:rsidR="00F207F8" w:rsidRDefault="00F207F8" w:rsidP="00015911">
      <w:pPr>
        <w:ind w:firstLine="567"/>
        <w:rPr>
          <w:sz w:val="22"/>
          <w:szCs w:val="22"/>
        </w:rPr>
      </w:pPr>
      <w:r>
        <w:rPr>
          <w:sz w:val="22"/>
          <w:szCs w:val="22"/>
        </w:rPr>
        <w:t xml:space="preserve">1. </w:t>
      </w:r>
      <w:r w:rsidRPr="000020FA">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представлены ниже в таблице</w:t>
      </w:r>
    </w:p>
    <w:p w:rsidR="00F207F8" w:rsidRDefault="00F207F8" w:rsidP="00F207F8">
      <w:pPr>
        <w:keepNext/>
        <w:tabs>
          <w:tab w:val="left" w:pos="3360"/>
        </w:tabs>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357"/>
        <w:gridCol w:w="1357"/>
        <w:gridCol w:w="1321"/>
        <w:gridCol w:w="1300"/>
        <w:gridCol w:w="1358"/>
        <w:gridCol w:w="1396"/>
        <w:gridCol w:w="1309"/>
      </w:tblGrid>
      <w:tr w:rsidR="00F207F8" w:rsidRPr="00F207F8" w:rsidTr="00DE524C">
        <w:trPr>
          <w:trHeight w:val="270"/>
        </w:trPr>
        <w:tc>
          <w:tcPr>
            <w:tcW w:w="246" w:type="pct"/>
            <w:vMerge w:val="restart"/>
            <w:shd w:val="clear" w:color="auto" w:fill="auto"/>
            <w:vAlign w:val="center"/>
          </w:tcPr>
          <w:p w:rsidR="00F207F8" w:rsidRPr="00F207F8" w:rsidRDefault="00DE524C" w:rsidP="00F207F8">
            <w:pPr>
              <w:jc w:val="center"/>
              <w:rPr>
                <w:b/>
                <w:bCs/>
                <w:sz w:val="18"/>
                <w:szCs w:val="18"/>
              </w:rPr>
            </w:pPr>
            <w:r>
              <w:rPr>
                <w:b/>
                <w:bCs/>
                <w:sz w:val="18"/>
                <w:szCs w:val="18"/>
              </w:rPr>
              <w:t>Индекс</w:t>
            </w:r>
            <w:r w:rsidR="00F207F8" w:rsidRPr="00F207F8">
              <w:rPr>
                <w:b/>
                <w:bCs/>
                <w:sz w:val="18"/>
                <w:szCs w:val="18"/>
              </w:rPr>
              <w:t xml:space="preserve"> зоны</w:t>
            </w:r>
          </w:p>
        </w:tc>
        <w:tc>
          <w:tcPr>
            <w:tcW w:w="1444" w:type="pct"/>
            <w:gridSpan w:val="2"/>
            <w:shd w:val="clear" w:color="auto" w:fill="auto"/>
            <w:vAlign w:val="center"/>
          </w:tcPr>
          <w:p w:rsidR="00F207F8" w:rsidRPr="00F207F8" w:rsidRDefault="00F207F8" w:rsidP="00F207F8">
            <w:pPr>
              <w:jc w:val="center"/>
              <w:rPr>
                <w:b/>
                <w:bCs/>
                <w:sz w:val="18"/>
                <w:szCs w:val="18"/>
              </w:rPr>
            </w:pPr>
            <w:r w:rsidRPr="00F207F8">
              <w:rPr>
                <w:b/>
                <w:bCs/>
                <w:sz w:val="18"/>
                <w:szCs w:val="18"/>
              </w:rPr>
              <w:t>Площадь земельного участка (га)</w:t>
            </w:r>
          </w:p>
        </w:tc>
        <w:tc>
          <w:tcPr>
            <w:tcW w:w="662"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Минимальная ширина участка по уличному фронту (м)</w:t>
            </w:r>
          </w:p>
        </w:tc>
        <w:tc>
          <w:tcPr>
            <w:tcW w:w="843"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 xml:space="preserve">Минимальный </w:t>
            </w:r>
          </w:p>
          <w:p w:rsidR="00F207F8" w:rsidRPr="00F207F8" w:rsidRDefault="00F207F8" w:rsidP="00F207F8">
            <w:pPr>
              <w:jc w:val="center"/>
              <w:rPr>
                <w:b/>
                <w:bCs/>
                <w:sz w:val="18"/>
                <w:szCs w:val="18"/>
              </w:rPr>
            </w:pPr>
            <w:r w:rsidRPr="00F207F8">
              <w:rPr>
                <w:b/>
                <w:bCs/>
                <w:sz w:val="18"/>
                <w:szCs w:val="18"/>
              </w:rPr>
              <w:t xml:space="preserve">разрыв между строениями (м) </w:t>
            </w:r>
          </w:p>
        </w:tc>
        <w:tc>
          <w:tcPr>
            <w:tcW w:w="722"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Максимальный коэффициент застройки (%)</w:t>
            </w:r>
          </w:p>
        </w:tc>
        <w:tc>
          <w:tcPr>
            <w:tcW w:w="602"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Максимальная высота строений (м)</w:t>
            </w:r>
          </w:p>
        </w:tc>
        <w:tc>
          <w:tcPr>
            <w:tcW w:w="481"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w:t>
            </w:r>
            <w:r w:rsidR="00DE524C">
              <w:rPr>
                <w:b/>
                <w:bCs/>
                <w:sz w:val="18"/>
                <w:szCs w:val="18"/>
              </w:rPr>
              <w:t>маль</w:t>
            </w:r>
            <w:r w:rsidRPr="00F207F8">
              <w:rPr>
                <w:b/>
                <w:bCs/>
                <w:sz w:val="18"/>
                <w:szCs w:val="18"/>
              </w:rPr>
              <w:t>ная плотность жилого фонда (тыс.м2/га)</w:t>
            </w:r>
          </w:p>
        </w:tc>
      </w:tr>
      <w:tr w:rsidR="00F207F8" w:rsidRPr="00F207F8" w:rsidTr="00DE524C">
        <w:trPr>
          <w:trHeight w:val="551"/>
        </w:trPr>
        <w:tc>
          <w:tcPr>
            <w:tcW w:w="246" w:type="pct"/>
            <w:vMerge/>
            <w:vAlign w:val="center"/>
          </w:tcPr>
          <w:p w:rsidR="00F207F8" w:rsidRPr="00F207F8" w:rsidRDefault="00F207F8" w:rsidP="00F207F8">
            <w:pPr>
              <w:jc w:val="center"/>
              <w:rPr>
                <w:b/>
                <w:bCs/>
                <w:sz w:val="18"/>
                <w:szCs w:val="18"/>
              </w:rPr>
            </w:pPr>
          </w:p>
        </w:tc>
        <w:tc>
          <w:tcPr>
            <w:tcW w:w="722" w:type="pct"/>
            <w:shd w:val="clear" w:color="auto" w:fill="auto"/>
            <w:vAlign w:val="center"/>
          </w:tcPr>
          <w:p w:rsidR="00F207F8" w:rsidRPr="00F207F8" w:rsidRDefault="00F207F8" w:rsidP="00F207F8">
            <w:pPr>
              <w:jc w:val="center"/>
              <w:rPr>
                <w:b/>
                <w:bCs/>
                <w:sz w:val="18"/>
                <w:szCs w:val="18"/>
              </w:rPr>
            </w:pPr>
            <w:r w:rsidRPr="00F207F8">
              <w:rPr>
                <w:b/>
                <w:bCs/>
                <w:sz w:val="18"/>
                <w:szCs w:val="18"/>
              </w:rPr>
              <w:t>Мин.</w:t>
            </w:r>
          </w:p>
        </w:tc>
        <w:tc>
          <w:tcPr>
            <w:tcW w:w="722" w:type="pct"/>
            <w:shd w:val="clear" w:color="auto" w:fill="auto"/>
            <w:vAlign w:val="center"/>
          </w:tcPr>
          <w:p w:rsidR="00F207F8" w:rsidRPr="00F207F8" w:rsidRDefault="00F207F8" w:rsidP="00F207F8">
            <w:pPr>
              <w:jc w:val="center"/>
              <w:rPr>
                <w:b/>
                <w:bCs/>
                <w:sz w:val="18"/>
                <w:szCs w:val="18"/>
              </w:rPr>
            </w:pPr>
            <w:r w:rsidRPr="00F207F8">
              <w:rPr>
                <w:b/>
                <w:bCs/>
                <w:sz w:val="18"/>
                <w:szCs w:val="18"/>
              </w:rPr>
              <w:t>Макс.</w:t>
            </w:r>
          </w:p>
        </w:tc>
        <w:tc>
          <w:tcPr>
            <w:tcW w:w="662" w:type="pct"/>
            <w:vMerge/>
            <w:vAlign w:val="center"/>
          </w:tcPr>
          <w:p w:rsidR="00F207F8" w:rsidRPr="00F207F8" w:rsidRDefault="00F207F8" w:rsidP="00F207F8">
            <w:pPr>
              <w:jc w:val="center"/>
              <w:rPr>
                <w:b/>
                <w:bCs/>
                <w:sz w:val="18"/>
                <w:szCs w:val="18"/>
              </w:rPr>
            </w:pPr>
          </w:p>
        </w:tc>
        <w:tc>
          <w:tcPr>
            <w:tcW w:w="843" w:type="pct"/>
            <w:vMerge/>
            <w:vAlign w:val="center"/>
          </w:tcPr>
          <w:p w:rsidR="00F207F8" w:rsidRPr="00F207F8" w:rsidRDefault="00F207F8" w:rsidP="00F207F8">
            <w:pPr>
              <w:jc w:val="center"/>
              <w:rPr>
                <w:b/>
                <w:bCs/>
                <w:sz w:val="18"/>
                <w:szCs w:val="18"/>
              </w:rPr>
            </w:pPr>
          </w:p>
        </w:tc>
        <w:tc>
          <w:tcPr>
            <w:tcW w:w="722" w:type="pct"/>
            <w:vMerge/>
            <w:vAlign w:val="center"/>
          </w:tcPr>
          <w:p w:rsidR="00F207F8" w:rsidRPr="00F207F8" w:rsidRDefault="00F207F8" w:rsidP="00F207F8">
            <w:pPr>
              <w:jc w:val="center"/>
              <w:rPr>
                <w:b/>
                <w:bCs/>
                <w:sz w:val="18"/>
                <w:szCs w:val="18"/>
              </w:rPr>
            </w:pPr>
          </w:p>
        </w:tc>
        <w:tc>
          <w:tcPr>
            <w:tcW w:w="602" w:type="pct"/>
            <w:vMerge/>
            <w:vAlign w:val="center"/>
          </w:tcPr>
          <w:p w:rsidR="00F207F8" w:rsidRPr="00F207F8" w:rsidRDefault="00F207F8" w:rsidP="00F207F8">
            <w:pPr>
              <w:jc w:val="center"/>
              <w:rPr>
                <w:b/>
                <w:bCs/>
                <w:sz w:val="18"/>
                <w:szCs w:val="18"/>
              </w:rPr>
            </w:pPr>
          </w:p>
        </w:tc>
        <w:tc>
          <w:tcPr>
            <w:tcW w:w="481" w:type="pct"/>
            <w:vMerge/>
            <w:vAlign w:val="center"/>
          </w:tcPr>
          <w:p w:rsidR="00F207F8" w:rsidRPr="00F207F8" w:rsidRDefault="00F207F8" w:rsidP="00F207F8">
            <w:pPr>
              <w:jc w:val="center"/>
              <w:rPr>
                <w:b/>
                <w:bCs/>
                <w:sz w:val="18"/>
                <w:szCs w:val="18"/>
              </w:rPr>
            </w:pPr>
          </w:p>
        </w:tc>
      </w:tr>
      <w:tr w:rsidR="00F207F8" w:rsidRPr="00F207F8" w:rsidTr="00DE524C">
        <w:trPr>
          <w:trHeight w:val="869"/>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новой застройки – 20м</w:t>
            </w:r>
          </w:p>
          <w:p w:rsidR="00F207F8" w:rsidRPr="00F207F8" w:rsidRDefault="00F207F8" w:rsidP="00F207F8">
            <w:pPr>
              <w:ind w:firstLine="72"/>
              <w:rPr>
                <w:color w:val="000000"/>
                <w:sz w:val="18"/>
                <w:szCs w:val="18"/>
              </w:rPr>
            </w:pPr>
            <w:r w:rsidRPr="00F207F8">
              <w:rPr>
                <w:color w:val="000000"/>
                <w:sz w:val="18"/>
                <w:szCs w:val="18"/>
              </w:rPr>
              <w:t>2)Для существующей застройки - Н</w:t>
            </w:r>
          </w:p>
        </w:tc>
        <w:tc>
          <w:tcPr>
            <w:tcW w:w="843"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 xml:space="preserve">1) для домов без окон из жилых комнат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зданий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высоты наиболее высокого здания до фасадов соседнего здания с окнами.</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7500</w:t>
            </w:r>
          </w:p>
        </w:tc>
      </w:tr>
      <w:tr w:rsidR="00F207F8" w:rsidRPr="00F207F8" w:rsidTr="00DE524C">
        <w:trPr>
          <w:cantSplit/>
          <w:trHeight w:val="149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Ж-2</w:t>
            </w:r>
          </w:p>
        </w:tc>
        <w:tc>
          <w:tcPr>
            <w:tcW w:w="72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индивидуальных жилых домов -0,06</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72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индивидуальных жилых домов -0,10</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6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новой застройки – 20м</w:t>
            </w:r>
          </w:p>
          <w:p w:rsidR="00F207F8" w:rsidRPr="00F207F8" w:rsidRDefault="00F207F8" w:rsidP="00F207F8">
            <w:pPr>
              <w:ind w:firstLine="72"/>
              <w:rPr>
                <w:color w:val="000000"/>
                <w:sz w:val="18"/>
                <w:szCs w:val="18"/>
              </w:rPr>
            </w:pPr>
            <w:r w:rsidRPr="00F207F8">
              <w:rPr>
                <w:color w:val="000000"/>
                <w:sz w:val="18"/>
                <w:szCs w:val="18"/>
              </w:rPr>
              <w:t>2)Для существующей застройки - Н</w:t>
            </w:r>
          </w:p>
        </w:tc>
        <w:tc>
          <w:tcPr>
            <w:tcW w:w="843"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 xml:space="preserve">1) для домов без окон из жилых комнат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зданий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высоты наиболее высокого здания до фасадов соседнего здания с окнами.</w:t>
            </w:r>
          </w:p>
        </w:tc>
        <w:tc>
          <w:tcPr>
            <w:tcW w:w="722"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 xml:space="preserve">1) для индивидуальных жилых домов – 50; </w:t>
            </w:r>
          </w:p>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2) для всех остальных объектов – 60.</w:t>
            </w:r>
          </w:p>
          <w:p w:rsidR="00F207F8" w:rsidRPr="00F207F8" w:rsidRDefault="00F207F8" w:rsidP="00F207F8">
            <w:pPr>
              <w:ind w:firstLine="72"/>
              <w:jc w:val="center"/>
              <w:rPr>
                <w:color w:val="000000"/>
                <w:sz w:val="18"/>
                <w:szCs w:val="18"/>
              </w:rPr>
            </w:pP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16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5000</w:t>
            </w:r>
          </w:p>
        </w:tc>
      </w:tr>
      <w:tr w:rsidR="00F207F8" w:rsidRPr="00F207F8" w:rsidTr="00DE524C">
        <w:trPr>
          <w:trHeight w:val="593"/>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Ж-3</w:t>
            </w:r>
          </w:p>
        </w:tc>
        <w:tc>
          <w:tcPr>
            <w:tcW w:w="72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индивидуальных жилых домов -0,06</w:t>
            </w:r>
          </w:p>
          <w:p w:rsidR="00F207F8" w:rsidRPr="00F207F8" w:rsidRDefault="00F207F8" w:rsidP="00F207F8">
            <w:pPr>
              <w:ind w:firstLine="72"/>
              <w:rPr>
                <w:color w:val="000000"/>
                <w:sz w:val="18"/>
                <w:szCs w:val="18"/>
              </w:rPr>
            </w:pPr>
            <w:r w:rsidRPr="00F207F8">
              <w:rPr>
                <w:color w:val="000000"/>
                <w:sz w:val="18"/>
                <w:szCs w:val="18"/>
              </w:rPr>
              <w:t xml:space="preserve">2)Для всех остальных объектов - Н </w:t>
            </w:r>
          </w:p>
        </w:tc>
        <w:tc>
          <w:tcPr>
            <w:tcW w:w="72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индивидуальных жилых домов -0,15</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6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вновь формируемых земельных участков под индивидуальное жилищное строительство – 30м</w:t>
            </w:r>
          </w:p>
          <w:p w:rsidR="00F207F8" w:rsidRPr="00F207F8" w:rsidRDefault="00F207F8" w:rsidP="00F207F8">
            <w:pPr>
              <w:ind w:firstLine="72"/>
              <w:rPr>
                <w:color w:val="000000"/>
                <w:sz w:val="18"/>
                <w:szCs w:val="18"/>
              </w:rPr>
            </w:pPr>
            <w:r w:rsidRPr="00F207F8">
              <w:rPr>
                <w:color w:val="000000"/>
                <w:sz w:val="18"/>
                <w:szCs w:val="18"/>
              </w:rPr>
              <w:t>2)Для жилых домов блокированной застройки – 20м</w:t>
            </w:r>
          </w:p>
          <w:p w:rsidR="00F207F8" w:rsidRPr="00F207F8" w:rsidRDefault="00F207F8" w:rsidP="00F207F8">
            <w:pPr>
              <w:ind w:firstLine="72"/>
              <w:rPr>
                <w:color w:val="000000"/>
                <w:sz w:val="18"/>
                <w:szCs w:val="18"/>
              </w:rPr>
            </w:pPr>
            <w:r w:rsidRPr="00F207F8">
              <w:rPr>
                <w:color w:val="000000"/>
                <w:sz w:val="18"/>
                <w:szCs w:val="18"/>
              </w:rPr>
              <w:t>3)Для всех остальных объектов - Н</w:t>
            </w:r>
          </w:p>
        </w:tc>
        <w:tc>
          <w:tcPr>
            <w:tcW w:w="843"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 xml:space="preserve">1) для домов без окон из жилых комнат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зданий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высоты наиболее высокого здания до фасадов соседнего здания с окнами.</w:t>
            </w:r>
          </w:p>
        </w:tc>
        <w:tc>
          <w:tcPr>
            <w:tcW w:w="722"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 xml:space="preserve">1) для индивидуальных жилых домов – 50; </w:t>
            </w:r>
          </w:p>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2) для всех остальных объектов – 60.</w:t>
            </w:r>
          </w:p>
          <w:p w:rsidR="00F207F8" w:rsidRPr="00F207F8" w:rsidRDefault="00F207F8" w:rsidP="00F207F8">
            <w:pPr>
              <w:ind w:firstLine="72"/>
              <w:jc w:val="center"/>
              <w:rPr>
                <w:color w:val="000000"/>
                <w:sz w:val="18"/>
                <w:szCs w:val="18"/>
              </w:rPr>
            </w:pPr>
          </w:p>
        </w:tc>
        <w:tc>
          <w:tcPr>
            <w:tcW w:w="602"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вспо</w:t>
            </w:r>
            <w:r w:rsidR="00DE524C">
              <w:rPr>
                <w:rFonts w:ascii="Times New Roman" w:hAnsi="Times New Roman"/>
                <w:color w:val="000000"/>
                <w:sz w:val="18"/>
                <w:szCs w:val="18"/>
                <w:lang w:eastAsia="ru-RU"/>
              </w:rPr>
              <w:t>могат</w:t>
            </w:r>
            <w:r w:rsidRPr="00F207F8">
              <w:rPr>
                <w:rFonts w:ascii="Times New Roman" w:hAnsi="Times New Roman"/>
                <w:color w:val="000000"/>
                <w:sz w:val="18"/>
                <w:szCs w:val="18"/>
                <w:lang w:eastAsia="ru-RU"/>
              </w:rPr>
              <w:t xml:space="preserve">ельных объектов (хозпостроек) на приусадебном участке – </w:t>
            </w:r>
            <w:smartTag w:uri="urn:schemas-microsoft-com:office:smarttags" w:element="metricconverter">
              <w:smartTagPr>
                <w:attr w:name="ProductID" w:val="7 м"/>
              </w:smartTagPr>
              <w:r w:rsidRPr="00F207F8">
                <w:rPr>
                  <w:rFonts w:ascii="Times New Roman" w:hAnsi="Times New Roman"/>
                  <w:color w:val="000000"/>
                  <w:sz w:val="18"/>
                  <w:szCs w:val="18"/>
                  <w:lang w:eastAsia="ru-RU"/>
                </w:rPr>
                <w:t>7 м</w:t>
              </w:r>
            </w:smartTag>
            <w:r w:rsidRPr="00F207F8">
              <w:rPr>
                <w:rFonts w:ascii="Times New Roman" w:hAnsi="Times New Roman"/>
                <w:color w:val="000000"/>
                <w:sz w:val="18"/>
                <w:szCs w:val="18"/>
                <w:lang w:eastAsia="ru-RU"/>
              </w:rPr>
              <w:t xml:space="preserve">; </w:t>
            </w:r>
          </w:p>
          <w:p w:rsidR="00F207F8" w:rsidRPr="00F207F8" w:rsidRDefault="00F207F8" w:rsidP="00F207F8">
            <w:pPr>
              <w:pStyle w:val="1e"/>
              <w:spacing w:after="0" w:line="240" w:lineRule="auto"/>
              <w:ind w:left="0" w:firstLine="72"/>
              <w:jc w:val="both"/>
              <w:rPr>
                <w:rFonts w:ascii="Times New Roman" w:hAnsi="Times New Roman"/>
                <w:sz w:val="18"/>
                <w:szCs w:val="18"/>
                <w:highlight w:val="cyan"/>
              </w:rPr>
            </w:pPr>
            <w:r w:rsidRPr="00F207F8">
              <w:rPr>
                <w:rFonts w:ascii="Times New Roman" w:hAnsi="Times New Roman"/>
                <w:color w:val="000000"/>
                <w:sz w:val="18"/>
                <w:szCs w:val="18"/>
                <w:lang w:eastAsia="ru-RU"/>
              </w:rPr>
              <w:t>2) для всех остальных объектов – 11.</w:t>
            </w:r>
          </w:p>
          <w:p w:rsidR="00F207F8" w:rsidRPr="00F207F8" w:rsidRDefault="00F207F8" w:rsidP="00F207F8">
            <w:pPr>
              <w:ind w:firstLine="72"/>
              <w:jc w:val="center"/>
              <w:rPr>
                <w:color w:val="000000"/>
                <w:sz w:val="18"/>
                <w:szCs w:val="18"/>
              </w:rPr>
            </w:pP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2500</w:t>
            </w:r>
          </w:p>
        </w:tc>
      </w:tr>
      <w:tr w:rsidR="00F207F8" w:rsidRPr="00F207F8" w:rsidTr="00DE524C">
        <w:trPr>
          <w:trHeight w:val="67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Ж-4</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 xml:space="preserve">1) для домов без окон из жилых комнат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зданий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высоты наиболее высокого здания до фасадов соседнего здания с окнами.</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 xml:space="preserve">1) для вспомогательных объектов (хозпостроек) на приусадебном участке – </w:t>
            </w:r>
            <w:smartTag w:uri="urn:schemas-microsoft-com:office:smarttags" w:element="metricconverter">
              <w:smartTagPr>
                <w:attr w:name="ProductID" w:val="7 м"/>
              </w:smartTagPr>
              <w:r w:rsidRPr="00F207F8">
                <w:rPr>
                  <w:rFonts w:ascii="Times New Roman" w:hAnsi="Times New Roman"/>
                  <w:color w:val="000000"/>
                  <w:sz w:val="18"/>
                  <w:szCs w:val="18"/>
                  <w:lang w:eastAsia="ru-RU"/>
                </w:rPr>
                <w:t>7 м</w:t>
              </w:r>
            </w:smartTag>
            <w:r w:rsidRPr="00F207F8">
              <w:rPr>
                <w:rFonts w:ascii="Times New Roman" w:hAnsi="Times New Roman"/>
                <w:color w:val="000000"/>
                <w:sz w:val="18"/>
                <w:szCs w:val="18"/>
                <w:lang w:eastAsia="ru-RU"/>
              </w:rPr>
              <w:t xml:space="preserve">; </w:t>
            </w:r>
          </w:p>
          <w:p w:rsidR="00F207F8" w:rsidRPr="00F207F8" w:rsidRDefault="00DE524C" w:rsidP="00F207F8">
            <w:pPr>
              <w:ind w:firstLine="72"/>
              <w:jc w:val="both"/>
              <w:rPr>
                <w:color w:val="000000"/>
                <w:sz w:val="18"/>
                <w:szCs w:val="18"/>
              </w:rPr>
            </w:pPr>
            <w:r>
              <w:rPr>
                <w:color w:val="000000"/>
                <w:sz w:val="18"/>
                <w:szCs w:val="18"/>
              </w:rPr>
              <w:t>2) для всех осталь</w:t>
            </w:r>
            <w:r w:rsidR="00F207F8" w:rsidRPr="00F207F8">
              <w:rPr>
                <w:color w:val="000000"/>
                <w:sz w:val="18"/>
                <w:szCs w:val="18"/>
              </w:rPr>
              <w:t>ных объектов – 11.</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2500</w:t>
            </w:r>
          </w:p>
        </w:tc>
      </w:tr>
      <w:tr w:rsidR="00F207F8" w:rsidRPr="00F207F8" w:rsidTr="00DE524C">
        <w:trPr>
          <w:trHeight w:val="283"/>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lang w:val="en-US"/>
              </w:rPr>
              <w:t>О-1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22</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90"/>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3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О-3</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О-4</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О-5</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Р-1</w:t>
            </w:r>
          </w:p>
        </w:tc>
        <w:tc>
          <w:tcPr>
            <w:tcW w:w="722" w:type="pct"/>
            <w:shd w:val="clear" w:color="auto" w:fill="auto"/>
            <w:vAlign w:val="center"/>
          </w:tcPr>
          <w:p w:rsidR="00F207F8" w:rsidRPr="00F207F8" w:rsidRDefault="00DE524C"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32</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32</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Р-3</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15</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Р-5</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П-1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П-2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СХ-1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СХ-2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Т-3</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И-1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СН-1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СН-2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З-1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ВР</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bl>
    <w:p w:rsidR="00F207F8" w:rsidRPr="000020FA" w:rsidRDefault="00F207F8" w:rsidP="00F207F8">
      <w:pPr>
        <w:jc w:val="both"/>
        <w:rPr>
          <w:sz w:val="18"/>
          <w:szCs w:val="18"/>
        </w:rPr>
      </w:pPr>
      <w:r w:rsidRPr="000020FA">
        <w:rPr>
          <w:sz w:val="18"/>
          <w:szCs w:val="18"/>
        </w:rPr>
        <w:t>Примечания к таблице:</w:t>
      </w:r>
    </w:p>
    <w:p w:rsidR="00F207F8" w:rsidRPr="000020FA" w:rsidRDefault="00F207F8" w:rsidP="00F207F8">
      <w:pPr>
        <w:jc w:val="both"/>
        <w:rPr>
          <w:sz w:val="18"/>
          <w:szCs w:val="18"/>
        </w:rPr>
      </w:pPr>
      <w:r w:rsidRPr="000020FA">
        <w:rPr>
          <w:sz w:val="18"/>
          <w:szCs w:val="18"/>
        </w:rPr>
        <w:t>1) Н - предельные параметры разрешенного строительства, реконструкции объектов капитального строительства не подлежат установлению.</w:t>
      </w:r>
    </w:p>
    <w:p w:rsidR="00F207F8" w:rsidRDefault="00F207F8" w:rsidP="00F207F8">
      <w:pPr>
        <w:jc w:val="both"/>
        <w:rPr>
          <w:sz w:val="18"/>
          <w:szCs w:val="18"/>
        </w:rPr>
      </w:pPr>
      <w:r w:rsidRPr="000020FA">
        <w:rPr>
          <w:sz w:val="18"/>
          <w:szCs w:val="18"/>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207F8" w:rsidRPr="000020FA" w:rsidRDefault="00F207F8" w:rsidP="00F207F8">
      <w:pPr>
        <w:jc w:val="both"/>
        <w:rPr>
          <w:sz w:val="18"/>
          <w:szCs w:val="18"/>
        </w:rPr>
      </w:pPr>
    </w:p>
    <w:p w:rsidR="00F207F8" w:rsidRPr="000020FA" w:rsidRDefault="00F207F8" w:rsidP="007A25D5">
      <w:pPr>
        <w:pStyle w:val="ConsNormal"/>
        <w:widowControl/>
        <w:numPr>
          <w:ilvl w:val="0"/>
          <w:numId w:val="54"/>
        </w:numPr>
        <w:tabs>
          <w:tab w:val="left" w:pos="1080"/>
        </w:tabs>
        <w:ind w:right="0"/>
        <w:jc w:val="both"/>
        <w:rPr>
          <w:rFonts w:ascii="Times New Roman" w:hAnsi="Times New Roman" w:cs="Times New Roman"/>
          <w:sz w:val="22"/>
          <w:szCs w:val="22"/>
        </w:rPr>
      </w:pPr>
      <w:r w:rsidRPr="000020FA">
        <w:rPr>
          <w:rFonts w:ascii="Times New Roman" w:hAnsi="Times New Roman" w:cs="Times New Roman"/>
          <w:sz w:val="22"/>
          <w:szCs w:val="22"/>
        </w:rPr>
        <w:t>Ширина в красных линиях:</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непрерывного движения от 75 до </w:t>
      </w:r>
      <w:smartTag w:uri="urn:schemas-microsoft-com:office:smarttags" w:element="metricconverter">
        <w:smartTagPr>
          <w:attr w:name="ProductID" w:val="81 м"/>
        </w:smartTagPr>
        <w:r w:rsidRPr="000020FA">
          <w:rPr>
            <w:rFonts w:ascii="Times New Roman" w:hAnsi="Times New Roman" w:cs="Times New Roman"/>
            <w:color w:val="000000"/>
            <w:sz w:val="22"/>
            <w:szCs w:val="22"/>
          </w:rPr>
          <w:t>81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общегородского значения от 30до </w:t>
      </w:r>
      <w:smartTag w:uri="urn:schemas-microsoft-com:office:smarttags" w:element="metricconverter">
        <w:smartTagPr>
          <w:attr w:name="ProductID" w:val="70 м"/>
        </w:smartTagPr>
        <w:r w:rsidRPr="000020FA">
          <w:rPr>
            <w:rFonts w:ascii="Times New Roman" w:hAnsi="Times New Roman" w:cs="Times New Roman"/>
            <w:color w:val="000000"/>
            <w:sz w:val="22"/>
            <w:szCs w:val="22"/>
          </w:rPr>
          <w:t>70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районного значения от 25 до </w:t>
      </w:r>
      <w:smartTag w:uri="urn:schemas-microsoft-com:office:smarttags" w:element="metricconverter">
        <w:smartTagPr>
          <w:attr w:name="ProductID" w:val="30 м"/>
        </w:smartTagPr>
        <w:r w:rsidRPr="000020FA">
          <w:rPr>
            <w:rFonts w:ascii="Times New Roman" w:hAnsi="Times New Roman" w:cs="Times New Roman"/>
            <w:color w:val="000000"/>
            <w:sz w:val="22"/>
            <w:szCs w:val="22"/>
          </w:rPr>
          <w:t>30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жилых улиц от 14 до </w:t>
      </w:r>
      <w:smartTag w:uri="urn:schemas-microsoft-com:office:smarttags" w:element="metricconverter">
        <w:smartTagPr>
          <w:attr w:name="ProductID" w:val="28 м"/>
        </w:smartTagPr>
        <w:r w:rsidRPr="000020FA">
          <w:rPr>
            <w:rFonts w:ascii="Times New Roman" w:hAnsi="Times New Roman" w:cs="Times New Roman"/>
            <w:color w:val="000000"/>
            <w:sz w:val="22"/>
            <w:szCs w:val="22"/>
          </w:rPr>
          <w:t>28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односторонних улиц от 11 до </w:t>
      </w:r>
      <w:smartTag w:uri="urn:schemas-microsoft-com:office:smarttags" w:element="metricconverter">
        <w:smartTagPr>
          <w:attr w:name="ProductID" w:val="18 м"/>
        </w:smartTagPr>
        <w:r w:rsidRPr="000020FA">
          <w:rPr>
            <w:rFonts w:ascii="Times New Roman" w:hAnsi="Times New Roman" w:cs="Times New Roman"/>
            <w:color w:val="000000"/>
            <w:sz w:val="22"/>
            <w:szCs w:val="22"/>
          </w:rPr>
          <w:t>18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sz w:val="22"/>
          <w:szCs w:val="22"/>
        </w:rPr>
      </w:pPr>
      <w:r w:rsidRPr="000020FA">
        <w:rPr>
          <w:rFonts w:ascii="Times New Roman" w:hAnsi="Times New Roman" w:cs="Times New Roman"/>
          <w:sz w:val="22"/>
          <w:szCs w:val="22"/>
        </w:rPr>
        <w:t xml:space="preserve">остальных улиц и проездов от 9 до </w:t>
      </w:r>
      <w:smartTag w:uri="urn:schemas-microsoft-com:office:smarttags" w:element="metricconverter">
        <w:smartTagPr>
          <w:attr w:name="ProductID" w:val="14 м"/>
        </w:smartTagPr>
        <w:r w:rsidRPr="000020FA">
          <w:rPr>
            <w:rFonts w:ascii="Times New Roman" w:hAnsi="Times New Roman" w:cs="Times New Roman"/>
            <w:sz w:val="22"/>
            <w:szCs w:val="22"/>
          </w:rPr>
          <w:t>14 м</w:t>
        </w:r>
      </w:smartTag>
      <w:r w:rsidRPr="000020FA">
        <w:rPr>
          <w:rFonts w:ascii="Times New Roman" w:hAnsi="Times New Roman" w:cs="Times New Roman"/>
          <w:sz w:val="22"/>
          <w:szCs w:val="22"/>
        </w:rPr>
        <w:t>.</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Минимальные отступы:</w:t>
      </w:r>
    </w:p>
    <w:p w:rsidR="00F207F8" w:rsidRPr="000020FA" w:rsidRDefault="00F207F8" w:rsidP="007A25D5">
      <w:pPr>
        <w:pStyle w:val="ConsNormal"/>
        <w:widowControl/>
        <w:numPr>
          <w:ilvl w:val="1"/>
          <w:numId w:val="49"/>
        </w:numPr>
        <w:tabs>
          <w:tab w:val="clear" w:pos="1789"/>
          <w:tab w:val="num" w:pos="1440"/>
          <w:tab w:val="left" w:pos="1620"/>
        </w:tabs>
        <w:ind w:left="1440"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зоне Ж-2,</w:t>
      </w:r>
      <w:r w:rsidR="00606230">
        <w:rPr>
          <w:rFonts w:ascii="Times New Roman" w:hAnsi="Times New Roman" w:cs="Times New Roman"/>
          <w:color w:val="000000"/>
          <w:sz w:val="22"/>
          <w:szCs w:val="22"/>
        </w:rPr>
        <w:t xml:space="preserve"> </w:t>
      </w:r>
      <w:r w:rsidRPr="000020FA">
        <w:rPr>
          <w:rFonts w:ascii="Times New Roman" w:hAnsi="Times New Roman" w:cs="Times New Roman"/>
          <w:color w:val="000000"/>
          <w:sz w:val="22"/>
          <w:szCs w:val="22"/>
        </w:rPr>
        <w:t>Ж-3</w:t>
      </w:r>
      <w:r w:rsidR="00606230">
        <w:rPr>
          <w:rFonts w:ascii="Times New Roman" w:hAnsi="Times New Roman" w:cs="Times New Roman"/>
          <w:color w:val="000000"/>
          <w:sz w:val="22"/>
          <w:szCs w:val="22"/>
        </w:rPr>
        <w:t>, Ж-4 (в ред. от 05.03.2025 № 112)</w:t>
      </w:r>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от индивидуальных жилых домов и других зданий до красных линий улиц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 xml:space="preserve">, от красной линии проездов не менее чем на </w:t>
      </w:r>
      <w:smartTag w:uri="urn:schemas-microsoft-com:office:smarttags" w:element="metricconverter">
        <w:smartTagPr>
          <w:attr w:name="ProductID" w:val="3 м"/>
        </w:smartTagPr>
        <w:r w:rsidRPr="000020FA">
          <w:rPr>
            <w:rFonts w:ascii="Times New Roman" w:hAnsi="Times New Roman" w:cs="Times New Roman"/>
            <w:color w:val="000000"/>
            <w:sz w:val="22"/>
            <w:szCs w:val="22"/>
          </w:rPr>
          <w:t>3 м</w:t>
        </w:r>
      </w:smartTag>
      <w:r w:rsidRPr="000020FA">
        <w:rPr>
          <w:rFonts w:ascii="Times New Roman" w:hAnsi="Times New Roman" w:cs="Times New Roman"/>
          <w:color w:val="000000"/>
          <w:sz w:val="22"/>
          <w:szCs w:val="22"/>
        </w:rPr>
        <w:t xml:space="preserve">, расстояние от хозяйственных построек до красных линий улиц и проездов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до границы соседнего участка по санитарно-бытовым условиям: от домов не менее </w:t>
      </w:r>
      <w:smartTag w:uri="urn:schemas-microsoft-com:office:smarttags" w:element="metricconverter">
        <w:smartTagPr>
          <w:attr w:name="ProductID" w:val="3 м"/>
        </w:smartTagPr>
        <w:r w:rsidRPr="000020FA">
          <w:rPr>
            <w:rFonts w:ascii="Times New Roman" w:hAnsi="Times New Roman" w:cs="Times New Roman"/>
            <w:color w:val="000000"/>
            <w:sz w:val="22"/>
            <w:szCs w:val="22"/>
          </w:rPr>
          <w:t>3 м</w:t>
        </w:r>
      </w:smartTag>
      <w:r w:rsidRPr="000020FA">
        <w:rPr>
          <w:rFonts w:ascii="Times New Roman" w:hAnsi="Times New Roman" w:cs="Times New Roman"/>
          <w:color w:val="000000"/>
          <w:sz w:val="22"/>
          <w:szCs w:val="22"/>
        </w:rPr>
        <w:t xml:space="preserve">, от других построек (бани, гаража и др.) не менее 1м, от стволов высокорослых деревьев не менее </w:t>
      </w:r>
      <w:smartTag w:uri="urn:schemas-microsoft-com:office:smarttags" w:element="metricconverter">
        <w:smartTagPr>
          <w:attr w:name="ProductID" w:val="4 м"/>
        </w:smartTagPr>
        <w:r w:rsidRPr="000020FA">
          <w:rPr>
            <w:rFonts w:ascii="Times New Roman" w:hAnsi="Times New Roman" w:cs="Times New Roman"/>
            <w:color w:val="000000"/>
            <w:sz w:val="22"/>
            <w:szCs w:val="22"/>
          </w:rPr>
          <w:t>4 м</w:t>
        </w:r>
      </w:smartTag>
      <w:r w:rsidRPr="000020FA">
        <w:rPr>
          <w:rFonts w:ascii="Times New Roman" w:hAnsi="Times New Roman" w:cs="Times New Roman"/>
          <w:color w:val="000000"/>
          <w:sz w:val="22"/>
          <w:szCs w:val="22"/>
        </w:rPr>
        <w:t xml:space="preserve">, среднерослых –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от кустарника – 1м.</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расстояние между индивидуальными жилыми домами, расположенными на соседних участках не менее </w:t>
      </w:r>
      <w:smartTag w:uri="urn:schemas-microsoft-com:office:smarttags" w:element="metricconverter">
        <w:smartTagPr>
          <w:attr w:name="ProductID" w:val="6 метров"/>
        </w:smartTagPr>
        <w:r w:rsidRPr="000020FA">
          <w:rPr>
            <w:rFonts w:ascii="Times New Roman" w:hAnsi="Times New Roman" w:cs="Times New Roman"/>
            <w:color w:val="000000"/>
            <w:sz w:val="22"/>
            <w:szCs w:val="22"/>
          </w:rPr>
          <w:t>6 метров</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расстояние от вспомогательных (хозяйственных) построек: гаража, бани, летней кухни, теплицы, расположенных на приусадебном участке,  до жилых домов, расположенных на соседних участках -  не менее </w:t>
      </w:r>
      <w:smartTag w:uri="urn:schemas-microsoft-com:office:smarttags" w:element="metricconverter">
        <w:smartTagPr>
          <w:attr w:name="ProductID" w:val="6 м"/>
        </w:smartTagPr>
        <w:r w:rsidRPr="000020FA">
          <w:rPr>
            <w:rFonts w:ascii="Times New Roman" w:hAnsi="Times New Roman" w:cs="Times New Roman"/>
            <w:color w:val="000000"/>
            <w:sz w:val="22"/>
            <w:szCs w:val="22"/>
          </w:rPr>
          <w:t>6 м</w:t>
        </w:r>
      </w:smartTag>
      <w:r w:rsidRPr="000020FA">
        <w:rPr>
          <w:rFonts w:ascii="Times New Roman" w:hAnsi="Times New Roman" w:cs="Times New Roman"/>
          <w:color w:val="000000"/>
          <w:sz w:val="22"/>
          <w:szCs w:val="22"/>
        </w:rPr>
        <w:t>; от строений для содержания птицы и скота, выгулов, надворных уборных – 15 м;</w:t>
      </w:r>
    </w:p>
    <w:p w:rsidR="00F207F8" w:rsidRPr="000020FA" w:rsidRDefault="00F207F8" w:rsidP="007A25D5">
      <w:pPr>
        <w:pStyle w:val="ConsNormal"/>
        <w:widowControl/>
        <w:numPr>
          <w:ilvl w:val="0"/>
          <w:numId w:val="50"/>
        </w:numPr>
        <w:ind w:right="0" w:firstLine="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от индивидуальных жилых домов, других зданий и хозяйственных построек до красной  линии улиц и проездов в зоне сложившейся застройки не менее 3 м.</w:t>
      </w:r>
    </w:p>
    <w:p w:rsidR="00F207F8" w:rsidRPr="000020FA" w:rsidRDefault="00F207F8" w:rsidP="007A25D5">
      <w:pPr>
        <w:pStyle w:val="ConsNormal"/>
        <w:widowControl/>
        <w:numPr>
          <w:ilvl w:val="1"/>
          <w:numId w:val="49"/>
        </w:numPr>
        <w:tabs>
          <w:tab w:val="clear" w:pos="1789"/>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в остальных зонах от всех зданий до красных линий магистральных улиц всех типов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w:t>
      </w:r>
    </w:p>
    <w:p w:rsidR="00F207F8" w:rsidRPr="000020FA" w:rsidRDefault="00F207F8" w:rsidP="00F207F8">
      <w:pPr>
        <w:pStyle w:val="ConsNormal"/>
        <w:widowControl/>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преобразовании застроенных территорий допускается размещение встроено-пристроенных и пристроенных объектов, а также объектов общественного назначения по красным линиям, за исключением зоны Ж-3.</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Благоустройством предусматривается:</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за исключением зоны Ж-3, в которой допускается устройство грунтовых дорог;</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организация парковочных мест для обслуживания общественных и промышленных зданий, строений;</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организация наружного освещения с радиусом действия не менее </w:t>
      </w:r>
      <w:smartTag w:uri="urn:schemas-microsoft-com:office:smarttags" w:element="metricconverter">
        <w:smartTagPr>
          <w:attr w:name="ProductID" w:val="15 м"/>
        </w:smartTagPr>
        <w:r w:rsidRPr="000020FA">
          <w:rPr>
            <w:rFonts w:ascii="Times New Roman" w:hAnsi="Times New Roman" w:cs="Times New Roman"/>
            <w:color w:val="000000"/>
            <w:sz w:val="22"/>
            <w:szCs w:val="22"/>
          </w:rPr>
          <w:t>15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разбивка цветников и газонов;</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размещение малых архитектурных форм, элементов городского оборудования (скамьи, урны для мусора, светильники, вазоны для цветов и т.д.).</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Озеленение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целях настоящей статьи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и доступны для всех пользователей объектов, расположенных на земельном участке.</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Озелененная территория может быть оборудована: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площадками для отдыха взрослых и детей;</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спортивными площадками;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площадками для выгула собак;</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теннисными кортами;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другими подобными объектами.</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Требование к озеленению участков не относится к встроенным в жилые дома нежилым помещениям с общей площадью менее </w:t>
      </w:r>
      <w:smartTag w:uri="urn:schemas-microsoft-com:office:smarttags" w:element="metricconverter">
        <w:smartTagPr>
          <w:attr w:name="ProductID" w:val="200 кв. м"/>
        </w:smartTagPr>
        <w:r w:rsidRPr="000020FA">
          <w:rPr>
            <w:rFonts w:ascii="Times New Roman" w:hAnsi="Times New Roman" w:cs="Times New Roman"/>
            <w:color w:val="000000"/>
            <w:sz w:val="22"/>
            <w:szCs w:val="22"/>
          </w:rPr>
          <w:t>200 кв.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При застройке земельных участков, расположенных вне рекреационных зон и примыкающих к лесам, лесопаркам, городским и районным садам и паркам в пределах доступности не более </w:t>
      </w:r>
      <w:smartTag w:uri="urn:schemas-microsoft-com:office:smarttags" w:element="metricconverter">
        <w:smartTagPr>
          <w:attr w:name="ProductID" w:val="300 метров"/>
        </w:smartTagPr>
        <w:r w:rsidRPr="000020FA">
          <w:rPr>
            <w:rFonts w:ascii="Times New Roman" w:hAnsi="Times New Roman" w:cs="Times New Roman"/>
            <w:color w:val="000000"/>
            <w:sz w:val="22"/>
            <w:szCs w:val="22"/>
          </w:rPr>
          <w:t>300 метров</w:t>
        </w:r>
      </w:smartTag>
      <w:r w:rsidRPr="000020FA">
        <w:rPr>
          <w:rFonts w:ascii="Times New Roman" w:hAnsi="Times New Roman" w:cs="Times New Roman"/>
          <w:color w:val="000000"/>
          <w:sz w:val="22"/>
          <w:szCs w:val="22"/>
        </w:rPr>
        <w:t>, площадь озеленения допускается уменьшать, но не более чем на 30%.</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к озеленению земельных участков, размерам и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в части размещения машиномест для хранения индивидуального автотранспорта на территории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хранение в капитальных гаражах - стоянках (наземных, подземных, встроенных и пристроенных);</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хранение в гаражах - стоянках из сборно-разборных конструкций (объект движимого имущества);</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временное хранение на открытых охраняемых и неохраняемых стоянках.</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Площади машиномест для хранения индивидуального автотранспорта на открытых автостоянках определяются из расчета </w:t>
      </w:r>
      <w:smartTag w:uri="urn:schemas-microsoft-com:office:smarttags" w:element="metricconverter">
        <w:smartTagPr>
          <w:attr w:name="ProductID" w:val="25 кв. м"/>
        </w:smartTagPr>
        <w:r w:rsidRPr="000020FA">
          <w:rPr>
            <w:rFonts w:ascii="Times New Roman" w:hAnsi="Times New Roman" w:cs="Times New Roman"/>
            <w:color w:val="000000"/>
            <w:sz w:val="22"/>
            <w:szCs w:val="22"/>
          </w:rPr>
          <w:t>25 кв. м</w:t>
        </w:r>
      </w:smartTag>
      <w:r w:rsidRPr="000020FA">
        <w:rPr>
          <w:rFonts w:ascii="Times New Roman" w:hAnsi="Times New Roman" w:cs="Times New Roman"/>
          <w:color w:val="000000"/>
          <w:sz w:val="22"/>
          <w:szCs w:val="22"/>
        </w:rPr>
        <w:t xml:space="preserve"> (с учетом проездов), при примыкании участков для стоянки к проезжей части улиц и проездов и продольном расположении автомобилей - </w:t>
      </w:r>
      <w:smartTag w:uri="urn:schemas-microsoft-com:office:smarttags" w:element="metricconverter">
        <w:smartTagPr>
          <w:attr w:name="ProductID" w:val="18,0 кв. м"/>
        </w:smartTagPr>
        <w:r w:rsidRPr="000020FA">
          <w:rPr>
            <w:rFonts w:ascii="Times New Roman" w:hAnsi="Times New Roman" w:cs="Times New Roman"/>
            <w:color w:val="000000"/>
            <w:sz w:val="22"/>
            <w:szCs w:val="22"/>
          </w:rPr>
          <w:t>18,0 кв. м</w:t>
        </w:r>
      </w:smartTag>
      <w:r w:rsidRPr="000020FA">
        <w:rPr>
          <w:rFonts w:ascii="Times New Roman" w:hAnsi="Times New Roman" w:cs="Times New Roman"/>
          <w:color w:val="000000"/>
          <w:sz w:val="22"/>
          <w:szCs w:val="22"/>
        </w:rPr>
        <w:t xml:space="preserve"> на автомобиль.</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Минимальное количество машиномест для хранения индивидуального автотранспорта на территории земельных участков следует принимать по нормам СНиП 2.07.01-89*  «Градостроительство. Планировка и застройка городских и сельских поселений».</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в части размещения погрузочно-разгрузочных площадок на территории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К погрузочно-разгрузочным площадкам относятся части территории участков, предназначенные для проведения работ по погрузке и выгрузке грузов, доставляемых для объектов, расположенных на территории земельного участка.</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Площадь мест на погрузочно-разгрузочных площадках определяется из расчета </w:t>
      </w:r>
      <w:smartTag w:uri="urn:schemas-microsoft-com:office:smarttags" w:element="metricconverter">
        <w:smartTagPr>
          <w:attr w:name="ProductID" w:val="60 кв. м"/>
        </w:smartTagPr>
        <w:r w:rsidRPr="000020FA">
          <w:rPr>
            <w:rFonts w:ascii="Times New Roman" w:hAnsi="Times New Roman" w:cs="Times New Roman"/>
            <w:color w:val="000000"/>
            <w:sz w:val="22"/>
            <w:szCs w:val="22"/>
          </w:rPr>
          <w:t>60 кв. м</w:t>
        </w:r>
      </w:smartTag>
      <w:r w:rsidRPr="000020FA">
        <w:rPr>
          <w:rFonts w:ascii="Times New Roman" w:hAnsi="Times New Roman" w:cs="Times New Roman"/>
          <w:color w:val="000000"/>
          <w:sz w:val="22"/>
          <w:szCs w:val="22"/>
        </w:rPr>
        <w:t xml:space="preserve"> на одно место.</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Минимальное количество мест на погрузочно-разгрузочных площадках на территории земельных участков определяется из расчета 1 место для объектов общей площадью от </w:t>
      </w:r>
      <w:smartTag w:uri="urn:schemas-microsoft-com:office:smarttags" w:element="metricconverter">
        <w:smartTagPr>
          <w:attr w:name="ProductID" w:val="500 кв. м"/>
        </w:smartTagPr>
        <w:r w:rsidRPr="000020FA">
          <w:rPr>
            <w:rFonts w:ascii="Times New Roman" w:hAnsi="Times New Roman" w:cs="Times New Roman"/>
            <w:color w:val="000000"/>
            <w:sz w:val="22"/>
            <w:szCs w:val="22"/>
          </w:rPr>
          <w:t>500 кв. м</w:t>
        </w:r>
      </w:smartTag>
      <w:r w:rsidRPr="000020FA">
        <w:rPr>
          <w:rFonts w:ascii="Times New Roman" w:hAnsi="Times New Roman" w:cs="Times New Roman"/>
          <w:color w:val="000000"/>
          <w:sz w:val="22"/>
          <w:szCs w:val="22"/>
        </w:rPr>
        <w:t xml:space="preserve"> до 2 тыс. кв. м и плюс одно место на каждые дополнительные 5 тыс. кв. м общей площади объектов.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Требования по минимальному количеству мест на погрузочно-разгрузочных площадках на территории земельных участков, указанные в части 6 абзац 3 настоящей статьи, относятся к вновь строящимся объектам следующих видов разрешенного использования: объекты торговли, объекты общественного питания, промышленные объекты, складские объекты, 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строительстве новых и реконструкции существующих многоквартирных жилых домов балконы и лоджии подлежат обязательному остеклению.</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Установка наружного оборудования на фасадах зданий, содержание и ремонт фасадов зданий и сооружений осуществляются в соответствии с Правилами содержания и ремонта фасадов зданий и сооружений в МО «Асиновское городское поселение». Установка кондиционеров на главном фасаде возможна только для общественных и административных зданий.</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параметры и иные показатели в зоне Ж-4:</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Постепенный снос жилья – в соответствии с проектами организации СЗЗ предприятий.</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Повышенный уровень озеленения.</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Изменение функции прибрежных территорий в связи с несоответствием режиму прибрежной защитной полосы.</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Постепенный снос жилого фонда в пределах зоны затопления паводком 1% обеспеченности, отселение;</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Строгое соблюдение санитарно-экологических требований по использованию территорий водоохранных зон, исключающих загрязнение, засорение и истощение водных объектов. </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СНиП 35-01-2001 «Доступность зданий и сооружений для маломобильных групп населения»).</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Предусматривать парковочные места для инвалидов на стоянках легкового автотранспорта;</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Садовые (дачные) земельные участки, земельные участки, предоставленные под индивидуальное жилищное строительство,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1,5м. Допускается по согласованию с администрацией МО «Асиновское городское поселение» устройство глухих ограждений со стороны улиц и проездов.</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При устройстве пасек на территории садового (дачного) земельного участка необходимо обустройство ограждения. Пасека должна иметь глухое ограждение высотой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xml:space="preserve">, и располагаться не ближе чем в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xml:space="preserve"> от границ земельного участка.</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ведении животноводства на земельных участках в зонах Ж-1,Ж-2,Ж-3 и Ж-4 допустимое максимальное количество голов крупного домашнего скота – не более 4 голов единовременно.</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проведении вертикальной планировки земельного садового (дачного) земельные участки, земельные участки, предоставленного под индивидуальное жилищное строительство в администрацию МО «Асиновское городское поселение» должна быть предоставлена для согласования схема вертикальной планировка участка, где необходимо указать: высоту подсыпки грунта, дренажа и направление отвода с участка дождевых вод. Не допускается выполнение подсыпок грунта, направляющее дождевые воды на соседние участки"</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уполномоченными органами архитектуры и градостроительства.</w:t>
      </w:r>
    </w:p>
    <w:p w:rsidR="00F207F8" w:rsidRDefault="00F207F8" w:rsidP="00F207F8">
      <w:pPr>
        <w:keepNext/>
        <w:tabs>
          <w:tab w:val="left" w:pos="3360"/>
        </w:tabs>
        <w:jc w:val="center"/>
      </w:pPr>
    </w:p>
    <w:bookmarkStart w:id="357" w:name="Статья_64"/>
    <w:p w:rsidR="00F207F8" w:rsidRPr="00EE15A0" w:rsidRDefault="009B635C" w:rsidP="00EE15A0">
      <w:pPr>
        <w:pStyle w:val="30"/>
        <w:spacing w:line="240" w:lineRule="auto"/>
        <w:ind w:left="1134" w:hanging="1134"/>
        <w:jc w:val="left"/>
        <w:rPr>
          <w:sz w:val="24"/>
          <w:szCs w:val="24"/>
        </w:rPr>
      </w:pPr>
      <w:r>
        <w:rPr>
          <w:sz w:val="24"/>
          <w:szCs w:val="24"/>
        </w:rPr>
        <w:fldChar w:fldCharType="begin"/>
      </w:r>
      <w:r w:rsidR="000C038D">
        <w:rPr>
          <w:sz w:val="24"/>
          <w:szCs w:val="24"/>
        </w:rPr>
        <w:instrText xml:space="preserve"> HYPERLINK  \l "c107" </w:instrText>
      </w:r>
      <w:r>
        <w:rPr>
          <w:sz w:val="24"/>
          <w:szCs w:val="24"/>
        </w:rPr>
        <w:fldChar w:fldCharType="separate"/>
      </w:r>
      <w:r w:rsidR="00E172C6" w:rsidRPr="000C038D">
        <w:rPr>
          <w:rStyle w:val="afa"/>
          <w:sz w:val="24"/>
          <w:szCs w:val="24"/>
        </w:rPr>
        <w:t>Статья 64.</w:t>
      </w:r>
      <w:bookmarkEnd w:id="357"/>
      <w:r w:rsidR="00E172C6" w:rsidRPr="000C038D">
        <w:rPr>
          <w:rStyle w:val="afa"/>
          <w:sz w:val="24"/>
          <w:szCs w:val="24"/>
        </w:rPr>
        <w:t xml:space="preserve">  Расчетные показатели минимально допустимого уровня обеспеченности территорий, в границах которых предусматривается осуществление деятельности по комплексному и устойчивому развитию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w:t>
      </w:r>
      <w:r w:rsidR="00EE15A0" w:rsidRPr="000C038D">
        <w:rPr>
          <w:rStyle w:val="afa"/>
          <w:sz w:val="24"/>
          <w:szCs w:val="24"/>
        </w:rPr>
        <w:t>казанных объектов для населения</w:t>
      </w:r>
      <w:r>
        <w:rPr>
          <w:sz w:val="24"/>
          <w:szCs w:val="24"/>
        </w:rPr>
        <w:fldChar w:fldCharType="end"/>
      </w:r>
    </w:p>
    <w:p w:rsidR="00F207F8" w:rsidRPr="000020FA" w:rsidRDefault="00F207F8" w:rsidP="00F207F8">
      <w:pPr>
        <w:pStyle w:val="ConsNormal"/>
        <w:widowControl/>
        <w:ind w:right="0" w:firstLine="0"/>
        <w:jc w:val="both"/>
        <w:rPr>
          <w:rFonts w:ascii="Times New Roman" w:hAnsi="Times New Roman" w:cs="Times New Roman"/>
          <w:b/>
          <w:i/>
          <w:sz w:val="22"/>
          <w:szCs w:val="22"/>
        </w:rPr>
      </w:pPr>
    </w:p>
    <w:p w:rsidR="00F207F8" w:rsidRPr="000020FA" w:rsidRDefault="00F207F8" w:rsidP="00F207F8">
      <w:pPr>
        <w:ind w:firstLine="708"/>
        <w:jc w:val="both"/>
        <w:rPr>
          <w:sz w:val="22"/>
          <w:szCs w:val="22"/>
        </w:rPr>
      </w:pPr>
      <w:r w:rsidRPr="000020FA">
        <w:rPr>
          <w:sz w:val="22"/>
          <w:szCs w:val="22"/>
        </w:rPr>
        <w:t>1.</w:t>
      </w:r>
      <w:r w:rsidRPr="000020FA">
        <w:rPr>
          <w:sz w:val="22"/>
          <w:szCs w:val="22"/>
        </w:rPr>
        <w:tab/>
        <w:t>Расчетные показатели минимально допустимого уровня обеспеченности территорий, в границах  которых предусматривается осуществление деятельности по комплексону и устойчивому развитию территорий,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представлены ниже в таблице.</w:t>
      </w:r>
    </w:p>
    <w:p w:rsidR="00F207F8" w:rsidRPr="000020FA" w:rsidRDefault="00F207F8" w:rsidP="00F207F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757"/>
        <w:gridCol w:w="2693"/>
        <w:gridCol w:w="2801"/>
      </w:tblGrid>
      <w:tr w:rsidR="00F207F8" w:rsidRPr="000020FA" w:rsidTr="00F207F8">
        <w:tc>
          <w:tcPr>
            <w:tcW w:w="462" w:type="dxa"/>
            <w:vAlign w:val="center"/>
          </w:tcPr>
          <w:p w:rsidR="00F207F8" w:rsidRPr="000020FA" w:rsidRDefault="00F207F8" w:rsidP="00F207F8">
            <w:pPr>
              <w:rPr>
                <w:b/>
                <w:sz w:val="22"/>
                <w:szCs w:val="22"/>
              </w:rPr>
            </w:pPr>
            <w:r w:rsidRPr="000020FA">
              <w:rPr>
                <w:b/>
                <w:sz w:val="22"/>
                <w:szCs w:val="22"/>
              </w:rPr>
              <w:t>№</w:t>
            </w:r>
          </w:p>
        </w:tc>
        <w:tc>
          <w:tcPr>
            <w:tcW w:w="3757" w:type="dxa"/>
            <w:vAlign w:val="center"/>
          </w:tcPr>
          <w:p w:rsidR="00F207F8" w:rsidRPr="000020FA" w:rsidRDefault="00F207F8" w:rsidP="00F207F8">
            <w:pPr>
              <w:rPr>
                <w:b/>
                <w:sz w:val="22"/>
                <w:szCs w:val="22"/>
              </w:rPr>
            </w:pPr>
            <w:r w:rsidRPr="000020FA">
              <w:rPr>
                <w:b/>
                <w:sz w:val="22"/>
                <w:szCs w:val="22"/>
              </w:rPr>
              <w:t>Наименование вида объекта</w:t>
            </w:r>
          </w:p>
        </w:tc>
        <w:tc>
          <w:tcPr>
            <w:tcW w:w="2693" w:type="dxa"/>
            <w:vAlign w:val="center"/>
          </w:tcPr>
          <w:p w:rsidR="00F207F8" w:rsidRPr="000020FA" w:rsidRDefault="00F207F8" w:rsidP="00F207F8">
            <w:pPr>
              <w:rPr>
                <w:b/>
                <w:sz w:val="22"/>
                <w:szCs w:val="22"/>
              </w:rPr>
            </w:pPr>
            <w:r w:rsidRPr="000020FA">
              <w:rPr>
                <w:b/>
                <w:sz w:val="22"/>
                <w:szCs w:val="22"/>
              </w:rPr>
              <w:t>Расчетные показатели минимально допустимого уровня обеспеченности территории</w:t>
            </w:r>
          </w:p>
        </w:tc>
        <w:tc>
          <w:tcPr>
            <w:tcW w:w="2801" w:type="dxa"/>
            <w:vAlign w:val="center"/>
          </w:tcPr>
          <w:p w:rsidR="00F207F8" w:rsidRPr="000020FA" w:rsidRDefault="00F207F8" w:rsidP="00F207F8">
            <w:pPr>
              <w:rPr>
                <w:b/>
                <w:sz w:val="22"/>
                <w:szCs w:val="22"/>
              </w:rPr>
            </w:pPr>
            <w:r w:rsidRPr="000020FA">
              <w:rPr>
                <w:b/>
                <w:sz w:val="22"/>
                <w:szCs w:val="22"/>
              </w:rPr>
              <w:t>Расчетные показатели максимально допустимого уровня территориальной доступности</w:t>
            </w: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социальной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1.</w:t>
            </w:r>
          </w:p>
        </w:tc>
        <w:tc>
          <w:tcPr>
            <w:tcW w:w="3757" w:type="dxa"/>
            <w:vAlign w:val="center"/>
          </w:tcPr>
          <w:p w:rsidR="00F207F8" w:rsidRPr="000020FA" w:rsidRDefault="00F207F8" w:rsidP="00F207F8">
            <w:pPr>
              <w:rPr>
                <w:sz w:val="22"/>
                <w:szCs w:val="22"/>
              </w:rPr>
            </w:pPr>
            <w:r w:rsidRPr="000020FA">
              <w:rPr>
                <w:sz w:val="22"/>
                <w:szCs w:val="22"/>
              </w:rPr>
              <w:t>Дошкольные образовательные организации</w:t>
            </w:r>
          </w:p>
        </w:tc>
        <w:tc>
          <w:tcPr>
            <w:tcW w:w="2693" w:type="dxa"/>
            <w:vAlign w:val="center"/>
          </w:tcPr>
          <w:p w:rsidR="00F207F8" w:rsidRPr="000020FA" w:rsidRDefault="00F207F8" w:rsidP="00F207F8">
            <w:pPr>
              <w:jc w:val="center"/>
              <w:rPr>
                <w:sz w:val="22"/>
                <w:szCs w:val="22"/>
              </w:rPr>
            </w:pPr>
            <w:r w:rsidRPr="000020FA">
              <w:rPr>
                <w:sz w:val="22"/>
                <w:szCs w:val="22"/>
              </w:rPr>
              <w:t>60 мест на 1 тыс. человек</w:t>
            </w:r>
          </w:p>
        </w:tc>
        <w:tc>
          <w:tcPr>
            <w:tcW w:w="2801" w:type="dxa"/>
            <w:vAlign w:val="center"/>
          </w:tcPr>
          <w:p w:rsidR="00F207F8" w:rsidRPr="000020FA" w:rsidRDefault="00F207F8" w:rsidP="00F207F8">
            <w:pPr>
              <w:jc w:val="center"/>
              <w:rPr>
                <w:sz w:val="22"/>
                <w:szCs w:val="22"/>
              </w:rPr>
            </w:pPr>
            <w:r w:rsidRPr="000020FA">
              <w:rPr>
                <w:sz w:val="22"/>
                <w:szCs w:val="22"/>
              </w:rPr>
              <w:t>500 м</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2.</w:t>
            </w:r>
          </w:p>
        </w:tc>
        <w:tc>
          <w:tcPr>
            <w:tcW w:w="3757" w:type="dxa"/>
            <w:vAlign w:val="center"/>
          </w:tcPr>
          <w:p w:rsidR="00F207F8" w:rsidRPr="000020FA" w:rsidRDefault="00F207F8" w:rsidP="00F207F8">
            <w:pPr>
              <w:rPr>
                <w:sz w:val="22"/>
                <w:szCs w:val="22"/>
              </w:rPr>
            </w:pPr>
            <w:r w:rsidRPr="000020FA">
              <w:rPr>
                <w:sz w:val="22"/>
                <w:szCs w:val="22"/>
              </w:rPr>
              <w:t>Общеобразовательные организации</w:t>
            </w:r>
          </w:p>
        </w:tc>
        <w:tc>
          <w:tcPr>
            <w:tcW w:w="2693" w:type="dxa"/>
            <w:vAlign w:val="center"/>
          </w:tcPr>
          <w:p w:rsidR="00F207F8" w:rsidRPr="000020FA" w:rsidRDefault="00F207F8" w:rsidP="00F207F8">
            <w:pPr>
              <w:jc w:val="center"/>
              <w:rPr>
                <w:sz w:val="22"/>
                <w:szCs w:val="22"/>
              </w:rPr>
            </w:pPr>
            <w:r w:rsidRPr="000020FA">
              <w:rPr>
                <w:sz w:val="22"/>
                <w:szCs w:val="22"/>
              </w:rPr>
              <w:t>115 мест на 1 тыс. человек</w:t>
            </w:r>
          </w:p>
        </w:tc>
        <w:tc>
          <w:tcPr>
            <w:tcW w:w="2801" w:type="dxa"/>
            <w:vAlign w:val="center"/>
          </w:tcPr>
          <w:p w:rsidR="00F207F8" w:rsidRPr="000020FA" w:rsidRDefault="00F207F8" w:rsidP="00F207F8">
            <w:pPr>
              <w:jc w:val="center"/>
              <w:rPr>
                <w:sz w:val="22"/>
                <w:szCs w:val="22"/>
              </w:rPr>
            </w:pPr>
            <w:r w:rsidRPr="000020FA">
              <w:rPr>
                <w:sz w:val="22"/>
                <w:szCs w:val="22"/>
              </w:rPr>
              <w:t>Для учащихся начального общего образования – 15 мин. (в одну сторону),</w:t>
            </w:r>
          </w:p>
          <w:p w:rsidR="00F207F8" w:rsidRPr="000020FA" w:rsidRDefault="00F207F8" w:rsidP="00F207F8">
            <w:pPr>
              <w:jc w:val="center"/>
              <w:rPr>
                <w:sz w:val="22"/>
                <w:szCs w:val="22"/>
              </w:rPr>
            </w:pPr>
            <w:r w:rsidRPr="000020FA">
              <w:rPr>
                <w:sz w:val="22"/>
                <w:szCs w:val="22"/>
              </w:rPr>
              <w:t>Для учащихся основного общего и среднего общего образования – не более 50 мин. (в одну сторону) транспортной доступности</w:t>
            </w: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коммунальной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3.</w:t>
            </w:r>
          </w:p>
        </w:tc>
        <w:tc>
          <w:tcPr>
            <w:tcW w:w="3757" w:type="dxa"/>
            <w:vAlign w:val="center"/>
          </w:tcPr>
          <w:p w:rsidR="00F207F8" w:rsidRPr="000020FA" w:rsidRDefault="00F207F8" w:rsidP="00F207F8">
            <w:pPr>
              <w:rPr>
                <w:sz w:val="22"/>
                <w:szCs w:val="22"/>
              </w:rPr>
            </w:pPr>
            <w:r w:rsidRPr="000020FA">
              <w:rPr>
                <w:sz w:val="22"/>
                <w:szCs w:val="22"/>
              </w:rPr>
              <w:t>Электроснабжение:</w:t>
            </w:r>
          </w:p>
          <w:p w:rsidR="00F207F8" w:rsidRPr="000020FA" w:rsidRDefault="00F207F8" w:rsidP="00F207F8">
            <w:pPr>
              <w:rPr>
                <w:sz w:val="22"/>
                <w:szCs w:val="22"/>
              </w:rPr>
            </w:pPr>
            <w:r w:rsidRPr="000020FA">
              <w:rPr>
                <w:sz w:val="22"/>
                <w:szCs w:val="22"/>
              </w:rPr>
              <w:t>Многоквартирные многоэтажные жилые дома – более 5 этажей с долей квартир выше 6 этажа: 20/50/100%</w:t>
            </w:r>
          </w:p>
        </w:tc>
        <w:tc>
          <w:tcPr>
            <w:tcW w:w="2693" w:type="dxa"/>
            <w:vAlign w:val="center"/>
          </w:tcPr>
          <w:p w:rsidR="00F207F8" w:rsidRPr="000020FA" w:rsidRDefault="00F207F8" w:rsidP="00F207F8">
            <w:pPr>
              <w:jc w:val="center"/>
              <w:rPr>
                <w:sz w:val="22"/>
                <w:szCs w:val="22"/>
              </w:rPr>
            </w:pPr>
            <w:r w:rsidRPr="000020FA">
              <w:rPr>
                <w:sz w:val="22"/>
                <w:szCs w:val="22"/>
              </w:rPr>
              <w:t>19,8/20,4/21,5 Вт/м</w:t>
            </w:r>
            <w:r w:rsidRPr="000020FA">
              <w:rPr>
                <w:sz w:val="22"/>
                <w:szCs w:val="22"/>
                <w:vertAlign w:val="superscript"/>
              </w:rPr>
              <w:t>2</w:t>
            </w:r>
          </w:p>
        </w:tc>
        <w:tc>
          <w:tcPr>
            <w:tcW w:w="2801" w:type="dxa"/>
            <w:vAlign w:val="center"/>
          </w:tcPr>
          <w:p w:rsidR="00F207F8" w:rsidRPr="000020FA" w:rsidRDefault="00F207F8" w:rsidP="00F207F8">
            <w:pPr>
              <w:jc w:val="center"/>
              <w:rPr>
                <w:sz w:val="22"/>
                <w:szCs w:val="22"/>
              </w:rPr>
            </w:pPr>
            <w:r w:rsidRPr="000020FA">
              <w:rPr>
                <w:sz w:val="22"/>
                <w:szCs w:val="22"/>
              </w:rPr>
              <w:t>Не подлежит установлению</w:t>
            </w:r>
          </w:p>
        </w:tc>
      </w:tr>
      <w:tr w:rsidR="00F207F8" w:rsidRPr="000020FA" w:rsidTr="00F207F8">
        <w:tc>
          <w:tcPr>
            <w:tcW w:w="462" w:type="dxa"/>
            <w:vMerge w:val="restart"/>
            <w:vAlign w:val="center"/>
          </w:tcPr>
          <w:p w:rsidR="00F207F8" w:rsidRPr="000020FA" w:rsidRDefault="00F207F8" w:rsidP="00F207F8">
            <w:pPr>
              <w:rPr>
                <w:sz w:val="22"/>
                <w:szCs w:val="22"/>
              </w:rPr>
            </w:pPr>
            <w:r w:rsidRPr="000020FA">
              <w:rPr>
                <w:sz w:val="22"/>
                <w:szCs w:val="22"/>
              </w:rPr>
              <w:t>4.</w:t>
            </w:r>
          </w:p>
        </w:tc>
        <w:tc>
          <w:tcPr>
            <w:tcW w:w="3757" w:type="dxa"/>
            <w:vAlign w:val="center"/>
          </w:tcPr>
          <w:p w:rsidR="00F207F8" w:rsidRPr="000020FA" w:rsidRDefault="00F207F8" w:rsidP="00F207F8">
            <w:pPr>
              <w:rPr>
                <w:sz w:val="22"/>
                <w:szCs w:val="22"/>
              </w:rPr>
            </w:pPr>
            <w:r w:rsidRPr="000020FA">
              <w:rPr>
                <w:sz w:val="22"/>
                <w:szCs w:val="22"/>
              </w:rPr>
              <w:t>Водоснабжение / Водоотведение:</w:t>
            </w:r>
          </w:p>
          <w:p w:rsidR="00F207F8" w:rsidRPr="000020FA" w:rsidRDefault="00F207F8" w:rsidP="00F207F8">
            <w:pPr>
              <w:rPr>
                <w:sz w:val="22"/>
                <w:szCs w:val="22"/>
              </w:rPr>
            </w:pPr>
            <w:r w:rsidRPr="000020FA">
              <w:rPr>
                <w:sz w:val="22"/>
                <w:szCs w:val="22"/>
              </w:rPr>
              <w:t>а) многоквартирные многоэтажные жилые дома с водопроводом и канализацией без ванн;</w:t>
            </w:r>
          </w:p>
        </w:tc>
        <w:tc>
          <w:tcPr>
            <w:tcW w:w="2693" w:type="dxa"/>
            <w:vAlign w:val="center"/>
          </w:tcPr>
          <w:p w:rsidR="00F207F8" w:rsidRPr="000020FA" w:rsidRDefault="00F207F8" w:rsidP="00F207F8">
            <w:pPr>
              <w:jc w:val="center"/>
              <w:rPr>
                <w:sz w:val="22"/>
                <w:szCs w:val="22"/>
              </w:rPr>
            </w:pPr>
            <w:r w:rsidRPr="000020FA">
              <w:rPr>
                <w:sz w:val="22"/>
                <w:szCs w:val="22"/>
              </w:rPr>
              <w:t>100 л/сут. на 1 человека</w:t>
            </w:r>
          </w:p>
        </w:tc>
        <w:tc>
          <w:tcPr>
            <w:tcW w:w="2801" w:type="dxa"/>
            <w:vMerge w:val="restart"/>
            <w:vAlign w:val="center"/>
          </w:tcPr>
          <w:p w:rsidR="00F207F8" w:rsidRPr="000020FA" w:rsidRDefault="00F207F8" w:rsidP="00F207F8">
            <w:pPr>
              <w:jc w:val="center"/>
              <w:rPr>
                <w:sz w:val="22"/>
                <w:szCs w:val="22"/>
              </w:rPr>
            </w:pPr>
            <w:r w:rsidRPr="000020FA">
              <w:rPr>
                <w:sz w:val="22"/>
                <w:szCs w:val="22"/>
              </w:rPr>
              <w:t>Не подлежит установлению</w:t>
            </w: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б) многоквартирные многоэтажные жилые дома с централизованным горячим водоснабжением и ваннами длинной более 1500-1700 мм;</w:t>
            </w:r>
          </w:p>
        </w:tc>
        <w:tc>
          <w:tcPr>
            <w:tcW w:w="2693" w:type="dxa"/>
            <w:vAlign w:val="center"/>
          </w:tcPr>
          <w:p w:rsidR="00F207F8" w:rsidRPr="000020FA" w:rsidRDefault="00F207F8" w:rsidP="00F207F8">
            <w:pPr>
              <w:jc w:val="center"/>
              <w:rPr>
                <w:sz w:val="22"/>
                <w:szCs w:val="22"/>
              </w:rPr>
            </w:pPr>
            <w:r w:rsidRPr="000020FA">
              <w:rPr>
                <w:sz w:val="22"/>
                <w:szCs w:val="22"/>
              </w:rPr>
              <w:t>250 л/сут. на 1 человека</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в) дошкольные образовательные организации со столовыми, работающими на сырье, и прачечными</w:t>
            </w:r>
          </w:p>
        </w:tc>
        <w:tc>
          <w:tcPr>
            <w:tcW w:w="2693" w:type="dxa"/>
            <w:vAlign w:val="center"/>
          </w:tcPr>
          <w:p w:rsidR="00F207F8" w:rsidRPr="000020FA" w:rsidRDefault="00F207F8" w:rsidP="00F207F8">
            <w:pPr>
              <w:jc w:val="center"/>
              <w:rPr>
                <w:sz w:val="22"/>
                <w:szCs w:val="22"/>
              </w:rPr>
            </w:pPr>
            <w:r w:rsidRPr="000020FA">
              <w:rPr>
                <w:sz w:val="22"/>
                <w:szCs w:val="22"/>
              </w:rPr>
              <w:t>120 л/сут. на 1 человека</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462" w:type="dxa"/>
            <w:vMerge w:val="restart"/>
            <w:vAlign w:val="center"/>
          </w:tcPr>
          <w:p w:rsidR="00F207F8" w:rsidRPr="000020FA" w:rsidRDefault="00F207F8" w:rsidP="00F207F8">
            <w:pPr>
              <w:rPr>
                <w:sz w:val="22"/>
                <w:szCs w:val="22"/>
              </w:rPr>
            </w:pPr>
            <w:r w:rsidRPr="000020FA">
              <w:rPr>
                <w:sz w:val="22"/>
                <w:szCs w:val="22"/>
              </w:rPr>
              <w:t>5.</w:t>
            </w:r>
          </w:p>
        </w:tc>
        <w:tc>
          <w:tcPr>
            <w:tcW w:w="3757" w:type="dxa"/>
            <w:vAlign w:val="center"/>
          </w:tcPr>
          <w:p w:rsidR="00F207F8" w:rsidRPr="000020FA" w:rsidRDefault="00F207F8" w:rsidP="00F207F8">
            <w:pPr>
              <w:rPr>
                <w:sz w:val="22"/>
                <w:szCs w:val="22"/>
              </w:rPr>
            </w:pPr>
            <w:r w:rsidRPr="000020FA">
              <w:rPr>
                <w:sz w:val="22"/>
                <w:szCs w:val="22"/>
              </w:rPr>
              <w:t>Теплоснабжение:</w:t>
            </w:r>
          </w:p>
          <w:p w:rsidR="00F207F8" w:rsidRPr="000020FA" w:rsidRDefault="00F207F8" w:rsidP="00F207F8">
            <w:pPr>
              <w:rPr>
                <w:sz w:val="22"/>
                <w:szCs w:val="22"/>
              </w:rPr>
            </w:pPr>
            <w:r w:rsidRPr="000020FA">
              <w:rPr>
                <w:sz w:val="22"/>
                <w:szCs w:val="22"/>
              </w:rPr>
              <w:t>а) многоквартирные многоэтажные жилые дома 5 – 6 этажей</w:t>
            </w:r>
          </w:p>
        </w:tc>
        <w:tc>
          <w:tcPr>
            <w:tcW w:w="2693" w:type="dxa"/>
            <w:vAlign w:val="center"/>
          </w:tcPr>
          <w:p w:rsidR="00F207F8" w:rsidRPr="000020FA" w:rsidRDefault="00F207F8" w:rsidP="00F207F8">
            <w:pPr>
              <w:jc w:val="center"/>
              <w:rPr>
                <w:sz w:val="22"/>
                <w:szCs w:val="22"/>
              </w:rPr>
            </w:pPr>
            <w:r w:rsidRPr="000020FA">
              <w:rPr>
                <w:sz w:val="22"/>
                <w:szCs w:val="22"/>
              </w:rPr>
              <w:t>59 Вт/м</w:t>
            </w:r>
            <w:r w:rsidRPr="000020FA">
              <w:rPr>
                <w:sz w:val="22"/>
                <w:szCs w:val="22"/>
                <w:vertAlign w:val="superscript"/>
              </w:rPr>
              <w:t>2</w:t>
            </w:r>
          </w:p>
        </w:tc>
        <w:tc>
          <w:tcPr>
            <w:tcW w:w="2801" w:type="dxa"/>
            <w:vMerge w:val="restart"/>
            <w:vAlign w:val="center"/>
          </w:tcPr>
          <w:p w:rsidR="00F207F8" w:rsidRPr="000020FA" w:rsidRDefault="00F207F8" w:rsidP="00F207F8">
            <w:pPr>
              <w:jc w:val="center"/>
              <w:rPr>
                <w:sz w:val="22"/>
                <w:szCs w:val="22"/>
              </w:rPr>
            </w:pPr>
            <w:r w:rsidRPr="000020FA">
              <w:rPr>
                <w:sz w:val="22"/>
                <w:szCs w:val="22"/>
              </w:rPr>
              <w:t>Не подлежит установлению</w:t>
            </w: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б) многоквартирные многоэтажные жилые дома 7 – 10 этажей</w:t>
            </w:r>
          </w:p>
        </w:tc>
        <w:tc>
          <w:tcPr>
            <w:tcW w:w="2693" w:type="dxa"/>
            <w:vAlign w:val="center"/>
          </w:tcPr>
          <w:p w:rsidR="00F207F8" w:rsidRPr="000020FA" w:rsidRDefault="00F207F8" w:rsidP="00F207F8">
            <w:pPr>
              <w:jc w:val="center"/>
              <w:rPr>
                <w:sz w:val="22"/>
                <w:szCs w:val="22"/>
              </w:rPr>
            </w:pPr>
            <w:r w:rsidRPr="000020FA">
              <w:rPr>
                <w:sz w:val="22"/>
                <w:szCs w:val="22"/>
              </w:rPr>
              <w:t>52 Вт/м</w:t>
            </w:r>
            <w:r w:rsidRPr="000020FA">
              <w:rPr>
                <w:sz w:val="22"/>
                <w:szCs w:val="22"/>
                <w:vertAlign w:val="superscript"/>
              </w:rPr>
              <w:t>2</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транспортной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6.</w:t>
            </w:r>
          </w:p>
        </w:tc>
        <w:tc>
          <w:tcPr>
            <w:tcW w:w="3757" w:type="dxa"/>
            <w:vAlign w:val="center"/>
          </w:tcPr>
          <w:p w:rsidR="00F207F8" w:rsidRPr="000020FA" w:rsidRDefault="00F207F8" w:rsidP="00F207F8">
            <w:pPr>
              <w:rPr>
                <w:sz w:val="22"/>
                <w:szCs w:val="22"/>
              </w:rPr>
            </w:pPr>
            <w:r w:rsidRPr="000020FA">
              <w:rPr>
                <w:sz w:val="22"/>
                <w:szCs w:val="22"/>
              </w:rPr>
              <w:t>Улично-дорожная сеть: пешеходные подходы до ближайшей остановки общественного пассажирского транспорта</w:t>
            </w:r>
          </w:p>
        </w:tc>
        <w:tc>
          <w:tcPr>
            <w:tcW w:w="2693" w:type="dxa"/>
            <w:vAlign w:val="center"/>
          </w:tcPr>
          <w:p w:rsidR="00F207F8" w:rsidRPr="000020FA" w:rsidRDefault="00F207F8" w:rsidP="00F207F8">
            <w:pPr>
              <w:jc w:val="center"/>
              <w:rPr>
                <w:sz w:val="22"/>
                <w:szCs w:val="22"/>
              </w:rPr>
            </w:pPr>
            <w:r w:rsidRPr="000020FA">
              <w:rPr>
                <w:sz w:val="22"/>
                <w:szCs w:val="22"/>
              </w:rPr>
              <w:t>Не подлежит установлению</w:t>
            </w:r>
          </w:p>
        </w:tc>
        <w:tc>
          <w:tcPr>
            <w:tcW w:w="2801" w:type="dxa"/>
            <w:vAlign w:val="center"/>
          </w:tcPr>
          <w:p w:rsidR="00F207F8" w:rsidRPr="000020FA" w:rsidRDefault="00F207F8" w:rsidP="00F207F8">
            <w:pPr>
              <w:jc w:val="center"/>
              <w:rPr>
                <w:sz w:val="22"/>
                <w:szCs w:val="22"/>
              </w:rPr>
            </w:pPr>
            <w:r w:rsidRPr="000020FA">
              <w:rPr>
                <w:sz w:val="22"/>
                <w:szCs w:val="22"/>
              </w:rPr>
              <w:t>500 м</w:t>
            </w:r>
          </w:p>
        </w:tc>
      </w:tr>
    </w:tbl>
    <w:p w:rsidR="00EE15A0" w:rsidRDefault="00EE15A0" w:rsidP="00EE15A0"/>
    <w:p w:rsidR="00EE15A0" w:rsidRDefault="00EE15A0" w:rsidP="00EE15A0"/>
    <w:bookmarkStart w:id="358" w:name="Статья_65"/>
    <w:p w:rsidR="00F207F8" w:rsidRPr="00EE15A0" w:rsidRDefault="009B635C" w:rsidP="00EE15A0">
      <w:pPr>
        <w:pStyle w:val="30"/>
        <w:spacing w:line="240" w:lineRule="auto"/>
        <w:ind w:left="1134" w:hanging="1134"/>
        <w:jc w:val="left"/>
        <w:rPr>
          <w:sz w:val="24"/>
          <w:szCs w:val="24"/>
        </w:rPr>
      </w:pPr>
      <w:r>
        <w:rPr>
          <w:sz w:val="24"/>
          <w:szCs w:val="24"/>
        </w:rPr>
        <w:fldChar w:fldCharType="begin"/>
      </w:r>
      <w:r w:rsidR="000C038D">
        <w:rPr>
          <w:sz w:val="24"/>
          <w:szCs w:val="24"/>
        </w:rPr>
        <w:instrText xml:space="preserve"> HYPERLINK  \l "c108" </w:instrText>
      </w:r>
      <w:r>
        <w:rPr>
          <w:sz w:val="24"/>
          <w:szCs w:val="24"/>
        </w:rPr>
        <w:fldChar w:fldCharType="separate"/>
      </w:r>
      <w:r w:rsidR="00E172C6" w:rsidRPr="000C038D">
        <w:rPr>
          <w:rStyle w:val="afa"/>
          <w:sz w:val="24"/>
          <w:szCs w:val="24"/>
        </w:rPr>
        <w:t>Статья 65.</w:t>
      </w:r>
      <w:bookmarkEnd w:id="358"/>
      <w:r w:rsidR="00E172C6" w:rsidRPr="000C038D">
        <w:rPr>
          <w:rStyle w:val="afa"/>
          <w:sz w:val="24"/>
          <w:szCs w:val="24"/>
        </w:rPr>
        <w:t xml:space="preserve">  Требования к архитектурно-градостроительному облику объекта капитального строительства</w:t>
      </w:r>
      <w:r>
        <w:rPr>
          <w:sz w:val="24"/>
          <w:szCs w:val="24"/>
        </w:rPr>
        <w:fldChar w:fldCharType="end"/>
      </w:r>
    </w:p>
    <w:p w:rsidR="00F207F8" w:rsidRPr="00A10A18" w:rsidRDefault="00F207F8" w:rsidP="00F207F8">
      <w:pPr>
        <w:pStyle w:val="ConsNormal"/>
        <w:widowControl/>
        <w:ind w:right="0" w:firstLine="0"/>
        <w:jc w:val="both"/>
        <w:rPr>
          <w:rFonts w:ascii="Times New Roman" w:hAnsi="Times New Roman" w:cs="Times New Roman"/>
          <w:b/>
          <w:i/>
          <w:sz w:val="22"/>
          <w:szCs w:val="22"/>
          <w:lang w:val="uk-UA"/>
        </w:rPr>
      </w:pPr>
    </w:p>
    <w:p w:rsidR="00F207F8" w:rsidRPr="000020FA" w:rsidRDefault="00F207F8" w:rsidP="00F207F8">
      <w:pPr>
        <w:ind w:firstLine="708"/>
        <w:jc w:val="both"/>
        <w:rPr>
          <w:sz w:val="22"/>
          <w:szCs w:val="22"/>
        </w:rPr>
      </w:pPr>
      <w:r w:rsidRPr="000020FA">
        <w:rPr>
          <w:sz w:val="22"/>
          <w:szCs w:val="22"/>
        </w:rPr>
        <w:t>Требования к архитектурно-градостроительному облику объекта капитального строительства представлены ниже в таблице.</w:t>
      </w:r>
    </w:p>
    <w:p w:rsidR="00F207F8" w:rsidRPr="000020FA" w:rsidRDefault="00F207F8" w:rsidP="00F207F8">
      <w:pPr>
        <w:rPr>
          <w:sz w:val="22"/>
          <w:szCs w:val="22"/>
        </w:rPr>
      </w:pPr>
    </w:p>
    <w:tbl>
      <w:tblPr>
        <w:tblOverlap w:val="neve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6520"/>
        <w:gridCol w:w="2703"/>
      </w:tblGrid>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w:t>
            </w:r>
          </w:p>
        </w:tc>
        <w:tc>
          <w:tcPr>
            <w:tcW w:w="6520"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Наименование</w:t>
            </w:r>
          </w:p>
        </w:tc>
        <w:tc>
          <w:tcPr>
            <w:tcW w:w="2703"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Требование</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rPr>
            </w:pPr>
            <w:r w:rsidRPr="00BB7E89">
              <w:rPr>
                <w:rFonts w:eastAsia="Calibri"/>
                <w:sz w:val="20"/>
                <w:szCs w:val="20"/>
                <w:lang w:bidi="ru-RU"/>
              </w:rPr>
              <w:t>1.</w:t>
            </w:r>
          </w:p>
        </w:tc>
        <w:tc>
          <w:tcPr>
            <w:tcW w:w="6520" w:type="dxa"/>
            <w:shd w:val="clear" w:color="auto" w:fill="auto"/>
            <w:vAlign w:val="center"/>
          </w:tcPr>
          <w:p w:rsidR="00F207F8" w:rsidRPr="00BB7E89" w:rsidRDefault="00F207F8" w:rsidP="00F207F8">
            <w:pPr>
              <w:pStyle w:val="affff1"/>
              <w:ind w:firstLine="0"/>
              <w:rPr>
                <w:rFonts w:eastAsia="Calibri"/>
                <w:sz w:val="20"/>
                <w:szCs w:val="20"/>
              </w:rPr>
            </w:pPr>
            <w:r w:rsidRPr="00BB7E89">
              <w:rPr>
                <w:rFonts w:eastAsia="Calibri"/>
                <w:sz w:val="20"/>
                <w:szCs w:val="20"/>
                <w:lang w:bidi="ru-RU"/>
              </w:rPr>
              <w:t>Требования к объемно-планировочным характеристикам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2.</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пространственным характеристикам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3.</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стилистическим характеристикам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4.</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колористическим характеристикам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5.</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отделочным материалам фасадов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6.</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строительным материалам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7.</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консольным и выступающим элементам фасада здания, сооружения</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8.</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планировочной организации земельного участка и размещению в его границах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9.</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организации входов, дверных и оконных проемов зданий,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10.</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объемно-планировочным характеристикам первых этажей зданий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11.</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остеклению фасадов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12.</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размещению технического и инженерного оборудования на фасадах и кровлях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13.</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подсветке фасадов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bl>
    <w:p w:rsidR="00F207F8" w:rsidRDefault="00F207F8" w:rsidP="00F207F8">
      <w:pPr>
        <w:rPr>
          <w:sz w:val="22"/>
          <w:szCs w:val="22"/>
        </w:rPr>
      </w:pPr>
    </w:p>
    <w:bookmarkStart w:id="359" w:name="Статья_66"/>
    <w:bookmarkStart w:id="360" w:name="_Toc261613858"/>
    <w:bookmarkStart w:id="361" w:name="_Toc312843987"/>
    <w:p w:rsidR="00F207F8" w:rsidRPr="00EE15A0" w:rsidRDefault="009B635C" w:rsidP="00EE15A0">
      <w:pPr>
        <w:pStyle w:val="30"/>
        <w:spacing w:line="240" w:lineRule="auto"/>
        <w:ind w:left="1134" w:hanging="1134"/>
        <w:jc w:val="left"/>
        <w:rPr>
          <w:rStyle w:val="af2"/>
          <w:sz w:val="24"/>
          <w:szCs w:val="24"/>
        </w:rPr>
      </w:pPr>
      <w:r>
        <w:rPr>
          <w:rStyle w:val="af2"/>
          <w:sz w:val="24"/>
          <w:szCs w:val="24"/>
          <w:lang w:val="ru-RU"/>
        </w:rPr>
        <w:fldChar w:fldCharType="begin"/>
      </w:r>
      <w:r w:rsidR="000C038D">
        <w:rPr>
          <w:rStyle w:val="af2"/>
          <w:sz w:val="24"/>
          <w:szCs w:val="24"/>
          <w:lang w:val="ru-RU"/>
        </w:rPr>
        <w:instrText xml:space="preserve"> HYPERLINK  \l "c109" </w:instrText>
      </w:r>
      <w:r>
        <w:rPr>
          <w:rStyle w:val="af2"/>
          <w:sz w:val="24"/>
          <w:szCs w:val="24"/>
          <w:lang w:val="ru-RU"/>
        </w:rPr>
        <w:fldChar w:fldCharType="separate"/>
      </w:r>
      <w:r w:rsidR="00EE15A0" w:rsidRPr="000C038D">
        <w:rPr>
          <w:rStyle w:val="afa"/>
          <w:sz w:val="24"/>
          <w:szCs w:val="24"/>
          <w:lang w:val="ru-RU"/>
        </w:rPr>
        <w:t>С</w:t>
      </w:r>
      <w:r w:rsidR="00EE15A0" w:rsidRPr="000C038D">
        <w:rPr>
          <w:rStyle w:val="afa"/>
          <w:sz w:val="24"/>
          <w:szCs w:val="24"/>
        </w:rPr>
        <w:t>татья 66.</w:t>
      </w:r>
      <w:bookmarkEnd w:id="359"/>
      <w:r w:rsidR="00EE15A0" w:rsidRPr="000C038D">
        <w:rPr>
          <w:rStyle w:val="afa"/>
          <w:sz w:val="24"/>
          <w:szCs w:val="24"/>
        </w:rPr>
        <w:t xml:space="preserve">  </w:t>
      </w:r>
      <w:r w:rsidR="00EE15A0" w:rsidRPr="000C038D">
        <w:rPr>
          <w:rStyle w:val="afa"/>
          <w:sz w:val="24"/>
          <w:szCs w:val="24"/>
          <w:lang w:val="ru-RU"/>
        </w:rPr>
        <w:t>Г</w:t>
      </w:r>
      <w:r w:rsidR="00EE15A0" w:rsidRPr="000C038D">
        <w:rPr>
          <w:rStyle w:val="afa"/>
          <w:sz w:val="24"/>
          <w:szCs w:val="24"/>
        </w:rPr>
        <w:t>радостроительные регламенты. ограничения использования земельных участков и объектов капитального строительства на территории в границах санитарных, защитных и санитарно-защитных зон</w:t>
      </w:r>
      <w:bookmarkEnd w:id="360"/>
      <w:bookmarkEnd w:id="361"/>
      <w:r>
        <w:rPr>
          <w:rStyle w:val="af2"/>
          <w:sz w:val="24"/>
          <w:szCs w:val="24"/>
          <w:lang w:val="ru-RU"/>
        </w:rPr>
        <w:fldChar w:fldCharType="end"/>
      </w:r>
    </w:p>
    <w:p w:rsidR="00F207F8" w:rsidRPr="000020FA" w:rsidRDefault="00F207F8" w:rsidP="00F207F8">
      <w:pPr>
        <w:rPr>
          <w:sz w:val="22"/>
          <w:szCs w:val="22"/>
        </w:rPr>
      </w:pP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с Федеральным законом от 30 марта </w:t>
      </w:r>
      <w:smartTag w:uri="urn:schemas-microsoft-com:office:smarttags" w:element="metricconverter">
        <w:smartTagPr>
          <w:attr w:name="ProductID" w:val="1999 г"/>
        </w:smartTagPr>
        <w:r w:rsidRPr="000020FA">
          <w:rPr>
            <w:rFonts w:ascii="Times New Roman" w:hAnsi="Times New Roman" w:cs="Times New Roman"/>
            <w:sz w:val="22"/>
            <w:szCs w:val="22"/>
          </w:rPr>
          <w:t>1999 г</w:t>
        </w:r>
      </w:smartTag>
      <w:r w:rsidRPr="000020FA">
        <w:rPr>
          <w:rFonts w:ascii="Times New Roman" w:hAnsi="Times New Roman" w:cs="Times New Roman"/>
          <w:sz w:val="22"/>
          <w:szCs w:val="22"/>
        </w:rPr>
        <w:t>. N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2. В соответствии с указанным режимом, согласно части 1 настоящей статьи, использования земельных участков и объектов капитального строительства на территории СЗЗ, границы которых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 вводятся следующие ограничения хозяйственной и иной деятельности:</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1) в границах СЗЗ не допускается размещение следующих объектов: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объектов для проживания людей;</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коллективных или индивидуальных дачных и садово-огородных участков;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спортивных сооружений, парков;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образовательных и детских учреждений;</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лечебно-профилактических и оздоровительных учреждений общего пользования;</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2) в границах СЗЗ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3) в границах СЗЗ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4) в границах СЗЗ допускается размещать:</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сельхозугодия для выращивания технических культур, не используемых для производства продуктов питания;</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непревышения гигиенических нормативов на границе СЗЗ и за ее пределами при суммарном учете;</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 - 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F207F8" w:rsidRPr="00E172C6" w:rsidRDefault="00F207F8" w:rsidP="00E172C6">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 xml:space="preserve">5) санитарно-защитная зона для предприятий IV, V классов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0020FA">
          <w:rPr>
            <w:rFonts w:ascii="Times New Roman" w:hAnsi="Times New Roman" w:cs="Times New Roman"/>
            <w:sz w:val="22"/>
            <w:szCs w:val="22"/>
          </w:rPr>
          <w:t>1000 м</w:t>
        </w:r>
      </w:smartTag>
      <w:r w:rsidRPr="000020FA">
        <w:rPr>
          <w:rFonts w:ascii="Times New Roman" w:hAnsi="Times New Roman" w:cs="Times New Roman"/>
          <w:sz w:val="22"/>
          <w:szCs w:val="22"/>
        </w:rPr>
        <w:t xml:space="preserve"> и более, - не менее 40% ее территории с обязательной организацией полосы древесно-кустарниковых насаждений со стороны жилой застройки.</w:t>
      </w:r>
    </w:p>
    <w:bookmarkStart w:id="362" w:name="Статья_67"/>
    <w:bookmarkStart w:id="363" w:name="_Toc312843988"/>
    <w:p w:rsidR="00F207F8" w:rsidRPr="00E87932" w:rsidRDefault="009B635C" w:rsidP="00E87932">
      <w:pPr>
        <w:pStyle w:val="30"/>
        <w:spacing w:line="240" w:lineRule="auto"/>
        <w:ind w:left="1134" w:hanging="1134"/>
        <w:jc w:val="left"/>
        <w:rPr>
          <w:rStyle w:val="af2"/>
          <w:sz w:val="24"/>
          <w:szCs w:val="24"/>
        </w:rPr>
      </w:pPr>
      <w:r>
        <w:rPr>
          <w:rStyle w:val="af2"/>
          <w:sz w:val="24"/>
          <w:szCs w:val="24"/>
        </w:rPr>
        <w:fldChar w:fldCharType="begin"/>
      </w:r>
      <w:r w:rsidR="000C038D">
        <w:rPr>
          <w:rStyle w:val="af2"/>
          <w:sz w:val="24"/>
          <w:szCs w:val="24"/>
        </w:rPr>
        <w:instrText xml:space="preserve"> HYPERLINK  \l "c110" </w:instrText>
      </w:r>
      <w:r>
        <w:rPr>
          <w:rStyle w:val="af2"/>
          <w:sz w:val="24"/>
          <w:szCs w:val="24"/>
        </w:rPr>
        <w:fldChar w:fldCharType="separate"/>
      </w:r>
      <w:r w:rsidR="00E172C6" w:rsidRPr="000C038D">
        <w:rPr>
          <w:rStyle w:val="afa"/>
          <w:sz w:val="24"/>
          <w:szCs w:val="24"/>
        </w:rPr>
        <w:t>Статья 67.</w:t>
      </w:r>
      <w:bookmarkEnd w:id="362"/>
      <w:r w:rsidR="00E172C6" w:rsidRPr="000C038D">
        <w:rPr>
          <w:rStyle w:val="afa"/>
          <w:sz w:val="24"/>
          <w:szCs w:val="24"/>
        </w:rPr>
        <w:t>  Градостроительные регламенты. ограничения использования земельных участков и объектов капитального строительства на территории</w:t>
      </w:r>
      <w:bookmarkStart w:id="364" w:name="_Toc264914525"/>
      <w:r w:rsidR="00E172C6" w:rsidRPr="000C038D">
        <w:rPr>
          <w:rStyle w:val="afa"/>
          <w:sz w:val="24"/>
          <w:szCs w:val="24"/>
        </w:rPr>
        <w:t xml:space="preserve"> в границах охранной зоны объектов электрос</w:t>
      </w:r>
      <w:bookmarkEnd w:id="364"/>
      <w:r w:rsidR="00E172C6" w:rsidRPr="000C038D">
        <w:rPr>
          <w:rStyle w:val="afa"/>
          <w:sz w:val="24"/>
          <w:szCs w:val="24"/>
        </w:rPr>
        <w:t>етевого хозяйства</w:t>
      </w:r>
      <w:bookmarkEnd w:id="363"/>
      <w:r>
        <w:rPr>
          <w:rStyle w:val="af2"/>
          <w:sz w:val="24"/>
          <w:szCs w:val="24"/>
        </w:rPr>
        <w:fldChar w:fldCharType="end"/>
      </w:r>
    </w:p>
    <w:p w:rsidR="00F207F8" w:rsidRPr="000020FA" w:rsidRDefault="00F207F8" w:rsidP="00E172C6">
      <w:pPr>
        <w:pStyle w:val="a8"/>
        <w:rPr>
          <w:sz w:val="22"/>
          <w:szCs w:val="22"/>
        </w:rPr>
      </w:pPr>
    </w:p>
    <w:p w:rsidR="00F207F8" w:rsidRPr="000020FA" w:rsidRDefault="00F207F8" w:rsidP="007A25D5">
      <w:pPr>
        <w:pStyle w:val="ConsPlusNormal"/>
        <w:widowControl/>
        <w:numPr>
          <w:ilvl w:val="0"/>
          <w:numId w:val="68"/>
        </w:numPr>
        <w:tabs>
          <w:tab w:val="clear" w:pos="1260"/>
          <w:tab w:val="left" w:pos="993"/>
        </w:tabs>
        <w:ind w:left="0" w:firstLine="709"/>
        <w:jc w:val="both"/>
        <w:rPr>
          <w:rFonts w:ascii="Times New Roman" w:hAnsi="Times New Roman" w:cs="Times New Roman"/>
          <w:sz w:val="22"/>
          <w:szCs w:val="22"/>
        </w:rPr>
      </w:pPr>
      <w:r w:rsidRPr="000020FA">
        <w:rPr>
          <w:rFonts w:ascii="Times New Roman" w:hAnsi="Times New Roman" w:cs="Times New Roman"/>
          <w:sz w:val="22"/>
          <w:szCs w:val="22"/>
        </w:rPr>
        <w:t>Границы охранной зоны объектов электросетевого хозяйства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pStyle w:val="ConsPlusNormal"/>
        <w:widowControl/>
        <w:numPr>
          <w:ilvl w:val="0"/>
          <w:numId w:val="68"/>
        </w:numPr>
        <w:tabs>
          <w:tab w:val="clear" w:pos="1260"/>
          <w:tab w:val="left" w:pos="993"/>
        </w:tabs>
        <w:ind w:lef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 определяются правилами  в соответствии с Постановлением Правительства Российской Федерации от 24 февраля </w:t>
      </w:r>
      <w:smartTag w:uri="urn:schemas-microsoft-com:office:smarttags" w:element="metricconverter">
        <w:smartTagPr>
          <w:attr w:name="ProductID" w:val="2009 г"/>
        </w:smartTagPr>
        <w:r w:rsidRPr="000020FA">
          <w:rPr>
            <w:rFonts w:ascii="Times New Roman" w:hAnsi="Times New Roman" w:cs="Times New Roman"/>
            <w:sz w:val="22"/>
            <w:szCs w:val="22"/>
          </w:rPr>
          <w:t>2009 г</w:t>
        </w:r>
      </w:smartTag>
      <w:r w:rsidRPr="000020FA">
        <w:rPr>
          <w:rFonts w:ascii="Times New Roman" w:hAnsi="Times New Roman" w:cs="Times New Roman"/>
          <w:sz w:val="22"/>
          <w:szCs w:val="22"/>
        </w:rPr>
        <w:t>.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207F8" w:rsidRPr="000020FA" w:rsidRDefault="00F207F8" w:rsidP="00F207F8">
      <w:pPr>
        <w:pStyle w:val="30"/>
        <w:rPr>
          <w:sz w:val="22"/>
          <w:szCs w:val="22"/>
        </w:rPr>
      </w:pPr>
    </w:p>
    <w:bookmarkStart w:id="365" w:name="Статья_68"/>
    <w:bookmarkStart w:id="366" w:name="_Toc312843989"/>
    <w:p w:rsidR="00F207F8" w:rsidRPr="000020FA" w:rsidRDefault="009B635C" w:rsidP="00F207F8">
      <w:pPr>
        <w:ind w:left="1080" w:hanging="1080"/>
        <w:jc w:val="both"/>
        <w:outlineLvl w:val="2"/>
        <w:rPr>
          <w:b/>
        </w:rPr>
      </w:pPr>
      <w:r>
        <w:rPr>
          <w:b/>
        </w:rPr>
        <w:fldChar w:fldCharType="begin"/>
      </w:r>
      <w:r w:rsidR="000C038D">
        <w:rPr>
          <w:b/>
        </w:rPr>
        <w:instrText xml:space="preserve"> HYPERLINK  \l "c_110" </w:instrText>
      </w:r>
      <w:r>
        <w:rPr>
          <w:b/>
        </w:rPr>
        <w:fldChar w:fldCharType="separate"/>
      </w:r>
      <w:r w:rsidR="00F207F8" w:rsidRPr="000C038D">
        <w:rPr>
          <w:rStyle w:val="afa"/>
          <w:b/>
        </w:rPr>
        <w:t>Статья 6</w:t>
      </w:r>
      <w:r w:rsidR="00EB21A8" w:rsidRPr="000C038D">
        <w:rPr>
          <w:rStyle w:val="afa"/>
          <w:b/>
        </w:rPr>
        <w:t>8</w:t>
      </w:r>
      <w:r w:rsidR="00F207F8" w:rsidRPr="000C038D">
        <w:rPr>
          <w:rStyle w:val="afa"/>
          <w:b/>
        </w:rPr>
        <w:t>.</w:t>
      </w:r>
      <w:bookmarkEnd w:id="365"/>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в границах водоохранных зон, прибрежных защитных полос, береговых полос общего пользования.</w:t>
      </w:r>
      <w:bookmarkEnd w:id="366"/>
      <w:r>
        <w:rPr>
          <w:b/>
        </w:rPr>
        <w:fldChar w:fldCharType="end"/>
      </w:r>
    </w:p>
    <w:p w:rsidR="00F207F8" w:rsidRPr="000020FA" w:rsidRDefault="00F207F8" w:rsidP="00F207F8">
      <w:pPr>
        <w:rPr>
          <w:sz w:val="22"/>
          <w:szCs w:val="22"/>
        </w:rPr>
      </w:pP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Границы водоохранных зон, прибрежных защитных полос, береговых полос общего пользования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водоохранных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Водный кодекс Российской Федерации от 03.06.2006 №74-ФЗ</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 xml:space="preserve">СНиП 2.07.01-89*, п.9.3* (Градостроительство. Планировка и застройка городских и сельских поселений), </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 xml:space="preserve">СанПиН 2.1.5.980-00 (Гигиенические требования к охране поверхностных вод) </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Постановление администрации Томской области от 13.12.2006 № 151а «Об утверждении проекта водоохранных зон и прибрежных защитных полос реки Томь, Ушайка, Малая Киргизка, Басандайка.»</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В соответствии с Водным кодексом Российской Федерации на территории водоохранных зон запрещается:</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использование сточных вод в целях регулирования плодородия почв;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осуществление авиационных мер по борьбе с вредными организмами;</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6) размещение специализированных хранилищ пестицидов и агрохимикатов, применение пестицидов и агрохимикатов;</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7) сброс сточных, в том числе дренажных, вод;</w:t>
      </w:r>
    </w:p>
    <w:p w:rsidR="00F207F8" w:rsidRPr="000020FA" w:rsidRDefault="00F207F8" w:rsidP="00DE524C">
      <w:pPr>
        <w:tabs>
          <w:tab w:val="left" w:pos="1134"/>
        </w:tabs>
        <w:ind w:firstLine="709"/>
        <w:jc w:val="both"/>
        <w:rPr>
          <w:sz w:val="22"/>
          <w:szCs w:val="22"/>
        </w:rPr>
      </w:pPr>
      <w:r w:rsidRPr="000020FA">
        <w:rPr>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45" w:history="1">
        <w:r w:rsidRPr="000020FA">
          <w:rPr>
            <w:sz w:val="22"/>
            <w:szCs w:val="22"/>
          </w:rPr>
          <w:t>статьей 19.1</w:t>
        </w:r>
      </w:hyperlink>
      <w:r w:rsidRPr="000020FA">
        <w:rPr>
          <w:sz w:val="22"/>
          <w:szCs w:val="22"/>
        </w:rPr>
        <w:t xml:space="preserve"> Закона Российской Федерации от 21 февраля 1992 года N 2395-1 «О недрах»).</w:t>
      </w:r>
    </w:p>
    <w:p w:rsidR="00F207F8" w:rsidRPr="000020FA" w:rsidRDefault="00F207F8" w:rsidP="00DE524C">
      <w:pPr>
        <w:tabs>
          <w:tab w:val="num" w:pos="900"/>
          <w:tab w:val="left" w:pos="1134"/>
        </w:tabs>
        <w:ind w:firstLine="709"/>
        <w:jc w:val="both"/>
        <w:rPr>
          <w:sz w:val="22"/>
          <w:szCs w:val="22"/>
        </w:rPr>
      </w:pPr>
      <w:r w:rsidRPr="000020FA">
        <w:rPr>
          <w:sz w:val="22"/>
          <w:szCs w:val="22"/>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В границах прибрежных защитных полос, наряду с перечисленными в части 4 настоящей статьи ограничениями, запрещается:</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распашка земель;</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размещение отвалов размываемых грунтов;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выпас сельскохозяйственных животных и организация для них летних лагерей, ванн.</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Береговая полоса водных объектов общего пользования – это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устанавливается Водным кодексом Российской Федерации.</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береговой полосы водных объектов общего пользования устанавливаются в соответствии с Водным кодексом Российской Федерации.</w:t>
      </w:r>
    </w:p>
    <w:p w:rsidR="00F207F8" w:rsidRPr="000020FA" w:rsidRDefault="00F207F8" w:rsidP="00F207F8"/>
    <w:bookmarkStart w:id="367" w:name="Статья_69"/>
    <w:bookmarkStart w:id="368" w:name="_Toc312843990"/>
    <w:p w:rsidR="00F207F8" w:rsidRPr="000020FA" w:rsidRDefault="009B635C" w:rsidP="00F207F8">
      <w:pPr>
        <w:ind w:left="1080" w:hanging="1080"/>
        <w:jc w:val="both"/>
        <w:outlineLvl w:val="2"/>
        <w:rPr>
          <w:b/>
        </w:rPr>
      </w:pPr>
      <w:r>
        <w:rPr>
          <w:b/>
        </w:rPr>
        <w:fldChar w:fldCharType="begin"/>
      </w:r>
      <w:r w:rsidR="000C038D">
        <w:rPr>
          <w:b/>
        </w:rPr>
        <w:instrText xml:space="preserve"> HYPERLINK  \l "c111" </w:instrText>
      </w:r>
      <w:r>
        <w:rPr>
          <w:b/>
        </w:rPr>
        <w:fldChar w:fldCharType="separate"/>
      </w:r>
      <w:r w:rsidR="00F207F8" w:rsidRPr="000C038D">
        <w:rPr>
          <w:rStyle w:val="afa"/>
          <w:b/>
        </w:rPr>
        <w:t>Статья 6</w:t>
      </w:r>
      <w:r w:rsidR="00EB21A8" w:rsidRPr="000C038D">
        <w:rPr>
          <w:rStyle w:val="afa"/>
          <w:b/>
        </w:rPr>
        <w:t>9</w:t>
      </w:r>
      <w:r w:rsidR="00F207F8" w:rsidRPr="000C038D">
        <w:rPr>
          <w:rStyle w:val="afa"/>
          <w:b/>
        </w:rPr>
        <w:t>.</w:t>
      </w:r>
      <w:bookmarkEnd w:id="367"/>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санитарно-защитной полосы водовода.</w:t>
      </w:r>
      <w:bookmarkEnd w:id="368"/>
      <w:r>
        <w:rPr>
          <w:b/>
        </w:rPr>
        <w:fldChar w:fldCharType="end"/>
      </w:r>
    </w:p>
    <w:p w:rsidR="00F207F8" w:rsidRPr="000020FA" w:rsidRDefault="00F207F8" w:rsidP="00F207F8">
      <w:pPr>
        <w:rPr>
          <w:sz w:val="22"/>
          <w:szCs w:val="22"/>
        </w:rPr>
      </w:pP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Границы санитарно-защитной полосы водовода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 в части границы зон, особые условия использования территории которой, устанавливаются в соответствии с законодательством Российской Федерации о санитарно-эпидемиологическом благополучии населения.</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Санитарная охрана водоводов обеспечивается санитарно-защитной полосой. В пределах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 Содержание указанного режима определено санитарно-эпидемиологическими правилами и нормативами «Зоны санитарной охраны источников водоснабжения и водопроводов питьевого назначения. СанПиН 2.1.4.1110-02».</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источников.</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В пределах санитарно-защитной полосы водоводов должны отсутствовать источники загрязнения почвы и грунтовых вод.</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Ширину санитарно-защитной полосы следует принимать по обе стороны от крайних линий водопровода:</w:t>
      </w:r>
    </w:p>
    <w:p w:rsidR="00F207F8" w:rsidRPr="000020FA" w:rsidRDefault="00F207F8" w:rsidP="00DE524C">
      <w:pPr>
        <w:tabs>
          <w:tab w:val="num" w:pos="-6804"/>
          <w:tab w:val="num" w:pos="993"/>
        </w:tabs>
        <w:ind w:firstLine="709"/>
        <w:jc w:val="both"/>
        <w:rPr>
          <w:sz w:val="22"/>
          <w:szCs w:val="22"/>
        </w:rPr>
      </w:pPr>
      <w:r w:rsidRPr="000020FA">
        <w:rPr>
          <w:sz w:val="22"/>
          <w:szCs w:val="22"/>
        </w:rPr>
        <w:t xml:space="preserve">а) при отсутствии грунтовых вод не менее </w:t>
      </w:r>
      <w:smartTag w:uri="urn:schemas-microsoft-com:office:smarttags" w:element="metricconverter">
        <w:smartTagPr>
          <w:attr w:name="ProductID" w:val="10 м"/>
        </w:smartTagPr>
        <w:r w:rsidRPr="000020FA">
          <w:rPr>
            <w:sz w:val="22"/>
            <w:szCs w:val="22"/>
          </w:rPr>
          <w:t>10 м</w:t>
        </w:r>
      </w:smartTag>
      <w:r w:rsidRPr="000020FA">
        <w:rPr>
          <w:sz w:val="22"/>
          <w:szCs w:val="22"/>
        </w:rPr>
        <w:t xml:space="preserve"> при диаметре водоводов до </w:t>
      </w:r>
      <w:smartTag w:uri="urn:schemas-microsoft-com:office:smarttags" w:element="metricconverter">
        <w:smartTagPr>
          <w:attr w:name="ProductID" w:val="1 000 мм"/>
        </w:smartTagPr>
        <w:r w:rsidRPr="000020FA">
          <w:rPr>
            <w:sz w:val="22"/>
            <w:szCs w:val="22"/>
          </w:rPr>
          <w:t>1 000 мм</w:t>
        </w:r>
      </w:smartTag>
      <w:r w:rsidRPr="000020FA">
        <w:rPr>
          <w:sz w:val="22"/>
          <w:szCs w:val="22"/>
        </w:rPr>
        <w:t xml:space="preserve"> и не менее </w:t>
      </w:r>
      <w:smartTag w:uri="urn:schemas-microsoft-com:office:smarttags" w:element="metricconverter">
        <w:smartTagPr>
          <w:attr w:name="ProductID" w:val="20 м"/>
        </w:smartTagPr>
        <w:r w:rsidRPr="000020FA">
          <w:rPr>
            <w:sz w:val="22"/>
            <w:szCs w:val="22"/>
          </w:rPr>
          <w:t>20 м</w:t>
        </w:r>
      </w:smartTag>
      <w:r w:rsidRPr="000020FA">
        <w:rPr>
          <w:sz w:val="22"/>
          <w:szCs w:val="22"/>
        </w:rPr>
        <w:t xml:space="preserve"> при диаметре водоводов более </w:t>
      </w:r>
      <w:smartTag w:uri="urn:schemas-microsoft-com:office:smarttags" w:element="metricconverter">
        <w:smartTagPr>
          <w:attr w:name="ProductID" w:val="1 000 мм"/>
        </w:smartTagPr>
        <w:r w:rsidRPr="000020FA">
          <w:rPr>
            <w:sz w:val="22"/>
            <w:szCs w:val="22"/>
          </w:rPr>
          <w:t>1 000 мм</w:t>
        </w:r>
      </w:smartTag>
      <w:r w:rsidRPr="000020FA">
        <w:rPr>
          <w:sz w:val="22"/>
          <w:szCs w:val="22"/>
        </w:rPr>
        <w:t>;</w:t>
      </w:r>
    </w:p>
    <w:p w:rsidR="00F207F8" w:rsidRPr="000020FA" w:rsidRDefault="00F207F8" w:rsidP="00DE524C">
      <w:pPr>
        <w:tabs>
          <w:tab w:val="num" w:pos="-6804"/>
          <w:tab w:val="num" w:pos="993"/>
        </w:tabs>
        <w:ind w:firstLine="709"/>
        <w:jc w:val="both"/>
        <w:rPr>
          <w:sz w:val="22"/>
          <w:szCs w:val="22"/>
        </w:rPr>
      </w:pPr>
      <w:r w:rsidRPr="000020FA">
        <w:rPr>
          <w:sz w:val="22"/>
          <w:szCs w:val="22"/>
        </w:rPr>
        <w:t xml:space="preserve">б) при наличии грунтовых вод - не менее </w:t>
      </w:r>
      <w:smartTag w:uri="urn:schemas-microsoft-com:office:smarttags" w:element="metricconverter">
        <w:smartTagPr>
          <w:attr w:name="ProductID" w:val="50 м"/>
        </w:smartTagPr>
        <w:r w:rsidRPr="000020FA">
          <w:rPr>
            <w:sz w:val="22"/>
            <w:szCs w:val="22"/>
          </w:rPr>
          <w:t>50 м</w:t>
        </w:r>
      </w:smartTag>
      <w:r w:rsidRPr="000020FA">
        <w:rPr>
          <w:sz w:val="22"/>
          <w:szCs w:val="22"/>
        </w:rPr>
        <w:t xml:space="preserve"> вне зависимости от диаметра водоводов.</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 - эпидемиологического надзора</w:t>
      </w:r>
    </w:p>
    <w:p w:rsidR="00F207F8" w:rsidRPr="000020FA" w:rsidRDefault="00F207F8" w:rsidP="00F207F8"/>
    <w:bookmarkStart w:id="369" w:name="Статья_70"/>
    <w:bookmarkStart w:id="370" w:name="_Toc261613855"/>
    <w:bookmarkStart w:id="371" w:name="_Toc312843991"/>
    <w:p w:rsidR="00F207F8" w:rsidRPr="000020FA" w:rsidRDefault="009B635C" w:rsidP="00F207F8">
      <w:pPr>
        <w:ind w:left="1080" w:hanging="1080"/>
        <w:jc w:val="both"/>
        <w:outlineLvl w:val="2"/>
        <w:rPr>
          <w:b/>
        </w:rPr>
      </w:pPr>
      <w:r>
        <w:rPr>
          <w:b/>
        </w:rPr>
        <w:fldChar w:fldCharType="begin"/>
      </w:r>
      <w:r w:rsidR="000C038D">
        <w:rPr>
          <w:b/>
        </w:rPr>
        <w:instrText xml:space="preserve"> HYPERLINK  \l "c112" </w:instrText>
      </w:r>
      <w:r>
        <w:rPr>
          <w:b/>
        </w:rPr>
        <w:fldChar w:fldCharType="separate"/>
      </w:r>
      <w:r w:rsidR="00F207F8" w:rsidRPr="000C038D">
        <w:rPr>
          <w:rStyle w:val="afa"/>
          <w:b/>
        </w:rPr>
        <w:t xml:space="preserve">Статья </w:t>
      </w:r>
      <w:r w:rsidR="00EB21A8" w:rsidRPr="000C038D">
        <w:rPr>
          <w:rStyle w:val="afa"/>
          <w:b/>
        </w:rPr>
        <w:t>70</w:t>
      </w:r>
      <w:r w:rsidR="00F207F8" w:rsidRPr="000C038D">
        <w:rPr>
          <w:rStyle w:val="afa"/>
          <w:b/>
        </w:rPr>
        <w:t>.</w:t>
      </w:r>
      <w:bookmarkEnd w:id="369"/>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bookmarkEnd w:id="370"/>
      <w:bookmarkEnd w:id="371"/>
      <w:r>
        <w:rPr>
          <w:b/>
        </w:rPr>
        <w:fldChar w:fldCharType="end"/>
      </w:r>
    </w:p>
    <w:p w:rsidR="00F207F8" w:rsidRPr="000020FA" w:rsidRDefault="00F207F8" w:rsidP="00F207F8">
      <w:pPr>
        <w:rPr>
          <w:sz w:val="22"/>
          <w:szCs w:val="22"/>
        </w:rPr>
      </w:pP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Зоны санитарной охраны организуются в составе трех поясов. В каждом из трех поясов, соответственно их назначению, санитарными правила и нормативами «Зоны санитарной охраны источников водоснабжения и водопроводов питьевого назначения. СанПиН 2.1.4.1110-02» устанавливается специальный режим и определяется комплекс мероприятий, направленных на предупреждение ухудшения качества воды.</w:t>
      </w:r>
      <w:bookmarkStart w:id="372" w:name="_Toc264914528"/>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Объем мероприятий на территории ЗСО, указанный в санитарных правилах и нормативах «Зоны санитарной охраны источников водоснабжения и водопроводов питьевого назначения. СанПиН 2.1.4.1110-02»,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Границы ЗСО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 в части границы зон, особые условия использования территории которой, устанавливаются в соответствии с законодательством Российской Федерации о санитарно-эпидемиологическом благополучии населения.</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первому поясу ЗСО подземных источников водоснабжения:</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207F8" w:rsidRPr="000020FA" w:rsidRDefault="00F207F8" w:rsidP="00DE524C">
      <w:pPr>
        <w:tabs>
          <w:tab w:val="left" w:pos="720"/>
          <w:tab w:val="left" w:pos="1134"/>
        </w:tabs>
        <w:ind w:firstLine="709"/>
        <w:jc w:val="both"/>
        <w:rPr>
          <w:sz w:val="22"/>
          <w:szCs w:val="22"/>
        </w:rPr>
      </w:pPr>
      <w:r w:rsidRPr="000020FA">
        <w:rPr>
          <w:sz w:val="22"/>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второму и третьему поясам ЗСО подземных источников водоснабжения:</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Запрещение закачки отработанных вод в подземные горизонты, подземного складирования твердых отходов и разработки недр земли.</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207F8" w:rsidRPr="000020FA" w:rsidRDefault="00F207F8" w:rsidP="00DE524C">
      <w:pPr>
        <w:tabs>
          <w:tab w:val="left" w:pos="720"/>
          <w:tab w:val="left" w:pos="1134"/>
        </w:tabs>
        <w:ind w:firstLine="709"/>
        <w:jc w:val="both"/>
        <w:rPr>
          <w:sz w:val="22"/>
          <w:szCs w:val="22"/>
        </w:rPr>
      </w:pPr>
      <w:r w:rsidRPr="000020FA">
        <w:rPr>
          <w:sz w:val="22"/>
          <w:szCs w:val="22"/>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Кроме мероприятий, указанных в части 5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F207F8" w:rsidRPr="000020FA" w:rsidRDefault="00F207F8" w:rsidP="007A25D5">
      <w:pPr>
        <w:numPr>
          <w:ilvl w:val="0"/>
          <w:numId w:val="65"/>
        </w:numPr>
        <w:tabs>
          <w:tab w:val="clear" w:pos="1260"/>
          <w:tab w:val="left" w:pos="720"/>
          <w:tab w:val="left" w:pos="1134"/>
        </w:tabs>
        <w:ind w:left="0" w:firstLine="709"/>
        <w:jc w:val="both"/>
        <w:rPr>
          <w:sz w:val="22"/>
          <w:szCs w:val="22"/>
        </w:rPr>
      </w:pPr>
      <w:r w:rsidRPr="000020FA">
        <w:rPr>
          <w:sz w:val="22"/>
          <w:szCs w:val="22"/>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F207F8" w:rsidRPr="000020FA" w:rsidRDefault="00F207F8" w:rsidP="007A25D5">
      <w:pPr>
        <w:numPr>
          <w:ilvl w:val="0"/>
          <w:numId w:val="65"/>
        </w:numPr>
        <w:tabs>
          <w:tab w:val="clear" w:pos="1260"/>
          <w:tab w:val="left" w:pos="720"/>
          <w:tab w:val="left" w:pos="1134"/>
        </w:tabs>
        <w:ind w:left="0" w:firstLine="709"/>
        <w:jc w:val="both"/>
        <w:rPr>
          <w:sz w:val="22"/>
          <w:szCs w:val="22"/>
        </w:rPr>
      </w:pPr>
      <w:r w:rsidRPr="000020FA">
        <w:rPr>
          <w:sz w:val="22"/>
          <w:szCs w:val="22"/>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первому поясу ЗСО поверхностных источников водоснабжения:</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207F8" w:rsidRPr="000020FA" w:rsidRDefault="00F207F8" w:rsidP="00DE524C">
      <w:pPr>
        <w:tabs>
          <w:tab w:val="left" w:pos="720"/>
          <w:tab w:val="left" w:pos="1134"/>
        </w:tabs>
        <w:ind w:firstLine="709"/>
        <w:jc w:val="both"/>
        <w:rPr>
          <w:sz w:val="22"/>
          <w:szCs w:val="22"/>
        </w:rPr>
      </w:pPr>
      <w:r w:rsidRPr="000020FA">
        <w:rPr>
          <w:sz w:val="22"/>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207F8" w:rsidRPr="000020FA" w:rsidRDefault="00F207F8" w:rsidP="00DE524C">
      <w:pPr>
        <w:tabs>
          <w:tab w:val="left" w:pos="720"/>
          <w:tab w:val="left" w:pos="1134"/>
        </w:tabs>
        <w:ind w:firstLine="709"/>
        <w:jc w:val="both"/>
        <w:rPr>
          <w:sz w:val="22"/>
          <w:szCs w:val="22"/>
        </w:rPr>
      </w:pPr>
      <w:r w:rsidRPr="000020FA">
        <w:rPr>
          <w:sz w:val="22"/>
          <w:szCs w:val="22"/>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второму и третьему поясам ЗСО поверхностных источников водоснабжения:</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санитарно-эпидемиологической службы Российской Федерации.</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Кроме мероприятий, указанных в части 8 настоящей статьи в пределах второго пояса ЗСО поверхностных источников водоснабжения подлежат выполнению следующие дополнительные мероприятия:</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020FA">
          <w:rPr>
            <w:sz w:val="22"/>
            <w:szCs w:val="22"/>
          </w:rPr>
          <w:t>500 м</w:t>
        </w:r>
      </w:smartTag>
      <w:r w:rsidRPr="000020FA">
        <w:rPr>
          <w:sz w:val="22"/>
          <w:szCs w:val="22"/>
        </w:rPr>
        <w:t>, которое может привести к ухудшению качества или уменьшению количества воды источника водоснабжения.</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Границы второго пояса ЗСО на пересечении дорог, пешеходных троп и пр. обозначаются столбами со специальными знаками.</w:t>
      </w:r>
    </w:p>
    <w:p w:rsidR="00F207F8" w:rsidRPr="000020FA" w:rsidRDefault="00F207F8" w:rsidP="00F207F8"/>
    <w:bookmarkStart w:id="373" w:name="Статья_71"/>
    <w:bookmarkStart w:id="374" w:name="_Toc312843992"/>
    <w:p w:rsidR="00F207F8" w:rsidRPr="000020FA" w:rsidRDefault="009B635C" w:rsidP="00F207F8">
      <w:pPr>
        <w:ind w:left="1080" w:hanging="1080"/>
        <w:jc w:val="both"/>
        <w:outlineLvl w:val="2"/>
        <w:rPr>
          <w:b/>
        </w:rPr>
      </w:pPr>
      <w:r>
        <w:rPr>
          <w:b/>
        </w:rPr>
        <w:fldChar w:fldCharType="begin"/>
      </w:r>
      <w:r w:rsidR="000C038D">
        <w:rPr>
          <w:b/>
        </w:rPr>
        <w:instrText xml:space="preserve"> HYPERLINK  \l "c114" </w:instrText>
      </w:r>
      <w:r>
        <w:rPr>
          <w:b/>
        </w:rPr>
        <w:fldChar w:fldCharType="separate"/>
      </w:r>
      <w:r w:rsidR="00F207F8" w:rsidRPr="000C038D">
        <w:rPr>
          <w:rStyle w:val="afa"/>
          <w:b/>
        </w:rPr>
        <w:t>Статья 7</w:t>
      </w:r>
      <w:r w:rsidR="00EB21A8" w:rsidRPr="000C038D">
        <w:rPr>
          <w:rStyle w:val="afa"/>
          <w:b/>
        </w:rPr>
        <w:t>1</w:t>
      </w:r>
      <w:r w:rsidR="00F207F8" w:rsidRPr="000C038D">
        <w:rPr>
          <w:rStyle w:val="afa"/>
          <w:b/>
        </w:rPr>
        <w:t>.</w:t>
      </w:r>
      <w:bookmarkEnd w:id="373"/>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в границах зоны затопления паводком 1% обеспеченности</w:t>
      </w:r>
      <w:bookmarkEnd w:id="374"/>
      <w:r>
        <w:rPr>
          <w:b/>
        </w:rPr>
        <w:fldChar w:fldCharType="end"/>
      </w:r>
    </w:p>
    <w:bookmarkEnd w:id="372"/>
    <w:p w:rsidR="00F207F8" w:rsidRPr="000020FA" w:rsidRDefault="00F207F8" w:rsidP="00F207F8">
      <w:pPr>
        <w:rPr>
          <w:sz w:val="22"/>
          <w:szCs w:val="22"/>
        </w:rPr>
      </w:pP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Границы зоны затопления паводком 1% обеспеченности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Инженерная защита затапливаемых территорий проводится в соответствии со следующими требованиями:</w:t>
      </w:r>
    </w:p>
    <w:p w:rsidR="00F207F8" w:rsidRPr="000020FA" w:rsidRDefault="00F207F8" w:rsidP="007A25D5">
      <w:pPr>
        <w:numPr>
          <w:ilvl w:val="0"/>
          <w:numId w:val="57"/>
        </w:numPr>
        <w:tabs>
          <w:tab w:val="left" w:pos="720"/>
          <w:tab w:val="left" w:pos="993"/>
        </w:tabs>
        <w:ind w:left="0" w:firstLine="709"/>
        <w:jc w:val="both"/>
        <w:rPr>
          <w:sz w:val="22"/>
          <w:szCs w:val="22"/>
        </w:rPr>
      </w:pPr>
      <w:r w:rsidRPr="000020FA">
        <w:rPr>
          <w:sz w:val="22"/>
          <w:szCs w:val="22"/>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0020FA">
          <w:rPr>
            <w:sz w:val="22"/>
            <w:szCs w:val="22"/>
          </w:rPr>
          <w:t>0,5 м</w:t>
        </w:r>
      </w:smartTag>
      <w:r w:rsidRPr="000020FA">
        <w:rPr>
          <w:sz w:val="22"/>
          <w:szCs w:val="22"/>
        </w:rPr>
        <w:t xml:space="preserve"> выше расчетного горизонта высоких вод с учетом высоты волны при ветровом нагоне;</w:t>
      </w:r>
    </w:p>
    <w:p w:rsidR="00F207F8" w:rsidRPr="000020FA" w:rsidRDefault="00F207F8" w:rsidP="007A25D5">
      <w:pPr>
        <w:numPr>
          <w:ilvl w:val="0"/>
          <w:numId w:val="57"/>
        </w:numPr>
        <w:tabs>
          <w:tab w:val="left" w:pos="720"/>
          <w:tab w:val="left" w:pos="993"/>
        </w:tabs>
        <w:ind w:left="0" w:firstLine="709"/>
        <w:jc w:val="both"/>
        <w:rPr>
          <w:sz w:val="22"/>
          <w:szCs w:val="22"/>
        </w:rPr>
      </w:pPr>
      <w:r w:rsidRPr="000020FA">
        <w:rPr>
          <w:sz w:val="22"/>
          <w:szCs w:val="22"/>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F207F8" w:rsidRPr="000020FA" w:rsidRDefault="00F207F8" w:rsidP="00F207F8">
      <w:pPr>
        <w:outlineLvl w:val="2"/>
        <w:rPr>
          <w:b/>
        </w:rPr>
      </w:pPr>
    </w:p>
    <w:bookmarkStart w:id="375" w:name="Статья_72"/>
    <w:bookmarkStart w:id="376" w:name="_Toc306718788"/>
    <w:bookmarkStart w:id="377" w:name="_Toc312843993"/>
    <w:p w:rsidR="00F207F8" w:rsidRPr="000020FA" w:rsidRDefault="009B635C" w:rsidP="00F207F8">
      <w:pPr>
        <w:ind w:left="1080" w:hanging="1080"/>
        <w:jc w:val="both"/>
        <w:outlineLvl w:val="2"/>
        <w:rPr>
          <w:b/>
        </w:rPr>
      </w:pPr>
      <w:r>
        <w:rPr>
          <w:b/>
        </w:rPr>
        <w:fldChar w:fldCharType="begin"/>
      </w:r>
      <w:r w:rsidR="000C038D">
        <w:rPr>
          <w:b/>
        </w:rPr>
        <w:instrText xml:space="preserve"> HYPERLINK  \l "c115" </w:instrText>
      </w:r>
      <w:r>
        <w:rPr>
          <w:b/>
        </w:rPr>
        <w:fldChar w:fldCharType="separate"/>
      </w:r>
      <w:r w:rsidR="00F207F8" w:rsidRPr="000C038D">
        <w:rPr>
          <w:rStyle w:val="afa"/>
          <w:b/>
        </w:rPr>
        <w:t>Статья 7</w:t>
      </w:r>
      <w:r w:rsidR="00EB21A8" w:rsidRPr="000C038D">
        <w:rPr>
          <w:rStyle w:val="afa"/>
          <w:b/>
        </w:rPr>
        <w:t>2</w:t>
      </w:r>
      <w:r w:rsidR="00F207F8" w:rsidRPr="000C038D">
        <w:rPr>
          <w:rStyle w:val="afa"/>
          <w:b/>
        </w:rPr>
        <w:t>.</w:t>
      </w:r>
      <w:bookmarkEnd w:id="375"/>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зон охраны объектов культурного наследия</w:t>
      </w:r>
      <w:bookmarkEnd w:id="376"/>
      <w:bookmarkEnd w:id="377"/>
      <w:r>
        <w:rPr>
          <w:b/>
        </w:rPr>
        <w:fldChar w:fldCharType="end"/>
      </w:r>
    </w:p>
    <w:p w:rsidR="00F207F8" w:rsidRPr="000020FA" w:rsidRDefault="00F207F8" w:rsidP="00E87932"/>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 культурного наследия, расположенных на территории муниципального образования «Асиновское городское поселение», утверждаемыми нормативными правовыми актами Томской области.</w:t>
      </w:r>
    </w:p>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стилевым характеристикам застройки;</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F207F8" w:rsidRPr="000020FA" w:rsidRDefault="00F207F8" w:rsidP="00F207F8"/>
    <w:bookmarkStart w:id="378" w:name="Статья_73"/>
    <w:bookmarkStart w:id="379" w:name="_Toc312843994"/>
    <w:p w:rsidR="00F207F8" w:rsidRPr="000020FA" w:rsidRDefault="009B635C" w:rsidP="00F207F8">
      <w:pPr>
        <w:ind w:left="1080" w:hanging="1080"/>
        <w:jc w:val="both"/>
        <w:outlineLvl w:val="2"/>
        <w:rPr>
          <w:b/>
        </w:rPr>
      </w:pPr>
      <w:r>
        <w:rPr>
          <w:b/>
        </w:rPr>
        <w:fldChar w:fldCharType="begin"/>
      </w:r>
      <w:r w:rsidR="000C038D">
        <w:rPr>
          <w:b/>
        </w:rPr>
        <w:instrText xml:space="preserve"> HYPERLINK  \l "c_115" </w:instrText>
      </w:r>
      <w:r>
        <w:rPr>
          <w:b/>
        </w:rPr>
        <w:fldChar w:fldCharType="separate"/>
      </w:r>
      <w:r w:rsidR="00F207F8" w:rsidRPr="000C038D">
        <w:rPr>
          <w:rStyle w:val="afa"/>
          <w:b/>
        </w:rPr>
        <w:t>Статья 7</w:t>
      </w:r>
      <w:r w:rsidR="00EB21A8" w:rsidRPr="000C038D">
        <w:rPr>
          <w:rStyle w:val="afa"/>
          <w:b/>
        </w:rPr>
        <w:t>3</w:t>
      </w:r>
      <w:r w:rsidR="00F207F8" w:rsidRPr="000C038D">
        <w:rPr>
          <w:rStyle w:val="afa"/>
          <w:b/>
        </w:rPr>
        <w:t>.</w:t>
      </w:r>
      <w:bookmarkEnd w:id="378"/>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месторождений полезных ископаемых</w:t>
      </w:r>
      <w:bookmarkEnd w:id="379"/>
      <w:r>
        <w:rPr>
          <w:b/>
        </w:rPr>
        <w:fldChar w:fldCharType="end"/>
      </w:r>
    </w:p>
    <w:p w:rsidR="00F207F8" w:rsidRPr="000020FA" w:rsidRDefault="00F207F8" w:rsidP="00F207F8">
      <w:pPr>
        <w:tabs>
          <w:tab w:val="left" w:pos="900"/>
        </w:tabs>
        <w:ind w:firstLine="540"/>
        <w:rPr>
          <w:sz w:val="22"/>
          <w:szCs w:val="22"/>
        </w:rPr>
      </w:pP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Информация о месторождениях полезных ископаемых расположенных в границах муниципального образования «Асиновское городское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рапу лиманов и озер регулируются Законом Российской Федерации «О недрах»</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380" w:name="p243"/>
      <w:bookmarkStart w:id="381" w:name="p245"/>
      <w:bookmarkEnd w:id="380"/>
      <w:bookmarkEnd w:id="381"/>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382" w:name="p246"/>
      <w:bookmarkStart w:id="383" w:name="p248"/>
      <w:bookmarkEnd w:id="382"/>
      <w:bookmarkEnd w:id="383"/>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недрами на особо охраняемых территориях производится в соответствии со статусом этих территорий.</w:t>
      </w:r>
    </w:p>
    <w:p w:rsidR="00DE524C" w:rsidRDefault="00F207F8" w:rsidP="007A25D5">
      <w:pPr>
        <w:numPr>
          <w:ilvl w:val="0"/>
          <w:numId w:val="55"/>
        </w:numPr>
        <w:tabs>
          <w:tab w:val="left" w:pos="993"/>
        </w:tabs>
        <w:ind w:left="0" w:firstLine="709"/>
        <w:jc w:val="both"/>
        <w:rPr>
          <w:sz w:val="22"/>
          <w:szCs w:val="22"/>
        </w:rPr>
      </w:pPr>
      <w:r w:rsidRPr="00DE524C">
        <w:rPr>
          <w:sz w:val="22"/>
          <w:szCs w:val="22"/>
        </w:rPr>
        <w:t>Условия застройки площадей залегания полезных ископаемых</w:t>
      </w:r>
    </w:p>
    <w:p w:rsidR="00DE524C" w:rsidRDefault="00F207F8" w:rsidP="007A25D5">
      <w:pPr>
        <w:numPr>
          <w:ilvl w:val="0"/>
          <w:numId w:val="55"/>
        </w:numPr>
        <w:tabs>
          <w:tab w:val="left" w:pos="993"/>
        </w:tabs>
        <w:ind w:left="0" w:firstLine="709"/>
        <w:jc w:val="both"/>
        <w:rPr>
          <w:sz w:val="22"/>
          <w:szCs w:val="22"/>
        </w:rPr>
      </w:pPr>
      <w:r w:rsidRPr="00DE524C">
        <w:rPr>
          <w:sz w:val="22"/>
          <w:szCs w:val="22"/>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bookmarkStart w:id="384" w:name="p706"/>
      <w:bookmarkStart w:id="385" w:name="p707"/>
      <w:bookmarkStart w:id="386" w:name="p708"/>
      <w:bookmarkEnd w:id="384"/>
      <w:bookmarkEnd w:id="385"/>
      <w:bookmarkEnd w:id="386"/>
    </w:p>
    <w:p w:rsidR="00DE524C" w:rsidRDefault="00F207F8" w:rsidP="007A25D5">
      <w:pPr>
        <w:numPr>
          <w:ilvl w:val="0"/>
          <w:numId w:val="55"/>
        </w:numPr>
        <w:tabs>
          <w:tab w:val="left" w:pos="993"/>
        </w:tabs>
        <w:ind w:left="0" w:firstLine="709"/>
        <w:jc w:val="both"/>
        <w:rPr>
          <w:sz w:val="22"/>
          <w:szCs w:val="22"/>
        </w:rPr>
      </w:pPr>
      <w:r w:rsidRPr="00DE524C">
        <w:rPr>
          <w:sz w:val="22"/>
          <w:szCs w:val="22"/>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bookmarkStart w:id="387" w:name="p709"/>
      <w:bookmarkStart w:id="388" w:name="p710"/>
      <w:bookmarkStart w:id="389" w:name="p711"/>
      <w:bookmarkEnd w:id="387"/>
      <w:bookmarkEnd w:id="388"/>
      <w:bookmarkEnd w:id="389"/>
    </w:p>
    <w:p w:rsidR="00DE524C" w:rsidRDefault="00F207F8" w:rsidP="007A25D5">
      <w:pPr>
        <w:numPr>
          <w:ilvl w:val="0"/>
          <w:numId w:val="55"/>
        </w:numPr>
        <w:tabs>
          <w:tab w:val="left" w:pos="993"/>
        </w:tabs>
        <w:ind w:left="0" w:firstLine="709"/>
        <w:jc w:val="both"/>
        <w:rPr>
          <w:sz w:val="22"/>
          <w:szCs w:val="22"/>
        </w:rPr>
      </w:pPr>
      <w:r w:rsidRPr="00DE524C">
        <w:rPr>
          <w:sz w:val="22"/>
          <w:szCs w:val="22"/>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bookmarkStart w:id="390" w:name="p712"/>
      <w:bookmarkEnd w:id="390"/>
    </w:p>
    <w:p w:rsidR="00F207F8" w:rsidRPr="00DE524C" w:rsidRDefault="00F207F8" w:rsidP="007A25D5">
      <w:pPr>
        <w:numPr>
          <w:ilvl w:val="0"/>
          <w:numId w:val="55"/>
        </w:numPr>
        <w:tabs>
          <w:tab w:val="left" w:pos="993"/>
        </w:tabs>
        <w:ind w:left="0" w:firstLine="709"/>
        <w:jc w:val="both"/>
        <w:rPr>
          <w:sz w:val="22"/>
          <w:szCs w:val="22"/>
        </w:rPr>
      </w:pPr>
      <w:r w:rsidRPr="00DE524C">
        <w:rPr>
          <w:sz w:val="22"/>
          <w:szCs w:val="22"/>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F207F8" w:rsidRPr="000020FA" w:rsidRDefault="00F207F8" w:rsidP="00F207F8">
      <w:pPr>
        <w:widowControl w:val="0"/>
        <w:autoSpaceDE w:val="0"/>
        <w:autoSpaceDN w:val="0"/>
        <w:adjustRightInd w:val="0"/>
        <w:ind w:firstLine="540"/>
        <w:jc w:val="center"/>
        <w:rPr>
          <w:b/>
        </w:rPr>
      </w:pPr>
    </w:p>
    <w:p w:rsidR="00F207F8" w:rsidRPr="000020FA" w:rsidRDefault="00F207F8" w:rsidP="00F207F8">
      <w:pPr>
        <w:widowControl w:val="0"/>
        <w:autoSpaceDE w:val="0"/>
        <w:autoSpaceDN w:val="0"/>
        <w:adjustRightInd w:val="0"/>
        <w:ind w:firstLine="540"/>
        <w:jc w:val="center"/>
        <w:rPr>
          <w:b/>
        </w:rPr>
      </w:pPr>
    </w:p>
    <w:p w:rsidR="00F207F8" w:rsidRPr="00F4716E" w:rsidRDefault="00F207F8" w:rsidP="00F207F8">
      <w:pPr>
        <w:keepNext/>
        <w:tabs>
          <w:tab w:val="left" w:pos="3360"/>
        </w:tabs>
        <w:jc w:val="center"/>
      </w:pPr>
    </w:p>
    <w:sectPr w:rsidR="00F207F8" w:rsidRPr="00F4716E" w:rsidSect="00CC237C">
      <w:headerReference w:type="default" r:id="rId146"/>
      <w:footerReference w:type="default" r:id="rId147"/>
      <w:pgSz w:w="11907" w:h="16840" w:code="9"/>
      <w:pgMar w:top="567" w:right="567" w:bottom="1417" w:left="1417" w:header="397" w:footer="567" w:gutter="0"/>
      <w:pgNumType w:start="6"/>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3E" w:rsidRDefault="0005753E">
      <w:r>
        <w:separator/>
      </w:r>
    </w:p>
  </w:endnote>
  <w:endnote w:type="continuationSeparator" w:id="0">
    <w:p w:rsidR="0005753E" w:rsidRDefault="0005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50" w:rsidRDefault="00210850">
    <w:pPr>
      <w:ind w:right="360"/>
    </w:pPr>
    <w:r>
      <w:rPr>
        <w:noProof/>
      </w:rPr>
      <mc:AlternateContent>
        <mc:Choice Requires="wps">
          <w:drawing>
            <wp:anchor distT="0" distB="0" distL="114300" distR="114300" simplePos="0" relativeHeight="251580928" behindDoc="0" locked="0" layoutInCell="0" allowOverlap="1">
              <wp:simplePos x="0" y="0"/>
              <wp:positionH relativeFrom="column">
                <wp:posOffset>5801360</wp:posOffset>
              </wp:positionH>
              <wp:positionV relativeFrom="paragraph">
                <wp:posOffset>-352425</wp:posOffset>
              </wp:positionV>
              <wp:extent cx="365760" cy="182880"/>
              <wp:effectExtent l="0" t="0" r="15240" b="7620"/>
              <wp:wrapNone/>
              <wp:docPr id="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10850" w:rsidRDefault="00210850">
                          <w:pPr>
                            <w:pStyle w:val="21"/>
                          </w:pPr>
                          <w:r>
                            <w:rPr>
                              <w:i w:val="0"/>
                              <w:sz w:val="2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6" o:spid="_x0000_s1026" style="position:absolute;margin-left:456.8pt;margin-top:-27.75pt;width:28.8pt;height:14.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" o:allowincell="f" filled="f" stroked="f" strokeweight="0">
              <v:textbox inset="0,0,0,0">
                <w:txbxContent>
                  <w:p w:rsidR="00210850" w:rsidRDefault="00210850">
                    <w:pPr>
                      <w:pStyle w:val="21"/>
                    </w:pPr>
                    <w:r>
                      <w:rPr>
                        <w:i w:val="0"/>
                        <w:sz w:val="20"/>
                      </w:rPr>
                      <w:t>Лист</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3E" w:rsidRDefault="0005753E">
      <w:r>
        <w:separator/>
      </w:r>
    </w:p>
  </w:footnote>
  <w:footnote w:type="continuationSeparator" w:id="0">
    <w:p w:rsidR="0005753E" w:rsidRDefault="00057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50" w:rsidRPr="00EA4086" w:rsidRDefault="00210850" w:rsidP="00904988">
    <w:pPr>
      <w:rPr>
        <w:lang w:val="en-US"/>
      </w:rPr>
    </w:pPr>
    <w:r>
      <w:rPr>
        <w:noProof/>
      </w:rPr>
      <mc:AlternateContent>
        <mc:Choice Requires="wps">
          <w:drawing>
            <wp:anchor distT="0" distB="0" distL="0" distR="0" simplePos="0" relativeHeight="251633152" behindDoc="0" locked="0" layoutInCell="1" allowOverlap="1">
              <wp:simplePos x="0" y="0"/>
              <wp:positionH relativeFrom="margin">
                <wp:posOffset>153035</wp:posOffset>
              </wp:positionH>
              <wp:positionV relativeFrom="margin">
                <wp:posOffset>-74295</wp:posOffset>
              </wp:positionV>
              <wp:extent cx="6840220" cy="45085"/>
              <wp:effectExtent l="0" t="19050" r="0" b="12065"/>
              <wp:wrapSquare wrapText="bothSides"/>
              <wp:docPr id="39" name="RectTo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4508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E56E97" id="RectTop" o:spid="_x0000_s1026" style="position:absolute;margin-left:12.05pt;margin-top:-5.85pt;width:538.6pt;height:3.55pt;z-index:25163315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" filled="f" fillcolor="yellow" stroked="f">
              <w10:wrap type="square"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F6750C"/>
    <w:multiLevelType w:val="hybridMultilevel"/>
    <w:tmpl w:val="35541E54"/>
    <w:lvl w:ilvl="0" w:tplc="94366F6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D5B0A"/>
    <w:multiLevelType w:val="hybridMultilevel"/>
    <w:tmpl w:val="AAB6B0EA"/>
    <w:lvl w:ilvl="0" w:tplc="D078245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1572B"/>
    <w:multiLevelType w:val="hybridMultilevel"/>
    <w:tmpl w:val="B38483A0"/>
    <w:lvl w:ilvl="0" w:tplc="1F7E8C9E">
      <w:start w:val="1"/>
      <w:numFmt w:val="decimal"/>
      <w:lvlText w:val="%1."/>
      <w:lvlJc w:val="left"/>
      <w:pPr>
        <w:tabs>
          <w:tab w:val="num" w:pos="1260"/>
        </w:tabs>
        <w:ind w:left="12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FA20C1"/>
    <w:multiLevelType w:val="hybridMultilevel"/>
    <w:tmpl w:val="E392EBB6"/>
    <w:lvl w:ilvl="0" w:tplc="04190011">
      <w:start w:val="1"/>
      <w:numFmt w:val="decimal"/>
      <w:lvlText w:val="%1)"/>
      <w:lvlJc w:val="left"/>
      <w:pPr>
        <w:tabs>
          <w:tab w:val="num" w:pos="1069"/>
        </w:tabs>
        <w:ind w:left="1069"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701698C"/>
    <w:multiLevelType w:val="hybridMultilevel"/>
    <w:tmpl w:val="CCB0F312"/>
    <w:lvl w:ilvl="0" w:tplc="A09AA47A">
      <w:start w:val="1"/>
      <w:numFmt w:val="decimal"/>
      <w:lvlText w:val="%1)"/>
      <w:lvlJc w:val="left"/>
      <w:pPr>
        <w:tabs>
          <w:tab w:val="num" w:pos="900"/>
        </w:tabs>
        <w:ind w:left="900"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B8768B"/>
    <w:multiLevelType w:val="hybridMultilevel"/>
    <w:tmpl w:val="E9ECC620"/>
    <w:lvl w:ilvl="0" w:tplc="532AC6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B23470"/>
    <w:multiLevelType w:val="hybridMultilevel"/>
    <w:tmpl w:val="D0B66B18"/>
    <w:lvl w:ilvl="0" w:tplc="FFFFFFFF">
      <w:start w:val="1"/>
      <w:numFmt w:val="bullet"/>
      <w:lvlText w:val="–"/>
      <w:lvlJc w:val="left"/>
      <w:pPr>
        <w:tabs>
          <w:tab w:val="num" w:pos="1714"/>
        </w:tabs>
        <w:ind w:left="1714" w:hanging="1005"/>
      </w:pPr>
      <w:rPr>
        <w:rFonts w:ascii="Times New Roman" w:hAnsi="Times New Roman" w:cs="Times New Roman" w:hint="default"/>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0CC34150"/>
    <w:multiLevelType w:val="hybridMultilevel"/>
    <w:tmpl w:val="2C3C427A"/>
    <w:lvl w:ilvl="0" w:tplc="86642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CE54E8"/>
    <w:multiLevelType w:val="hybridMultilevel"/>
    <w:tmpl w:val="08947008"/>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EF448E0"/>
    <w:multiLevelType w:val="hybridMultilevel"/>
    <w:tmpl w:val="E33E666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0F211DED"/>
    <w:multiLevelType w:val="hybridMultilevel"/>
    <w:tmpl w:val="90E06B2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04D02AB"/>
    <w:multiLevelType w:val="hybridMultilevel"/>
    <w:tmpl w:val="15222C54"/>
    <w:name w:val="WW8Num20"/>
    <w:lvl w:ilvl="0" w:tplc="7B421E7C">
      <w:numFmt w:val="bullet"/>
      <w:lvlText w:val="-"/>
      <w:lvlJc w:val="left"/>
      <w:pPr>
        <w:tabs>
          <w:tab w:val="num" w:pos="1515"/>
        </w:tabs>
        <w:ind w:left="1515" w:hanging="360"/>
      </w:pPr>
      <w:rPr>
        <w:rFonts w:ascii="Times New Roman" w:hAnsi="Times New Roman" w:hint="default"/>
        <w:b w:val="0"/>
        <w:i/>
        <w:sz w:val="22"/>
      </w:rPr>
    </w:lvl>
    <w:lvl w:ilvl="1" w:tplc="DA7ED7F0" w:tentative="1">
      <w:start w:val="1"/>
      <w:numFmt w:val="bullet"/>
      <w:lvlText w:val="o"/>
      <w:lvlJc w:val="left"/>
      <w:pPr>
        <w:tabs>
          <w:tab w:val="num" w:pos="2235"/>
        </w:tabs>
        <w:ind w:left="2235" w:hanging="360"/>
      </w:pPr>
      <w:rPr>
        <w:rFonts w:ascii="Courier New" w:hAnsi="Courier New" w:hint="default"/>
      </w:rPr>
    </w:lvl>
    <w:lvl w:ilvl="2" w:tplc="D44627F0" w:tentative="1">
      <w:start w:val="1"/>
      <w:numFmt w:val="bullet"/>
      <w:lvlText w:val=""/>
      <w:lvlJc w:val="left"/>
      <w:pPr>
        <w:tabs>
          <w:tab w:val="num" w:pos="2955"/>
        </w:tabs>
        <w:ind w:left="2955" w:hanging="360"/>
      </w:pPr>
      <w:rPr>
        <w:rFonts w:ascii="Wingdings" w:hAnsi="Wingdings" w:hint="default"/>
      </w:rPr>
    </w:lvl>
    <w:lvl w:ilvl="3" w:tplc="8E04C806" w:tentative="1">
      <w:start w:val="1"/>
      <w:numFmt w:val="bullet"/>
      <w:lvlText w:val=""/>
      <w:lvlJc w:val="left"/>
      <w:pPr>
        <w:tabs>
          <w:tab w:val="num" w:pos="3675"/>
        </w:tabs>
        <w:ind w:left="3675" w:hanging="360"/>
      </w:pPr>
      <w:rPr>
        <w:rFonts w:ascii="Symbol" w:hAnsi="Symbol" w:hint="default"/>
      </w:rPr>
    </w:lvl>
    <w:lvl w:ilvl="4" w:tplc="05B695CA" w:tentative="1">
      <w:start w:val="1"/>
      <w:numFmt w:val="bullet"/>
      <w:lvlText w:val="o"/>
      <w:lvlJc w:val="left"/>
      <w:pPr>
        <w:tabs>
          <w:tab w:val="num" w:pos="4395"/>
        </w:tabs>
        <w:ind w:left="4395" w:hanging="360"/>
      </w:pPr>
      <w:rPr>
        <w:rFonts w:ascii="Courier New" w:hAnsi="Courier New" w:hint="default"/>
      </w:rPr>
    </w:lvl>
    <w:lvl w:ilvl="5" w:tplc="CDEC9190" w:tentative="1">
      <w:start w:val="1"/>
      <w:numFmt w:val="bullet"/>
      <w:lvlText w:val=""/>
      <w:lvlJc w:val="left"/>
      <w:pPr>
        <w:tabs>
          <w:tab w:val="num" w:pos="5115"/>
        </w:tabs>
        <w:ind w:left="5115" w:hanging="360"/>
      </w:pPr>
      <w:rPr>
        <w:rFonts w:ascii="Wingdings" w:hAnsi="Wingdings" w:hint="default"/>
      </w:rPr>
    </w:lvl>
    <w:lvl w:ilvl="6" w:tplc="D6D06546" w:tentative="1">
      <w:start w:val="1"/>
      <w:numFmt w:val="bullet"/>
      <w:lvlText w:val=""/>
      <w:lvlJc w:val="left"/>
      <w:pPr>
        <w:tabs>
          <w:tab w:val="num" w:pos="5835"/>
        </w:tabs>
        <w:ind w:left="5835" w:hanging="360"/>
      </w:pPr>
      <w:rPr>
        <w:rFonts w:ascii="Symbol" w:hAnsi="Symbol" w:hint="default"/>
      </w:rPr>
    </w:lvl>
    <w:lvl w:ilvl="7" w:tplc="849AA958" w:tentative="1">
      <w:start w:val="1"/>
      <w:numFmt w:val="bullet"/>
      <w:lvlText w:val="o"/>
      <w:lvlJc w:val="left"/>
      <w:pPr>
        <w:tabs>
          <w:tab w:val="num" w:pos="6555"/>
        </w:tabs>
        <w:ind w:left="6555" w:hanging="360"/>
      </w:pPr>
      <w:rPr>
        <w:rFonts w:ascii="Courier New" w:hAnsi="Courier New" w:hint="default"/>
      </w:rPr>
    </w:lvl>
    <w:lvl w:ilvl="8" w:tplc="16E49596" w:tentative="1">
      <w:start w:val="1"/>
      <w:numFmt w:val="bullet"/>
      <w:lvlText w:val=""/>
      <w:lvlJc w:val="left"/>
      <w:pPr>
        <w:tabs>
          <w:tab w:val="num" w:pos="7275"/>
        </w:tabs>
        <w:ind w:left="7275" w:hanging="360"/>
      </w:pPr>
      <w:rPr>
        <w:rFonts w:ascii="Wingdings" w:hAnsi="Wingdings" w:hint="default"/>
      </w:rPr>
    </w:lvl>
  </w:abstractNum>
  <w:abstractNum w:abstractNumId="14">
    <w:nsid w:val="110F311A"/>
    <w:multiLevelType w:val="hybridMultilevel"/>
    <w:tmpl w:val="2E5E4850"/>
    <w:lvl w:ilvl="0" w:tplc="B900DDEC">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15">
    <w:nsid w:val="1392696C"/>
    <w:multiLevelType w:val="hybridMultilevel"/>
    <w:tmpl w:val="47840F24"/>
    <w:name w:val="WW8Num6"/>
    <w:lvl w:ilvl="0" w:tplc="2BF48992">
      <w:start w:val="1"/>
      <w:numFmt w:val="bullet"/>
      <w:lvlText w:val=""/>
      <w:lvlJc w:val="left"/>
      <w:pPr>
        <w:tabs>
          <w:tab w:val="num" w:pos="3318"/>
        </w:tabs>
        <w:ind w:left="3318" w:hanging="482"/>
      </w:pPr>
      <w:rPr>
        <w:rFonts w:ascii="Wingdings" w:hAnsi="Wingdings" w:hint="default"/>
      </w:rPr>
    </w:lvl>
    <w:lvl w:ilvl="1" w:tplc="150E06AA">
      <w:start w:val="1"/>
      <w:numFmt w:val="bullet"/>
      <w:lvlText w:val=""/>
      <w:lvlJc w:val="left"/>
      <w:pPr>
        <w:tabs>
          <w:tab w:val="num" w:pos="3916"/>
        </w:tabs>
        <w:ind w:left="3916" w:hanging="360"/>
      </w:pPr>
      <w:rPr>
        <w:rFonts w:ascii="Symbol" w:hAnsi="Symbol" w:hint="default"/>
        <w:color w:val="auto"/>
      </w:rPr>
    </w:lvl>
    <w:lvl w:ilvl="2" w:tplc="15F6F0DC" w:tentative="1">
      <w:start w:val="1"/>
      <w:numFmt w:val="bullet"/>
      <w:lvlText w:val=""/>
      <w:lvlJc w:val="left"/>
      <w:pPr>
        <w:tabs>
          <w:tab w:val="num" w:pos="4636"/>
        </w:tabs>
        <w:ind w:left="4636" w:hanging="360"/>
      </w:pPr>
      <w:rPr>
        <w:rFonts w:ascii="Wingdings" w:hAnsi="Wingdings" w:hint="default"/>
      </w:rPr>
    </w:lvl>
    <w:lvl w:ilvl="3" w:tplc="B4DABF54" w:tentative="1">
      <w:start w:val="1"/>
      <w:numFmt w:val="bullet"/>
      <w:lvlText w:val=""/>
      <w:lvlJc w:val="left"/>
      <w:pPr>
        <w:tabs>
          <w:tab w:val="num" w:pos="5356"/>
        </w:tabs>
        <w:ind w:left="5356" w:hanging="360"/>
      </w:pPr>
      <w:rPr>
        <w:rFonts w:ascii="Symbol" w:hAnsi="Symbol" w:hint="default"/>
      </w:rPr>
    </w:lvl>
    <w:lvl w:ilvl="4" w:tplc="884C53E0" w:tentative="1">
      <w:start w:val="1"/>
      <w:numFmt w:val="bullet"/>
      <w:lvlText w:val="o"/>
      <w:lvlJc w:val="left"/>
      <w:pPr>
        <w:tabs>
          <w:tab w:val="num" w:pos="6076"/>
        </w:tabs>
        <w:ind w:left="6076" w:hanging="360"/>
      </w:pPr>
      <w:rPr>
        <w:rFonts w:ascii="Courier New" w:hAnsi="Courier New" w:cs="Courier New" w:hint="default"/>
      </w:rPr>
    </w:lvl>
    <w:lvl w:ilvl="5" w:tplc="44248082" w:tentative="1">
      <w:start w:val="1"/>
      <w:numFmt w:val="bullet"/>
      <w:lvlText w:val=""/>
      <w:lvlJc w:val="left"/>
      <w:pPr>
        <w:tabs>
          <w:tab w:val="num" w:pos="6796"/>
        </w:tabs>
        <w:ind w:left="6796" w:hanging="360"/>
      </w:pPr>
      <w:rPr>
        <w:rFonts w:ascii="Wingdings" w:hAnsi="Wingdings" w:hint="default"/>
      </w:rPr>
    </w:lvl>
    <w:lvl w:ilvl="6" w:tplc="71BA8102" w:tentative="1">
      <w:start w:val="1"/>
      <w:numFmt w:val="bullet"/>
      <w:lvlText w:val=""/>
      <w:lvlJc w:val="left"/>
      <w:pPr>
        <w:tabs>
          <w:tab w:val="num" w:pos="7516"/>
        </w:tabs>
        <w:ind w:left="7516" w:hanging="360"/>
      </w:pPr>
      <w:rPr>
        <w:rFonts w:ascii="Symbol" w:hAnsi="Symbol" w:hint="default"/>
      </w:rPr>
    </w:lvl>
    <w:lvl w:ilvl="7" w:tplc="9850A0C4" w:tentative="1">
      <w:start w:val="1"/>
      <w:numFmt w:val="bullet"/>
      <w:lvlText w:val="o"/>
      <w:lvlJc w:val="left"/>
      <w:pPr>
        <w:tabs>
          <w:tab w:val="num" w:pos="8236"/>
        </w:tabs>
        <w:ind w:left="8236" w:hanging="360"/>
      </w:pPr>
      <w:rPr>
        <w:rFonts w:ascii="Courier New" w:hAnsi="Courier New" w:cs="Courier New" w:hint="default"/>
      </w:rPr>
    </w:lvl>
    <w:lvl w:ilvl="8" w:tplc="F56CE258" w:tentative="1">
      <w:start w:val="1"/>
      <w:numFmt w:val="bullet"/>
      <w:lvlText w:val=""/>
      <w:lvlJc w:val="left"/>
      <w:pPr>
        <w:tabs>
          <w:tab w:val="num" w:pos="8956"/>
        </w:tabs>
        <w:ind w:left="8956" w:hanging="360"/>
      </w:pPr>
      <w:rPr>
        <w:rFonts w:ascii="Wingdings" w:hAnsi="Wingdings" w:hint="default"/>
      </w:rPr>
    </w:lvl>
  </w:abstractNum>
  <w:abstractNum w:abstractNumId="16">
    <w:nsid w:val="13D50E0D"/>
    <w:multiLevelType w:val="hybridMultilevel"/>
    <w:tmpl w:val="598256A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181F16FC"/>
    <w:multiLevelType w:val="hybridMultilevel"/>
    <w:tmpl w:val="00BC7E4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8437949"/>
    <w:multiLevelType w:val="hybridMultilevel"/>
    <w:tmpl w:val="AD201C8E"/>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B3A3B54"/>
    <w:multiLevelType w:val="hybridMultilevel"/>
    <w:tmpl w:val="F79E3492"/>
    <w:lvl w:ilvl="0" w:tplc="954C19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B705133"/>
    <w:multiLevelType w:val="hybridMultilevel"/>
    <w:tmpl w:val="E392EBB6"/>
    <w:lvl w:ilvl="0" w:tplc="04190011">
      <w:start w:val="1"/>
      <w:numFmt w:val="decimal"/>
      <w:lvlText w:val="%1)"/>
      <w:lvlJc w:val="left"/>
      <w:pPr>
        <w:tabs>
          <w:tab w:val="num" w:pos="1069"/>
        </w:tabs>
        <w:ind w:left="1069"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FE842D6"/>
    <w:multiLevelType w:val="hybridMultilevel"/>
    <w:tmpl w:val="9EAE2476"/>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55E394E"/>
    <w:multiLevelType w:val="hybridMultilevel"/>
    <w:tmpl w:val="5B88E7FE"/>
    <w:lvl w:ilvl="0" w:tplc="04190011">
      <w:start w:val="1"/>
      <w:numFmt w:val="decimal"/>
      <w:lvlText w:val="%1."/>
      <w:lvlJc w:val="left"/>
      <w:pPr>
        <w:tabs>
          <w:tab w:val="num" w:pos="1440"/>
        </w:tabs>
        <w:ind w:left="144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7232D57"/>
    <w:multiLevelType w:val="multilevel"/>
    <w:tmpl w:val="D38407E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eastAsia="Calibri"/>
      </w:rPr>
    </w:lvl>
    <w:lvl w:ilvl="3">
      <w:start w:val="1"/>
      <w:numFmt w:val="decimal"/>
      <w:isLgl/>
      <w:lvlText w:val="%1.%2.%3.%4."/>
      <w:lvlJc w:val="left"/>
      <w:pPr>
        <w:ind w:left="1080" w:hanging="720"/>
      </w:pPr>
      <w:rPr>
        <w:rFonts w:eastAsia="Calibri"/>
      </w:rPr>
    </w:lvl>
    <w:lvl w:ilvl="4">
      <w:start w:val="1"/>
      <w:numFmt w:val="decimal"/>
      <w:isLgl/>
      <w:lvlText w:val="%1.%2.%3.%4.%5."/>
      <w:lvlJc w:val="left"/>
      <w:pPr>
        <w:ind w:left="1440" w:hanging="1080"/>
      </w:pPr>
      <w:rPr>
        <w:rFonts w:eastAsia="Calibri"/>
      </w:rPr>
    </w:lvl>
    <w:lvl w:ilvl="5">
      <w:start w:val="1"/>
      <w:numFmt w:val="decimal"/>
      <w:isLgl/>
      <w:lvlText w:val="%1.%2.%3.%4.%5.%6."/>
      <w:lvlJc w:val="left"/>
      <w:pPr>
        <w:ind w:left="1440" w:hanging="1080"/>
      </w:pPr>
      <w:rPr>
        <w:rFonts w:eastAsia="Calibri"/>
      </w:rPr>
    </w:lvl>
    <w:lvl w:ilvl="6">
      <w:start w:val="1"/>
      <w:numFmt w:val="decimal"/>
      <w:isLgl/>
      <w:lvlText w:val="%1.%2.%3.%4.%5.%6.%7."/>
      <w:lvlJc w:val="left"/>
      <w:pPr>
        <w:ind w:left="1800" w:hanging="1440"/>
      </w:pPr>
      <w:rPr>
        <w:rFonts w:eastAsia="Calibri"/>
      </w:rPr>
    </w:lvl>
    <w:lvl w:ilvl="7">
      <w:start w:val="1"/>
      <w:numFmt w:val="decimal"/>
      <w:isLgl/>
      <w:lvlText w:val="%1.%2.%3.%4.%5.%6.%7.%8."/>
      <w:lvlJc w:val="left"/>
      <w:pPr>
        <w:ind w:left="1800" w:hanging="1440"/>
      </w:pPr>
      <w:rPr>
        <w:rFonts w:eastAsia="Calibri"/>
      </w:rPr>
    </w:lvl>
    <w:lvl w:ilvl="8">
      <w:start w:val="1"/>
      <w:numFmt w:val="decimal"/>
      <w:isLgl/>
      <w:lvlText w:val="%1.%2.%3.%4.%5.%6.%7.%8.%9."/>
      <w:lvlJc w:val="left"/>
      <w:pPr>
        <w:ind w:left="2160" w:hanging="1800"/>
      </w:pPr>
      <w:rPr>
        <w:rFonts w:eastAsia="Calibri"/>
      </w:rPr>
    </w:lvl>
  </w:abstractNum>
  <w:abstractNum w:abstractNumId="24">
    <w:nsid w:val="27CD0ADF"/>
    <w:multiLevelType w:val="hybridMultilevel"/>
    <w:tmpl w:val="AD201C8E"/>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9E85129"/>
    <w:multiLevelType w:val="hybridMultilevel"/>
    <w:tmpl w:val="FFDC3F84"/>
    <w:lvl w:ilvl="0" w:tplc="579C58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C5331DA"/>
    <w:multiLevelType w:val="hybridMultilevel"/>
    <w:tmpl w:val="71D45E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2CF911EE"/>
    <w:multiLevelType w:val="hybridMultilevel"/>
    <w:tmpl w:val="69F68E42"/>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ED1402D"/>
    <w:multiLevelType w:val="hybridMultilevel"/>
    <w:tmpl w:val="6B0AEDB4"/>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1315B9D"/>
    <w:multiLevelType w:val="hybridMultilevel"/>
    <w:tmpl w:val="AF7C9F58"/>
    <w:lvl w:ilvl="0" w:tplc="9F0E4D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C51A41"/>
    <w:multiLevelType w:val="hybridMultilevel"/>
    <w:tmpl w:val="E2B24D3C"/>
    <w:lvl w:ilvl="0" w:tplc="57945E9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C85067"/>
    <w:multiLevelType w:val="hybridMultilevel"/>
    <w:tmpl w:val="68E8F87A"/>
    <w:lvl w:ilvl="0" w:tplc="2B78F980">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nsid w:val="332F5787"/>
    <w:multiLevelType w:val="hybridMultilevel"/>
    <w:tmpl w:val="4F3AF896"/>
    <w:lvl w:ilvl="0" w:tplc="1C8C850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9127DC"/>
    <w:multiLevelType w:val="hybridMultilevel"/>
    <w:tmpl w:val="CD9EE40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897486E"/>
    <w:multiLevelType w:val="hybridMultilevel"/>
    <w:tmpl w:val="C92AE19A"/>
    <w:lvl w:ilvl="0" w:tplc="0E5E96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E44FB2"/>
    <w:multiLevelType w:val="hybridMultilevel"/>
    <w:tmpl w:val="7490437A"/>
    <w:lvl w:ilvl="0" w:tplc="1728AD66">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39053FB2"/>
    <w:multiLevelType w:val="hybridMultilevel"/>
    <w:tmpl w:val="185CD0C2"/>
    <w:lvl w:ilvl="0" w:tplc="9FF88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9C215CC"/>
    <w:multiLevelType w:val="hybridMultilevel"/>
    <w:tmpl w:val="682A9F40"/>
    <w:lvl w:ilvl="0" w:tplc="603AE6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C344576"/>
    <w:multiLevelType w:val="hybridMultilevel"/>
    <w:tmpl w:val="07DCF02E"/>
    <w:lvl w:ilvl="0" w:tplc="3D80CB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FD7B86"/>
    <w:multiLevelType w:val="hybridMultilevel"/>
    <w:tmpl w:val="E39C78A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3D4B37BB"/>
    <w:multiLevelType w:val="hybridMultilevel"/>
    <w:tmpl w:val="1ED6585C"/>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EC004DC"/>
    <w:multiLevelType w:val="hybridMultilevel"/>
    <w:tmpl w:val="57D299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4496222"/>
    <w:multiLevelType w:val="hybridMultilevel"/>
    <w:tmpl w:val="2D56C6F6"/>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44DF58E0"/>
    <w:multiLevelType w:val="hybridMultilevel"/>
    <w:tmpl w:val="936ACD02"/>
    <w:lvl w:ilvl="0" w:tplc="A54E4B7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45836FD8"/>
    <w:multiLevelType w:val="hybridMultilevel"/>
    <w:tmpl w:val="08947008"/>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46752C7F"/>
    <w:multiLevelType w:val="hybridMultilevel"/>
    <w:tmpl w:val="768EB21A"/>
    <w:lvl w:ilvl="0" w:tplc="8D601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8872EE7"/>
    <w:multiLevelType w:val="hybridMultilevel"/>
    <w:tmpl w:val="FD94A072"/>
    <w:lvl w:ilvl="0" w:tplc="1728AD66">
      <w:start w:val="1"/>
      <w:numFmt w:val="bullet"/>
      <w:lvlText w:val=""/>
      <w:lvlJc w:val="left"/>
      <w:pPr>
        <w:tabs>
          <w:tab w:val="num" w:pos="993"/>
        </w:tabs>
        <w:ind w:left="993" w:firstLine="43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488F4E29"/>
    <w:multiLevelType w:val="hybridMultilevel"/>
    <w:tmpl w:val="2098CAFA"/>
    <w:lvl w:ilvl="0" w:tplc="A7446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9533E49"/>
    <w:multiLevelType w:val="hybridMultilevel"/>
    <w:tmpl w:val="916E9400"/>
    <w:lvl w:ilvl="0" w:tplc="B900DDEC">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AC2392D"/>
    <w:multiLevelType w:val="hybridMultilevel"/>
    <w:tmpl w:val="C8EC8C5E"/>
    <w:lvl w:ilvl="0" w:tplc="24C4B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4EA37834"/>
    <w:multiLevelType w:val="hybridMultilevel"/>
    <w:tmpl w:val="6A2EF3A0"/>
    <w:lvl w:ilvl="0" w:tplc="149866F6">
      <w:start w:val="1"/>
      <w:numFmt w:val="decimal"/>
      <w:lvlText w:val="%1."/>
      <w:lvlJc w:val="left"/>
      <w:pPr>
        <w:tabs>
          <w:tab w:val="num" w:pos="3419"/>
        </w:tabs>
        <w:ind w:left="3419" w:hanging="360"/>
      </w:pPr>
      <w:rPr>
        <w:rFonts w:hint="default"/>
      </w:rPr>
    </w:lvl>
    <w:lvl w:ilvl="1" w:tplc="04190019" w:tentative="1">
      <w:start w:val="1"/>
      <w:numFmt w:val="lowerLetter"/>
      <w:lvlText w:val="%2."/>
      <w:lvlJc w:val="left"/>
      <w:pPr>
        <w:tabs>
          <w:tab w:val="num" w:pos="4139"/>
        </w:tabs>
        <w:ind w:left="4139" w:hanging="360"/>
      </w:pPr>
    </w:lvl>
    <w:lvl w:ilvl="2" w:tplc="0419001B" w:tentative="1">
      <w:start w:val="1"/>
      <w:numFmt w:val="lowerRoman"/>
      <w:lvlText w:val="%3."/>
      <w:lvlJc w:val="right"/>
      <w:pPr>
        <w:tabs>
          <w:tab w:val="num" w:pos="4859"/>
        </w:tabs>
        <w:ind w:left="4859" w:hanging="180"/>
      </w:pPr>
    </w:lvl>
    <w:lvl w:ilvl="3" w:tplc="0419000F">
      <w:start w:val="1"/>
      <w:numFmt w:val="decimal"/>
      <w:lvlText w:val="%4."/>
      <w:lvlJc w:val="left"/>
      <w:pPr>
        <w:tabs>
          <w:tab w:val="num" w:pos="5579"/>
        </w:tabs>
        <w:ind w:left="5579" w:hanging="360"/>
      </w:pPr>
    </w:lvl>
    <w:lvl w:ilvl="4" w:tplc="04190019" w:tentative="1">
      <w:start w:val="1"/>
      <w:numFmt w:val="lowerLetter"/>
      <w:lvlText w:val="%5."/>
      <w:lvlJc w:val="left"/>
      <w:pPr>
        <w:tabs>
          <w:tab w:val="num" w:pos="6299"/>
        </w:tabs>
        <w:ind w:left="6299" w:hanging="360"/>
      </w:pPr>
    </w:lvl>
    <w:lvl w:ilvl="5" w:tplc="0419001B" w:tentative="1">
      <w:start w:val="1"/>
      <w:numFmt w:val="lowerRoman"/>
      <w:lvlText w:val="%6."/>
      <w:lvlJc w:val="right"/>
      <w:pPr>
        <w:tabs>
          <w:tab w:val="num" w:pos="7019"/>
        </w:tabs>
        <w:ind w:left="7019" w:hanging="180"/>
      </w:pPr>
    </w:lvl>
    <w:lvl w:ilvl="6" w:tplc="0419000F" w:tentative="1">
      <w:start w:val="1"/>
      <w:numFmt w:val="decimal"/>
      <w:lvlText w:val="%7."/>
      <w:lvlJc w:val="left"/>
      <w:pPr>
        <w:tabs>
          <w:tab w:val="num" w:pos="7739"/>
        </w:tabs>
        <w:ind w:left="7739" w:hanging="360"/>
      </w:pPr>
    </w:lvl>
    <w:lvl w:ilvl="7" w:tplc="04190019" w:tentative="1">
      <w:start w:val="1"/>
      <w:numFmt w:val="lowerLetter"/>
      <w:lvlText w:val="%8."/>
      <w:lvlJc w:val="left"/>
      <w:pPr>
        <w:tabs>
          <w:tab w:val="num" w:pos="8459"/>
        </w:tabs>
        <w:ind w:left="8459" w:hanging="360"/>
      </w:pPr>
    </w:lvl>
    <w:lvl w:ilvl="8" w:tplc="0419001B" w:tentative="1">
      <w:start w:val="1"/>
      <w:numFmt w:val="lowerRoman"/>
      <w:lvlText w:val="%9."/>
      <w:lvlJc w:val="right"/>
      <w:pPr>
        <w:tabs>
          <w:tab w:val="num" w:pos="9179"/>
        </w:tabs>
        <w:ind w:left="9179" w:hanging="180"/>
      </w:pPr>
    </w:lvl>
  </w:abstractNum>
  <w:abstractNum w:abstractNumId="51">
    <w:nsid w:val="50202534"/>
    <w:multiLevelType w:val="hybridMultilevel"/>
    <w:tmpl w:val="DC9CDA48"/>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54D81FC6"/>
    <w:multiLevelType w:val="hybridMultilevel"/>
    <w:tmpl w:val="5A4C7430"/>
    <w:lvl w:ilvl="0" w:tplc="720EF230">
      <w:start w:val="2"/>
      <w:numFmt w:val="decimal"/>
      <w:lvlText w:val="%1."/>
      <w:lvlJc w:val="left"/>
      <w:pPr>
        <w:tabs>
          <w:tab w:val="num" w:pos="1875"/>
        </w:tabs>
        <w:ind w:left="187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83707B3"/>
    <w:multiLevelType w:val="hybridMultilevel"/>
    <w:tmpl w:val="1BE0A94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8730656"/>
    <w:multiLevelType w:val="hybridMultilevel"/>
    <w:tmpl w:val="FC6C65E0"/>
    <w:lvl w:ilvl="0" w:tplc="F0F8E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BF75137"/>
    <w:multiLevelType w:val="hybridMultilevel"/>
    <w:tmpl w:val="BD74BDC4"/>
    <w:lvl w:ilvl="0" w:tplc="A28C5DB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FD1AE8"/>
    <w:multiLevelType w:val="hybridMultilevel"/>
    <w:tmpl w:val="454A7C22"/>
    <w:lvl w:ilvl="0" w:tplc="7B8080B8">
      <w:start w:val="1"/>
      <w:numFmt w:val="decimal"/>
      <w:lvlText w:val="%1."/>
      <w:lvlJc w:val="left"/>
      <w:pPr>
        <w:tabs>
          <w:tab w:val="num" w:pos="1260"/>
        </w:tabs>
        <w:ind w:left="12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2F3726"/>
    <w:multiLevelType w:val="hybridMultilevel"/>
    <w:tmpl w:val="F6221B1E"/>
    <w:lvl w:ilvl="0" w:tplc="E52A3AD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A542A6"/>
    <w:multiLevelType w:val="hybridMultilevel"/>
    <w:tmpl w:val="EDE056AE"/>
    <w:lvl w:ilvl="0" w:tplc="FFFFFFFF">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6F74E0B"/>
    <w:multiLevelType w:val="hybridMultilevel"/>
    <w:tmpl w:val="F4DA01E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8F14358"/>
    <w:multiLevelType w:val="hybridMultilevel"/>
    <w:tmpl w:val="28EC6302"/>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63">
    <w:nsid w:val="6B532619"/>
    <w:multiLevelType w:val="hybridMultilevel"/>
    <w:tmpl w:val="67E6408C"/>
    <w:lvl w:ilvl="0" w:tplc="84DEC77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E520692"/>
    <w:multiLevelType w:val="hybridMultilevel"/>
    <w:tmpl w:val="FA6E01A8"/>
    <w:lvl w:ilvl="0" w:tplc="92F2DD58">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5">
    <w:nsid w:val="70E71A26"/>
    <w:multiLevelType w:val="hybridMultilevel"/>
    <w:tmpl w:val="BF98BB02"/>
    <w:lvl w:ilvl="0" w:tplc="E4B80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76D93F4C"/>
    <w:multiLevelType w:val="hybridMultilevel"/>
    <w:tmpl w:val="2AFC59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7635B2E"/>
    <w:multiLevelType w:val="hybridMultilevel"/>
    <w:tmpl w:val="DAAA4E00"/>
    <w:lvl w:ilvl="0" w:tplc="FFFFFFFF">
      <w:start w:val="1"/>
      <w:numFmt w:val="bullet"/>
      <w:lvlText w:val="–"/>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8">
    <w:nsid w:val="779D1742"/>
    <w:multiLevelType w:val="hybridMultilevel"/>
    <w:tmpl w:val="90E06B2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9BD0DDF"/>
    <w:multiLevelType w:val="hybridMultilevel"/>
    <w:tmpl w:val="CB807960"/>
    <w:lvl w:ilvl="0" w:tplc="AF46BD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7B2A3AD5"/>
    <w:multiLevelType w:val="hybridMultilevel"/>
    <w:tmpl w:val="8E7EEEC0"/>
    <w:lvl w:ilvl="0" w:tplc="B900DDEC">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D671CC9"/>
    <w:multiLevelType w:val="hybridMultilevel"/>
    <w:tmpl w:val="80604C26"/>
    <w:lvl w:ilvl="0" w:tplc="0419000F">
      <w:start w:val="1"/>
      <w:numFmt w:val="decimal"/>
      <w:lvlText w:val="%1."/>
      <w:lvlJc w:val="left"/>
      <w:pPr>
        <w:tabs>
          <w:tab w:val="num" w:pos="1260"/>
        </w:tabs>
        <w:ind w:left="1260" w:hanging="360"/>
      </w:pPr>
    </w:lvl>
    <w:lvl w:ilvl="1" w:tplc="909E7950">
      <w:start w:val="1"/>
      <w:numFmt w:val="bullet"/>
      <w:lvlText w:val=""/>
      <w:lvlJc w:val="left"/>
      <w:pPr>
        <w:tabs>
          <w:tab w:val="num" w:pos="1980"/>
        </w:tabs>
        <w:ind w:left="1980" w:hanging="360"/>
      </w:pPr>
      <w:rPr>
        <w:rFonts w:ascii="Symbol" w:hAnsi="Symbol" w:hint="default"/>
      </w:rPr>
    </w:lvl>
    <w:lvl w:ilvl="2" w:tplc="A54E4B7A">
      <w:start w:val="1"/>
      <w:numFmt w:val="decimal"/>
      <w:lvlText w:val="%3)"/>
      <w:lvlJc w:val="left"/>
      <w:pPr>
        <w:tabs>
          <w:tab w:val="num" w:pos="2880"/>
        </w:tabs>
        <w:ind w:left="2880" w:hanging="360"/>
      </w:pPr>
      <w:rPr>
        <w:rFonts w:hint="default"/>
      </w:rPr>
    </w:lvl>
    <w:lvl w:ilvl="3" w:tplc="C3149348">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2">
    <w:nsid w:val="7F4D0CA4"/>
    <w:multiLevelType w:val="hybridMultilevel"/>
    <w:tmpl w:val="5C1ACF54"/>
    <w:lvl w:ilvl="0" w:tplc="04190005">
      <w:start w:val="1"/>
      <w:numFmt w:val="bullet"/>
      <w:lvlText w:val=""/>
      <w:lvlJc w:val="left"/>
      <w:pPr>
        <w:tabs>
          <w:tab w:val="num" w:pos="1069"/>
        </w:tabs>
        <w:ind w:left="1069" w:hanging="360"/>
      </w:pPr>
      <w:rPr>
        <w:rFonts w:ascii="Wingdings" w:hAnsi="Wingdings"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73">
    <w:nsid w:val="7F7C0392"/>
    <w:multiLevelType w:val="hybridMultilevel"/>
    <w:tmpl w:val="6428AC84"/>
    <w:lvl w:ilvl="0" w:tplc="46F6AA4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FC74D7E"/>
    <w:multiLevelType w:val="hybridMultilevel"/>
    <w:tmpl w:val="657813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62"/>
  </w:num>
  <w:num w:numId="2">
    <w:abstractNumId w:val="55"/>
  </w:num>
  <w:num w:numId="3">
    <w:abstractNumId w:val="6"/>
  </w:num>
  <w:num w:numId="4">
    <w:abstractNumId w:val="33"/>
  </w:num>
  <w:num w:numId="5">
    <w:abstractNumId w:val="66"/>
  </w:num>
  <w:num w:numId="6">
    <w:abstractNumId w:val="17"/>
  </w:num>
  <w:num w:numId="7">
    <w:abstractNumId w:val="53"/>
  </w:num>
  <w:num w:numId="8">
    <w:abstractNumId w:val="50"/>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70"/>
  </w:num>
  <w:num w:numId="13">
    <w:abstractNumId w:val="22"/>
  </w:num>
  <w:num w:numId="14">
    <w:abstractNumId w:val="16"/>
  </w:num>
  <w:num w:numId="15">
    <w:abstractNumId w:val="8"/>
  </w:num>
  <w:num w:numId="16">
    <w:abstractNumId w:val="74"/>
  </w:num>
  <w:num w:numId="17">
    <w:abstractNumId w:val="11"/>
  </w:num>
  <w:num w:numId="18">
    <w:abstractNumId w:val="39"/>
  </w:num>
  <w:num w:numId="19">
    <w:abstractNumId w:val="19"/>
  </w:num>
  <w:num w:numId="20">
    <w:abstractNumId w:val="59"/>
  </w:num>
  <w:num w:numId="21">
    <w:abstractNumId w:val="67"/>
  </w:num>
  <w:num w:numId="22">
    <w:abstractNumId w:val="71"/>
  </w:num>
  <w:num w:numId="23">
    <w:abstractNumId w:val="43"/>
  </w:num>
  <w:num w:numId="24">
    <w:abstractNumId w:val="26"/>
  </w:num>
  <w:num w:numId="25">
    <w:abstractNumId w:val="47"/>
  </w:num>
  <w:num w:numId="26">
    <w:abstractNumId w:val="25"/>
  </w:num>
  <w:num w:numId="27">
    <w:abstractNumId w:val="49"/>
  </w:num>
  <w:num w:numId="28">
    <w:abstractNumId w:val="54"/>
  </w:num>
  <w:num w:numId="29">
    <w:abstractNumId w:val="45"/>
  </w:num>
  <w:num w:numId="30">
    <w:abstractNumId w:val="37"/>
  </w:num>
  <w:num w:numId="31">
    <w:abstractNumId w:val="44"/>
  </w:num>
  <w:num w:numId="32">
    <w:abstractNumId w:val="69"/>
  </w:num>
  <w:num w:numId="33">
    <w:abstractNumId w:val="10"/>
  </w:num>
  <w:num w:numId="34">
    <w:abstractNumId w:val="21"/>
  </w:num>
  <w:num w:numId="35">
    <w:abstractNumId w:val="28"/>
  </w:num>
  <w:num w:numId="36">
    <w:abstractNumId w:val="42"/>
  </w:num>
  <w:num w:numId="37">
    <w:abstractNumId w:val="65"/>
  </w:num>
  <w:num w:numId="38">
    <w:abstractNumId w:val="36"/>
  </w:num>
  <w:num w:numId="39">
    <w:abstractNumId w:val="9"/>
  </w:num>
  <w:num w:numId="40">
    <w:abstractNumId w:val="24"/>
  </w:num>
  <w:num w:numId="41">
    <w:abstractNumId w:val="18"/>
  </w:num>
  <w:num w:numId="42">
    <w:abstractNumId w:val="40"/>
  </w:num>
  <w:num w:numId="43">
    <w:abstractNumId w:val="61"/>
  </w:num>
  <w:num w:numId="44">
    <w:abstractNumId w:val="27"/>
  </w:num>
  <w:num w:numId="45">
    <w:abstractNumId w:val="12"/>
  </w:num>
  <w:num w:numId="46">
    <w:abstractNumId w:val="68"/>
  </w:num>
  <w:num w:numId="47">
    <w:abstractNumId w:val="51"/>
  </w:num>
  <w:num w:numId="48">
    <w:abstractNumId w:val="60"/>
  </w:num>
  <w:num w:numId="49">
    <w:abstractNumId w:val="35"/>
  </w:num>
  <w:num w:numId="50">
    <w:abstractNumId w:val="46"/>
  </w:num>
  <w:num w:numId="51">
    <w:abstractNumId w:val="14"/>
  </w:num>
  <w:num w:numId="52">
    <w:abstractNumId w:val="72"/>
  </w:num>
  <w:num w:numId="53">
    <w:abstractNumId w:val="48"/>
  </w:num>
  <w:num w:numId="54">
    <w:abstractNumId w:val="52"/>
  </w:num>
  <w:num w:numId="55">
    <w:abstractNumId w:val="56"/>
  </w:num>
  <w:num w:numId="56">
    <w:abstractNumId w:val="4"/>
  </w:num>
  <w:num w:numId="57">
    <w:abstractNumId w:val="32"/>
  </w:num>
  <w:num w:numId="58">
    <w:abstractNumId w:val="34"/>
  </w:num>
  <w:num w:numId="59">
    <w:abstractNumId w:val="73"/>
  </w:num>
  <w:num w:numId="60">
    <w:abstractNumId w:val="63"/>
  </w:num>
  <w:num w:numId="61">
    <w:abstractNumId w:val="2"/>
  </w:num>
  <w:num w:numId="62">
    <w:abstractNumId w:val="3"/>
  </w:num>
  <w:num w:numId="63">
    <w:abstractNumId w:val="38"/>
  </w:num>
  <w:num w:numId="64">
    <w:abstractNumId w:val="7"/>
  </w:num>
  <w:num w:numId="65">
    <w:abstractNumId w:val="58"/>
  </w:num>
  <w:num w:numId="66">
    <w:abstractNumId w:val="29"/>
  </w:num>
  <w:num w:numId="67">
    <w:abstractNumId w:val="57"/>
  </w:num>
  <w:num w:numId="68">
    <w:abstractNumId w:val="30"/>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496C"/>
    <w:rsid w:val="00004999"/>
    <w:rsid w:val="00005D14"/>
    <w:rsid w:val="00007BC9"/>
    <w:rsid w:val="00007F7D"/>
    <w:rsid w:val="000138C7"/>
    <w:rsid w:val="00013B7A"/>
    <w:rsid w:val="00015911"/>
    <w:rsid w:val="00015F17"/>
    <w:rsid w:val="0002024A"/>
    <w:rsid w:val="00020354"/>
    <w:rsid w:val="0002078A"/>
    <w:rsid w:val="00023746"/>
    <w:rsid w:val="00024176"/>
    <w:rsid w:val="00025768"/>
    <w:rsid w:val="00025D40"/>
    <w:rsid w:val="00026CF9"/>
    <w:rsid w:val="00037850"/>
    <w:rsid w:val="0003791E"/>
    <w:rsid w:val="00037C0A"/>
    <w:rsid w:val="00037E62"/>
    <w:rsid w:val="00037F58"/>
    <w:rsid w:val="000402F8"/>
    <w:rsid w:val="00040A97"/>
    <w:rsid w:val="000411AA"/>
    <w:rsid w:val="00041CD6"/>
    <w:rsid w:val="000422A6"/>
    <w:rsid w:val="000430C5"/>
    <w:rsid w:val="0004443E"/>
    <w:rsid w:val="00044A09"/>
    <w:rsid w:val="00045088"/>
    <w:rsid w:val="00046994"/>
    <w:rsid w:val="00046F6B"/>
    <w:rsid w:val="00051586"/>
    <w:rsid w:val="00052794"/>
    <w:rsid w:val="00054A13"/>
    <w:rsid w:val="0005753E"/>
    <w:rsid w:val="00057FAB"/>
    <w:rsid w:val="0006151B"/>
    <w:rsid w:val="00061D59"/>
    <w:rsid w:val="00062B28"/>
    <w:rsid w:val="0006548A"/>
    <w:rsid w:val="000658CC"/>
    <w:rsid w:val="00065E57"/>
    <w:rsid w:val="00067D96"/>
    <w:rsid w:val="0007152B"/>
    <w:rsid w:val="0007169D"/>
    <w:rsid w:val="00071E1E"/>
    <w:rsid w:val="000729A4"/>
    <w:rsid w:val="000733FA"/>
    <w:rsid w:val="00076349"/>
    <w:rsid w:val="00076C7F"/>
    <w:rsid w:val="0007791D"/>
    <w:rsid w:val="0008079D"/>
    <w:rsid w:val="00080A43"/>
    <w:rsid w:val="00080E57"/>
    <w:rsid w:val="0008177B"/>
    <w:rsid w:val="00081DAE"/>
    <w:rsid w:val="00083E5B"/>
    <w:rsid w:val="00085D49"/>
    <w:rsid w:val="000869BF"/>
    <w:rsid w:val="00087266"/>
    <w:rsid w:val="00087893"/>
    <w:rsid w:val="0009091B"/>
    <w:rsid w:val="000913BC"/>
    <w:rsid w:val="00092BE5"/>
    <w:rsid w:val="0009305C"/>
    <w:rsid w:val="000937C5"/>
    <w:rsid w:val="000938C3"/>
    <w:rsid w:val="0009437A"/>
    <w:rsid w:val="00095E25"/>
    <w:rsid w:val="000965C6"/>
    <w:rsid w:val="000966A0"/>
    <w:rsid w:val="00096AA2"/>
    <w:rsid w:val="00097998"/>
    <w:rsid w:val="000A0331"/>
    <w:rsid w:val="000A0DA2"/>
    <w:rsid w:val="000A2ADC"/>
    <w:rsid w:val="000A72B3"/>
    <w:rsid w:val="000B08A4"/>
    <w:rsid w:val="000B2430"/>
    <w:rsid w:val="000B24AA"/>
    <w:rsid w:val="000B28E0"/>
    <w:rsid w:val="000B3947"/>
    <w:rsid w:val="000B7669"/>
    <w:rsid w:val="000C038D"/>
    <w:rsid w:val="000C0789"/>
    <w:rsid w:val="000C0D18"/>
    <w:rsid w:val="000C198D"/>
    <w:rsid w:val="000C321A"/>
    <w:rsid w:val="000C344F"/>
    <w:rsid w:val="000C6AF8"/>
    <w:rsid w:val="000D193F"/>
    <w:rsid w:val="000D208F"/>
    <w:rsid w:val="000D29BE"/>
    <w:rsid w:val="000D5647"/>
    <w:rsid w:val="000D6E67"/>
    <w:rsid w:val="000E0060"/>
    <w:rsid w:val="000E1D7F"/>
    <w:rsid w:val="000E3574"/>
    <w:rsid w:val="000E7D71"/>
    <w:rsid w:val="000E7E41"/>
    <w:rsid w:val="000F0755"/>
    <w:rsid w:val="000F3514"/>
    <w:rsid w:val="000F5D07"/>
    <w:rsid w:val="000F5DEA"/>
    <w:rsid w:val="000F7830"/>
    <w:rsid w:val="001013B4"/>
    <w:rsid w:val="00103457"/>
    <w:rsid w:val="0010364C"/>
    <w:rsid w:val="00106A76"/>
    <w:rsid w:val="00106B40"/>
    <w:rsid w:val="00110676"/>
    <w:rsid w:val="001117F8"/>
    <w:rsid w:val="00113212"/>
    <w:rsid w:val="001168E4"/>
    <w:rsid w:val="001173E4"/>
    <w:rsid w:val="001229FB"/>
    <w:rsid w:val="00123813"/>
    <w:rsid w:val="00124C39"/>
    <w:rsid w:val="00124F59"/>
    <w:rsid w:val="001258C0"/>
    <w:rsid w:val="00126713"/>
    <w:rsid w:val="0012674D"/>
    <w:rsid w:val="00126DDB"/>
    <w:rsid w:val="001306A5"/>
    <w:rsid w:val="00130815"/>
    <w:rsid w:val="00131B76"/>
    <w:rsid w:val="0013338F"/>
    <w:rsid w:val="00133B12"/>
    <w:rsid w:val="00133C6A"/>
    <w:rsid w:val="00134E8F"/>
    <w:rsid w:val="00134F82"/>
    <w:rsid w:val="001354E3"/>
    <w:rsid w:val="00135F4C"/>
    <w:rsid w:val="00136E8A"/>
    <w:rsid w:val="00140584"/>
    <w:rsid w:val="001437F0"/>
    <w:rsid w:val="001438F9"/>
    <w:rsid w:val="00144731"/>
    <w:rsid w:val="00146C91"/>
    <w:rsid w:val="00146D1E"/>
    <w:rsid w:val="00146D56"/>
    <w:rsid w:val="0014707D"/>
    <w:rsid w:val="00147E14"/>
    <w:rsid w:val="00150780"/>
    <w:rsid w:val="00150882"/>
    <w:rsid w:val="00151A52"/>
    <w:rsid w:val="00151D71"/>
    <w:rsid w:val="00151F41"/>
    <w:rsid w:val="00152155"/>
    <w:rsid w:val="001526D3"/>
    <w:rsid w:val="001526DC"/>
    <w:rsid w:val="00153E08"/>
    <w:rsid w:val="00154077"/>
    <w:rsid w:val="0015505C"/>
    <w:rsid w:val="0016051A"/>
    <w:rsid w:val="00160A40"/>
    <w:rsid w:val="00160D23"/>
    <w:rsid w:val="00163309"/>
    <w:rsid w:val="001637EF"/>
    <w:rsid w:val="001643BE"/>
    <w:rsid w:val="0016494F"/>
    <w:rsid w:val="00164D2E"/>
    <w:rsid w:val="00164DDF"/>
    <w:rsid w:val="00164E46"/>
    <w:rsid w:val="001673B4"/>
    <w:rsid w:val="00167C02"/>
    <w:rsid w:val="00170F06"/>
    <w:rsid w:val="00172A10"/>
    <w:rsid w:val="00172F4F"/>
    <w:rsid w:val="00173127"/>
    <w:rsid w:val="001735C8"/>
    <w:rsid w:val="001742FD"/>
    <w:rsid w:val="00180280"/>
    <w:rsid w:val="00180422"/>
    <w:rsid w:val="00183F57"/>
    <w:rsid w:val="00184654"/>
    <w:rsid w:val="00187093"/>
    <w:rsid w:val="00191B95"/>
    <w:rsid w:val="001924CD"/>
    <w:rsid w:val="00194A7C"/>
    <w:rsid w:val="00195DD3"/>
    <w:rsid w:val="001963A6"/>
    <w:rsid w:val="0019778F"/>
    <w:rsid w:val="001A0B99"/>
    <w:rsid w:val="001A1EAD"/>
    <w:rsid w:val="001A3500"/>
    <w:rsid w:val="001A3D37"/>
    <w:rsid w:val="001A40BB"/>
    <w:rsid w:val="001A424A"/>
    <w:rsid w:val="001A52B5"/>
    <w:rsid w:val="001A7391"/>
    <w:rsid w:val="001A7C54"/>
    <w:rsid w:val="001B05E5"/>
    <w:rsid w:val="001B178D"/>
    <w:rsid w:val="001B23ED"/>
    <w:rsid w:val="001B2653"/>
    <w:rsid w:val="001B4DBE"/>
    <w:rsid w:val="001B65D6"/>
    <w:rsid w:val="001C0029"/>
    <w:rsid w:val="001C0DE4"/>
    <w:rsid w:val="001C0E1A"/>
    <w:rsid w:val="001C0FCC"/>
    <w:rsid w:val="001C1568"/>
    <w:rsid w:val="001C1706"/>
    <w:rsid w:val="001C33D3"/>
    <w:rsid w:val="001C3968"/>
    <w:rsid w:val="001C4F5C"/>
    <w:rsid w:val="001C587C"/>
    <w:rsid w:val="001C5A96"/>
    <w:rsid w:val="001C7DA8"/>
    <w:rsid w:val="001C7EB8"/>
    <w:rsid w:val="001D0A5E"/>
    <w:rsid w:val="001D2204"/>
    <w:rsid w:val="001D3EC2"/>
    <w:rsid w:val="001D4585"/>
    <w:rsid w:val="001D4CB6"/>
    <w:rsid w:val="001D5FDE"/>
    <w:rsid w:val="001D6308"/>
    <w:rsid w:val="001D70A3"/>
    <w:rsid w:val="001E0394"/>
    <w:rsid w:val="001E08E7"/>
    <w:rsid w:val="001E11EF"/>
    <w:rsid w:val="001E187C"/>
    <w:rsid w:val="001E3056"/>
    <w:rsid w:val="001E3B56"/>
    <w:rsid w:val="001E4B17"/>
    <w:rsid w:val="001E5297"/>
    <w:rsid w:val="001E563A"/>
    <w:rsid w:val="001E6906"/>
    <w:rsid w:val="001E7672"/>
    <w:rsid w:val="001F02FC"/>
    <w:rsid w:val="001F1C45"/>
    <w:rsid w:val="001F511B"/>
    <w:rsid w:val="001F743D"/>
    <w:rsid w:val="00200CFC"/>
    <w:rsid w:val="002017AE"/>
    <w:rsid w:val="00201862"/>
    <w:rsid w:val="00201E69"/>
    <w:rsid w:val="0020228C"/>
    <w:rsid w:val="00202D21"/>
    <w:rsid w:val="002045A2"/>
    <w:rsid w:val="00204B3E"/>
    <w:rsid w:val="002052A6"/>
    <w:rsid w:val="00205BA4"/>
    <w:rsid w:val="00205F51"/>
    <w:rsid w:val="00206E52"/>
    <w:rsid w:val="00206F46"/>
    <w:rsid w:val="00210850"/>
    <w:rsid w:val="00213934"/>
    <w:rsid w:val="00214460"/>
    <w:rsid w:val="002146BA"/>
    <w:rsid w:val="0021538D"/>
    <w:rsid w:val="0021741D"/>
    <w:rsid w:val="00221CBA"/>
    <w:rsid w:val="00222226"/>
    <w:rsid w:val="00222F15"/>
    <w:rsid w:val="00222F2B"/>
    <w:rsid w:val="00223B43"/>
    <w:rsid w:val="00223F3C"/>
    <w:rsid w:val="0022438C"/>
    <w:rsid w:val="0022529B"/>
    <w:rsid w:val="00225467"/>
    <w:rsid w:val="00227636"/>
    <w:rsid w:val="00227787"/>
    <w:rsid w:val="00231495"/>
    <w:rsid w:val="0023261B"/>
    <w:rsid w:val="00233C04"/>
    <w:rsid w:val="0023469F"/>
    <w:rsid w:val="0023568B"/>
    <w:rsid w:val="0023616B"/>
    <w:rsid w:val="0023633C"/>
    <w:rsid w:val="00240C51"/>
    <w:rsid w:val="00241D2E"/>
    <w:rsid w:val="00242135"/>
    <w:rsid w:val="0024353E"/>
    <w:rsid w:val="002440AC"/>
    <w:rsid w:val="00246307"/>
    <w:rsid w:val="00247825"/>
    <w:rsid w:val="00250555"/>
    <w:rsid w:val="00250A72"/>
    <w:rsid w:val="00250C28"/>
    <w:rsid w:val="00251DEE"/>
    <w:rsid w:val="002525B4"/>
    <w:rsid w:val="002533E5"/>
    <w:rsid w:val="0025377A"/>
    <w:rsid w:val="002551BC"/>
    <w:rsid w:val="00255A84"/>
    <w:rsid w:val="00255DC6"/>
    <w:rsid w:val="00255FFC"/>
    <w:rsid w:val="00256EBE"/>
    <w:rsid w:val="002570A6"/>
    <w:rsid w:val="00257593"/>
    <w:rsid w:val="0026085A"/>
    <w:rsid w:val="00263699"/>
    <w:rsid w:val="00266489"/>
    <w:rsid w:val="00266E2A"/>
    <w:rsid w:val="00267F08"/>
    <w:rsid w:val="00270BED"/>
    <w:rsid w:val="0027309D"/>
    <w:rsid w:val="00273155"/>
    <w:rsid w:val="0027382D"/>
    <w:rsid w:val="00273928"/>
    <w:rsid w:val="00275362"/>
    <w:rsid w:val="00275DAA"/>
    <w:rsid w:val="00280BF4"/>
    <w:rsid w:val="00281406"/>
    <w:rsid w:val="002834AB"/>
    <w:rsid w:val="00283C26"/>
    <w:rsid w:val="002850F2"/>
    <w:rsid w:val="002904E2"/>
    <w:rsid w:val="002918DC"/>
    <w:rsid w:val="00292534"/>
    <w:rsid w:val="002925ED"/>
    <w:rsid w:val="002939FB"/>
    <w:rsid w:val="00295C06"/>
    <w:rsid w:val="002A18C6"/>
    <w:rsid w:val="002A1FC0"/>
    <w:rsid w:val="002A31EB"/>
    <w:rsid w:val="002A498E"/>
    <w:rsid w:val="002A4E36"/>
    <w:rsid w:val="002A7675"/>
    <w:rsid w:val="002A7F06"/>
    <w:rsid w:val="002B0951"/>
    <w:rsid w:val="002B0E2A"/>
    <w:rsid w:val="002B14C3"/>
    <w:rsid w:val="002B1D84"/>
    <w:rsid w:val="002B2A39"/>
    <w:rsid w:val="002B2C22"/>
    <w:rsid w:val="002B2EF5"/>
    <w:rsid w:val="002B50CD"/>
    <w:rsid w:val="002B5A22"/>
    <w:rsid w:val="002B7148"/>
    <w:rsid w:val="002B7542"/>
    <w:rsid w:val="002B7F3B"/>
    <w:rsid w:val="002C1068"/>
    <w:rsid w:val="002C378B"/>
    <w:rsid w:val="002C3E36"/>
    <w:rsid w:val="002C43FC"/>
    <w:rsid w:val="002C5A86"/>
    <w:rsid w:val="002C6342"/>
    <w:rsid w:val="002C7F99"/>
    <w:rsid w:val="002D0B05"/>
    <w:rsid w:val="002D125D"/>
    <w:rsid w:val="002D1ADC"/>
    <w:rsid w:val="002D49B3"/>
    <w:rsid w:val="002D74C5"/>
    <w:rsid w:val="002E06E0"/>
    <w:rsid w:val="002E07DC"/>
    <w:rsid w:val="002E1DC2"/>
    <w:rsid w:val="002E231B"/>
    <w:rsid w:val="002E5C4F"/>
    <w:rsid w:val="002E702A"/>
    <w:rsid w:val="002F0CCC"/>
    <w:rsid w:val="002F169A"/>
    <w:rsid w:val="002F24D4"/>
    <w:rsid w:val="002F4730"/>
    <w:rsid w:val="002F4DE3"/>
    <w:rsid w:val="002F53F9"/>
    <w:rsid w:val="0030241A"/>
    <w:rsid w:val="003025C1"/>
    <w:rsid w:val="00303450"/>
    <w:rsid w:val="003039D8"/>
    <w:rsid w:val="003046BC"/>
    <w:rsid w:val="00304A22"/>
    <w:rsid w:val="00305B1D"/>
    <w:rsid w:val="00307448"/>
    <w:rsid w:val="0030774E"/>
    <w:rsid w:val="0031036A"/>
    <w:rsid w:val="00310A03"/>
    <w:rsid w:val="00312080"/>
    <w:rsid w:val="0031272E"/>
    <w:rsid w:val="003156A2"/>
    <w:rsid w:val="00316839"/>
    <w:rsid w:val="00316F95"/>
    <w:rsid w:val="00316FB4"/>
    <w:rsid w:val="0031798B"/>
    <w:rsid w:val="0032035D"/>
    <w:rsid w:val="003203E0"/>
    <w:rsid w:val="003206B8"/>
    <w:rsid w:val="00322CF1"/>
    <w:rsid w:val="00322F6F"/>
    <w:rsid w:val="003231A9"/>
    <w:rsid w:val="00323BC7"/>
    <w:rsid w:val="00324217"/>
    <w:rsid w:val="003259C2"/>
    <w:rsid w:val="00326221"/>
    <w:rsid w:val="00327F69"/>
    <w:rsid w:val="00330AC5"/>
    <w:rsid w:val="0033302B"/>
    <w:rsid w:val="00334543"/>
    <w:rsid w:val="00334662"/>
    <w:rsid w:val="00334D24"/>
    <w:rsid w:val="0033761D"/>
    <w:rsid w:val="0034320A"/>
    <w:rsid w:val="00344664"/>
    <w:rsid w:val="00346019"/>
    <w:rsid w:val="00347BBF"/>
    <w:rsid w:val="00350B77"/>
    <w:rsid w:val="00351E2D"/>
    <w:rsid w:val="00353E53"/>
    <w:rsid w:val="00354CFF"/>
    <w:rsid w:val="003557F4"/>
    <w:rsid w:val="00356EAD"/>
    <w:rsid w:val="003618C1"/>
    <w:rsid w:val="00363695"/>
    <w:rsid w:val="0036658C"/>
    <w:rsid w:val="003669C7"/>
    <w:rsid w:val="00371197"/>
    <w:rsid w:val="003713FB"/>
    <w:rsid w:val="00372C00"/>
    <w:rsid w:val="00372F64"/>
    <w:rsid w:val="00374D92"/>
    <w:rsid w:val="0037592E"/>
    <w:rsid w:val="003775EF"/>
    <w:rsid w:val="00377B96"/>
    <w:rsid w:val="00380B53"/>
    <w:rsid w:val="00380EFF"/>
    <w:rsid w:val="00381C76"/>
    <w:rsid w:val="00384E38"/>
    <w:rsid w:val="00385AA0"/>
    <w:rsid w:val="003902CD"/>
    <w:rsid w:val="003926AB"/>
    <w:rsid w:val="003942DA"/>
    <w:rsid w:val="00394B27"/>
    <w:rsid w:val="00395671"/>
    <w:rsid w:val="003956CC"/>
    <w:rsid w:val="003957F5"/>
    <w:rsid w:val="00396A87"/>
    <w:rsid w:val="003A0003"/>
    <w:rsid w:val="003A2A6D"/>
    <w:rsid w:val="003A60B9"/>
    <w:rsid w:val="003A75B2"/>
    <w:rsid w:val="003A779A"/>
    <w:rsid w:val="003B02C6"/>
    <w:rsid w:val="003B1C0F"/>
    <w:rsid w:val="003B25B2"/>
    <w:rsid w:val="003B30AB"/>
    <w:rsid w:val="003B3522"/>
    <w:rsid w:val="003B3ADD"/>
    <w:rsid w:val="003B42A6"/>
    <w:rsid w:val="003B541B"/>
    <w:rsid w:val="003B55E8"/>
    <w:rsid w:val="003C1BFB"/>
    <w:rsid w:val="003C2428"/>
    <w:rsid w:val="003C25A6"/>
    <w:rsid w:val="003C2EA2"/>
    <w:rsid w:val="003C7287"/>
    <w:rsid w:val="003D0E55"/>
    <w:rsid w:val="003D28A1"/>
    <w:rsid w:val="003D4AD7"/>
    <w:rsid w:val="003D4C6B"/>
    <w:rsid w:val="003D5B7F"/>
    <w:rsid w:val="003D72ED"/>
    <w:rsid w:val="003E0375"/>
    <w:rsid w:val="003E1483"/>
    <w:rsid w:val="003E164D"/>
    <w:rsid w:val="003E3C7C"/>
    <w:rsid w:val="003E3D89"/>
    <w:rsid w:val="003E3F7A"/>
    <w:rsid w:val="003E471D"/>
    <w:rsid w:val="003F041C"/>
    <w:rsid w:val="003F048C"/>
    <w:rsid w:val="003F0F2C"/>
    <w:rsid w:val="003F16F8"/>
    <w:rsid w:val="003F1A60"/>
    <w:rsid w:val="003F2DBD"/>
    <w:rsid w:val="003F55A1"/>
    <w:rsid w:val="003F56ED"/>
    <w:rsid w:val="003F5818"/>
    <w:rsid w:val="003F5F73"/>
    <w:rsid w:val="003F6F93"/>
    <w:rsid w:val="00400718"/>
    <w:rsid w:val="0040117B"/>
    <w:rsid w:val="00401480"/>
    <w:rsid w:val="00401C28"/>
    <w:rsid w:val="00401D1E"/>
    <w:rsid w:val="004025E6"/>
    <w:rsid w:val="00402E30"/>
    <w:rsid w:val="004036C9"/>
    <w:rsid w:val="00405776"/>
    <w:rsid w:val="00405E7D"/>
    <w:rsid w:val="00406286"/>
    <w:rsid w:val="00406C5A"/>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43E6"/>
    <w:rsid w:val="00424406"/>
    <w:rsid w:val="00425906"/>
    <w:rsid w:val="00426C85"/>
    <w:rsid w:val="00430A0F"/>
    <w:rsid w:val="0043593F"/>
    <w:rsid w:val="00436969"/>
    <w:rsid w:val="0043697A"/>
    <w:rsid w:val="00436D8A"/>
    <w:rsid w:val="004407BF"/>
    <w:rsid w:val="004413D5"/>
    <w:rsid w:val="00442013"/>
    <w:rsid w:val="004426C3"/>
    <w:rsid w:val="00442B0D"/>
    <w:rsid w:val="004435D1"/>
    <w:rsid w:val="0044365A"/>
    <w:rsid w:val="00447440"/>
    <w:rsid w:val="004475C4"/>
    <w:rsid w:val="00450567"/>
    <w:rsid w:val="00451141"/>
    <w:rsid w:val="00452DD2"/>
    <w:rsid w:val="00453AB0"/>
    <w:rsid w:val="00453F78"/>
    <w:rsid w:val="004552EB"/>
    <w:rsid w:val="00455E4C"/>
    <w:rsid w:val="0045699B"/>
    <w:rsid w:val="004613AC"/>
    <w:rsid w:val="00461A6D"/>
    <w:rsid w:val="0046283F"/>
    <w:rsid w:val="0046302E"/>
    <w:rsid w:val="004637AA"/>
    <w:rsid w:val="00464C4C"/>
    <w:rsid w:val="00464E1E"/>
    <w:rsid w:val="00465C0F"/>
    <w:rsid w:val="00466218"/>
    <w:rsid w:val="00467178"/>
    <w:rsid w:val="00470782"/>
    <w:rsid w:val="00471503"/>
    <w:rsid w:val="004732C2"/>
    <w:rsid w:val="0047387D"/>
    <w:rsid w:val="00474A80"/>
    <w:rsid w:val="0047697D"/>
    <w:rsid w:val="00476B55"/>
    <w:rsid w:val="004804D9"/>
    <w:rsid w:val="00480CC3"/>
    <w:rsid w:val="00480E26"/>
    <w:rsid w:val="004820C8"/>
    <w:rsid w:val="004821EA"/>
    <w:rsid w:val="004826B8"/>
    <w:rsid w:val="00482D43"/>
    <w:rsid w:val="00483265"/>
    <w:rsid w:val="004834D0"/>
    <w:rsid w:val="00483767"/>
    <w:rsid w:val="004860F0"/>
    <w:rsid w:val="0048664B"/>
    <w:rsid w:val="00486D52"/>
    <w:rsid w:val="0048700A"/>
    <w:rsid w:val="004919BF"/>
    <w:rsid w:val="00493318"/>
    <w:rsid w:val="004935CF"/>
    <w:rsid w:val="00493C8E"/>
    <w:rsid w:val="0049413A"/>
    <w:rsid w:val="00494E59"/>
    <w:rsid w:val="00495116"/>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B0565"/>
    <w:rsid w:val="004B3B01"/>
    <w:rsid w:val="004B3C68"/>
    <w:rsid w:val="004B6838"/>
    <w:rsid w:val="004B6F86"/>
    <w:rsid w:val="004B7A09"/>
    <w:rsid w:val="004C00EB"/>
    <w:rsid w:val="004C323D"/>
    <w:rsid w:val="004C6F4B"/>
    <w:rsid w:val="004D00E3"/>
    <w:rsid w:val="004D0455"/>
    <w:rsid w:val="004D1A8F"/>
    <w:rsid w:val="004D2102"/>
    <w:rsid w:val="004D638A"/>
    <w:rsid w:val="004E1BA9"/>
    <w:rsid w:val="004E1E49"/>
    <w:rsid w:val="004E3565"/>
    <w:rsid w:val="004E3BC3"/>
    <w:rsid w:val="004E56FF"/>
    <w:rsid w:val="004E576B"/>
    <w:rsid w:val="004F04B7"/>
    <w:rsid w:val="004F0C4A"/>
    <w:rsid w:val="004F56D4"/>
    <w:rsid w:val="004F6152"/>
    <w:rsid w:val="004F7E05"/>
    <w:rsid w:val="00501FE4"/>
    <w:rsid w:val="00502140"/>
    <w:rsid w:val="00503774"/>
    <w:rsid w:val="00504337"/>
    <w:rsid w:val="0050459B"/>
    <w:rsid w:val="00504C69"/>
    <w:rsid w:val="005053D3"/>
    <w:rsid w:val="00505672"/>
    <w:rsid w:val="00506E27"/>
    <w:rsid w:val="00510F8F"/>
    <w:rsid w:val="00511446"/>
    <w:rsid w:val="00511FB2"/>
    <w:rsid w:val="00514E80"/>
    <w:rsid w:val="00516C21"/>
    <w:rsid w:val="00516C63"/>
    <w:rsid w:val="00517567"/>
    <w:rsid w:val="0052032A"/>
    <w:rsid w:val="00520F27"/>
    <w:rsid w:val="005211CE"/>
    <w:rsid w:val="00521534"/>
    <w:rsid w:val="00521EE1"/>
    <w:rsid w:val="005221D7"/>
    <w:rsid w:val="00522500"/>
    <w:rsid w:val="00522E38"/>
    <w:rsid w:val="0052462F"/>
    <w:rsid w:val="00525FB3"/>
    <w:rsid w:val="00527728"/>
    <w:rsid w:val="00527AB9"/>
    <w:rsid w:val="005300A8"/>
    <w:rsid w:val="00530E99"/>
    <w:rsid w:val="005310F2"/>
    <w:rsid w:val="00531AE9"/>
    <w:rsid w:val="00531BA1"/>
    <w:rsid w:val="005328A1"/>
    <w:rsid w:val="00533019"/>
    <w:rsid w:val="005331AF"/>
    <w:rsid w:val="00533E7B"/>
    <w:rsid w:val="005343E0"/>
    <w:rsid w:val="0053529B"/>
    <w:rsid w:val="00535559"/>
    <w:rsid w:val="0053573D"/>
    <w:rsid w:val="00535D24"/>
    <w:rsid w:val="00536925"/>
    <w:rsid w:val="0054024E"/>
    <w:rsid w:val="00541DF1"/>
    <w:rsid w:val="00541E26"/>
    <w:rsid w:val="00543E5B"/>
    <w:rsid w:val="005468E7"/>
    <w:rsid w:val="00547C3A"/>
    <w:rsid w:val="00547EFB"/>
    <w:rsid w:val="0055092E"/>
    <w:rsid w:val="00551062"/>
    <w:rsid w:val="00551353"/>
    <w:rsid w:val="005548DC"/>
    <w:rsid w:val="005553E8"/>
    <w:rsid w:val="00555B59"/>
    <w:rsid w:val="00556742"/>
    <w:rsid w:val="00561F57"/>
    <w:rsid w:val="00562704"/>
    <w:rsid w:val="00562C35"/>
    <w:rsid w:val="005630FB"/>
    <w:rsid w:val="0056475C"/>
    <w:rsid w:val="00564EE2"/>
    <w:rsid w:val="00570F26"/>
    <w:rsid w:val="0057102B"/>
    <w:rsid w:val="00571FD4"/>
    <w:rsid w:val="00573B8D"/>
    <w:rsid w:val="005760D2"/>
    <w:rsid w:val="005812F7"/>
    <w:rsid w:val="00582132"/>
    <w:rsid w:val="00583B78"/>
    <w:rsid w:val="005856FD"/>
    <w:rsid w:val="0058621B"/>
    <w:rsid w:val="00586D3B"/>
    <w:rsid w:val="00587C7E"/>
    <w:rsid w:val="00590364"/>
    <w:rsid w:val="00590E42"/>
    <w:rsid w:val="00592C9A"/>
    <w:rsid w:val="00594B59"/>
    <w:rsid w:val="00594D27"/>
    <w:rsid w:val="00595215"/>
    <w:rsid w:val="005A0B96"/>
    <w:rsid w:val="005A1433"/>
    <w:rsid w:val="005A16E1"/>
    <w:rsid w:val="005A24CD"/>
    <w:rsid w:val="005A2E2C"/>
    <w:rsid w:val="005A52F7"/>
    <w:rsid w:val="005A5EFC"/>
    <w:rsid w:val="005A60CC"/>
    <w:rsid w:val="005A7BC1"/>
    <w:rsid w:val="005B0067"/>
    <w:rsid w:val="005B14B9"/>
    <w:rsid w:val="005B1FFA"/>
    <w:rsid w:val="005B3632"/>
    <w:rsid w:val="005B46A7"/>
    <w:rsid w:val="005B47DC"/>
    <w:rsid w:val="005B58A6"/>
    <w:rsid w:val="005B5DFB"/>
    <w:rsid w:val="005B6897"/>
    <w:rsid w:val="005B6D0C"/>
    <w:rsid w:val="005B7921"/>
    <w:rsid w:val="005B79D1"/>
    <w:rsid w:val="005C2152"/>
    <w:rsid w:val="005C2235"/>
    <w:rsid w:val="005C73B3"/>
    <w:rsid w:val="005C7418"/>
    <w:rsid w:val="005C7C44"/>
    <w:rsid w:val="005D1EF0"/>
    <w:rsid w:val="005D25EC"/>
    <w:rsid w:val="005D46E8"/>
    <w:rsid w:val="005D4879"/>
    <w:rsid w:val="005D4AB5"/>
    <w:rsid w:val="005D5E7E"/>
    <w:rsid w:val="005D7B67"/>
    <w:rsid w:val="005E254C"/>
    <w:rsid w:val="005E28C1"/>
    <w:rsid w:val="005E3B74"/>
    <w:rsid w:val="005E3D6C"/>
    <w:rsid w:val="005E3DA1"/>
    <w:rsid w:val="005E3E27"/>
    <w:rsid w:val="005E4052"/>
    <w:rsid w:val="005F020B"/>
    <w:rsid w:val="005F20CC"/>
    <w:rsid w:val="005F2B91"/>
    <w:rsid w:val="005F2D43"/>
    <w:rsid w:val="005F31C9"/>
    <w:rsid w:val="005F7202"/>
    <w:rsid w:val="00601C38"/>
    <w:rsid w:val="00602D3A"/>
    <w:rsid w:val="00603666"/>
    <w:rsid w:val="00604FD9"/>
    <w:rsid w:val="00605406"/>
    <w:rsid w:val="00605DEE"/>
    <w:rsid w:val="00606230"/>
    <w:rsid w:val="00606A91"/>
    <w:rsid w:val="00607321"/>
    <w:rsid w:val="0060732F"/>
    <w:rsid w:val="006105D9"/>
    <w:rsid w:val="00610F46"/>
    <w:rsid w:val="00613EA7"/>
    <w:rsid w:val="00614095"/>
    <w:rsid w:val="00615325"/>
    <w:rsid w:val="006159F9"/>
    <w:rsid w:val="006167BA"/>
    <w:rsid w:val="00616D64"/>
    <w:rsid w:val="00617A13"/>
    <w:rsid w:val="00620FE1"/>
    <w:rsid w:val="00622523"/>
    <w:rsid w:val="00622A97"/>
    <w:rsid w:val="0062365E"/>
    <w:rsid w:val="00623827"/>
    <w:rsid w:val="00625A75"/>
    <w:rsid w:val="0062621D"/>
    <w:rsid w:val="00626EDE"/>
    <w:rsid w:val="00626F73"/>
    <w:rsid w:val="006273D8"/>
    <w:rsid w:val="00630A40"/>
    <w:rsid w:val="0063101C"/>
    <w:rsid w:val="0063200D"/>
    <w:rsid w:val="00632D2C"/>
    <w:rsid w:val="0063441B"/>
    <w:rsid w:val="006347AA"/>
    <w:rsid w:val="00635CAE"/>
    <w:rsid w:val="00640415"/>
    <w:rsid w:val="00641259"/>
    <w:rsid w:val="00641635"/>
    <w:rsid w:val="00642AC4"/>
    <w:rsid w:val="006439C4"/>
    <w:rsid w:val="006445BA"/>
    <w:rsid w:val="006446FC"/>
    <w:rsid w:val="00645138"/>
    <w:rsid w:val="006453FD"/>
    <w:rsid w:val="006501BD"/>
    <w:rsid w:val="006537E8"/>
    <w:rsid w:val="006546F2"/>
    <w:rsid w:val="00654868"/>
    <w:rsid w:val="00654A9A"/>
    <w:rsid w:val="00655DFA"/>
    <w:rsid w:val="00657579"/>
    <w:rsid w:val="00657C17"/>
    <w:rsid w:val="0066450B"/>
    <w:rsid w:val="00665483"/>
    <w:rsid w:val="006657A4"/>
    <w:rsid w:val="00666C4F"/>
    <w:rsid w:val="00670EE1"/>
    <w:rsid w:val="00671168"/>
    <w:rsid w:val="0067366D"/>
    <w:rsid w:val="00673946"/>
    <w:rsid w:val="006741FB"/>
    <w:rsid w:val="00675B11"/>
    <w:rsid w:val="00675DA9"/>
    <w:rsid w:val="00675E27"/>
    <w:rsid w:val="00676532"/>
    <w:rsid w:val="00676868"/>
    <w:rsid w:val="0067731E"/>
    <w:rsid w:val="00681E58"/>
    <w:rsid w:val="00682B20"/>
    <w:rsid w:val="00682F23"/>
    <w:rsid w:val="0068301B"/>
    <w:rsid w:val="00683D3B"/>
    <w:rsid w:val="00684281"/>
    <w:rsid w:val="00684E5F"/>
    <w:rsid w:val="00685704"/>
    <w:rsid w:val="0068609F"/>
    <w:rsid w:val="00687B37"/>
    <w:rsid w:val="00690D32"/>
    <w:rsid w:val="00691DD7"/>
    <w:rsid w:val="006925BD"/>
    <w:rsid w:val="0069321E"/>
    <w:rsid w:val="00693D78"/>
    <w:rsid w:val="00694A37"/>
    <w:rsid w:val="00694A4B"/>
    <w:rsid w:val="00696124"/>
    <w:rsid w:val="00696209"/>
    <w:rsid w:val="00696D15"/>
    <w:rsid w:val="006974BB"/>
    <w:rsid w:val="006A15D4"/>
    <w:rsid w:val="006A2081"/>
    <w:rsid w:val="006A251D"/>
    <w:rsid w:val="006A3523"/>
    <w:rsid w:val="006A3F5B"/>
    <w:rsid w:val="006A4019"/>
    <w:rsid w:val="006A4E8A"/>
    <w:rsid w:val="006A6C40"/>
    <w:rsid w:val="006B1A5E"/>
    <w:rsid w:val="006B22E5"/>
    <w:rsid w:val="006B4F37"/>
    <w:rsid w:val="006B5235"/>
    <w:rsid w:val="006B5A5D"/>
    <w:rsid w:val="006B7A92"/>
    <w:rsid w:val="006C19AE"/>
    <w:rsid w:val="006C29A2"/>
    <w:rsid w:val="006C37B4"/>
    <w:rsid w:val="006C4AEE"/>
    <w:rsid w:val="006C5647"/>
    <w:rsid w:val="006C5E7B"/>
    <w:rsid w:val="006C5F88"/>
    <w:rsid w:val="006C7374"/>
    <w:rsid w:val="006C77EC"/>
    <w:rsid w:val="006D0D0C"/>
    <w:rsid w:val="006D2F77"/>
    <w:rsid w:val="006D467F"/>
    <w:rsid w:val="006D4D85"/>
    <w:rsid w:val="006D60E3"/>
    <w:rsid w:val="006D6504"/>
    <w:rsid w:val="006E1979"/>
    <w:rsid w:val="006E1A1C"/>
    <w:rsid w:val="006E2789"/>
    <w:rsid w:val="006E2C23"/>
    <w:rsid w:val="006E4AEC"/>
    <w:rsid w:val="006E56FD"/>
    <w:rsid w:val="006E6151"/>
    <w:rsid w:val="006E7BD7"/>
    <w:rsid w:val="006F0C10"/>
    <w:rsid w:val="006F1F08"/>
    <w:rsid w:val="006F238A"/>
    <w:rsid w:val="006F2AD1"/>
    <w:rsid w:val="006F6114"/>
    <w:rsid w:val="006F64A7"/>
    <w:rsid w:val="007005B7"/>
    <w:rsid w:val="007007A6"/>
    <w:rsid w:val="007031A6"/>
    <w:rsid w:val="00705652"/>
    <w:rsid w:val="0071010C"/>
    <w:rsid w:val="0071048A"/>
    <w:rsid w:val="007111E4"/>
    <w:rsid w:val="007134B6"/>
    <w:rsid w:val="00714039"/>
    <w:rsid w:val="0071405B"/>
    <w:rsid w:val="00715F3E"/>
    <w:rsid w:val="00716BF8"/>
    <w:rsid w:val="00717343"/>
    <w:rsid w:val="00722A4D"/>
    <w:rsid w:val="00724F72"/>
    <w:rsid w:val="007250C8"/>
    <w:rsid w:val="00725191"/>
    <w:rsid w:val="007252BB"/>
    <w:rsid w:val="0072569D"/>
    <w:rsid w:val="00725812"/>
    <w:rsid w:val="00727E8C"/>
    <w:rsid w:val="0073076C"/>
    <w:rsid w:val="00730E21"/>
    <w:rsid w:val="00733140"/>
    <w:rsid w:val="00734724"/>
    <w:rsid w:val="0073534C"/>
    <w:rsid w:val="007367D8"/>
    <w:rsid w:val="00736DB9"/>
    <w:rsid w:val="007400D0"/>
    <w:rsid w:val="007408B4"/>
    <w:rsid w:val="00742BB3"/>
    <w:rsid w:val="0074302C"/>
    <w:rsid w:val="007458F6"/>
    <w:rsid w:val="0074629A"/>
    <w:rsid w:val="007465F3"/>
    <w:rsid w:val="00746877"/>
    <w:rsid w:val="007473C3"/>
    <w:rsid w:val="00747669"/>
    <w:rsid w:val="0075069B"/>
    <w:rsid w:val="00750CB2"/>
    <w:rsid w:val="00751E1E"/>
    <w:rsid w:val="0075223C"/>
    <w:rsid w:val="007522E4"/>
    <w:rsid w:val="00752996"/>
    <w:rsid w:val="007569C1"/>
    <w:rsid w:val="00757E76"/>
    <w:rsid w:val="00760D71"/>
    <w:rsid w:val="00761B6B"/>
    <w:rsid w:val="0076233E"/>
    <w:rsid w:val="0076280A"/>
    <w:rsid w:val="00762F33"/>
    <w:rsid w:val="00763568"/>
    <w:rsid w:val="00763766"/>
    <w:rsid w:val="00764119"/>
    <w:rsid w:val="00765B34"/>
    <w:rsid w:val="00766431"/>
    <w:rsid w:val="00767D1D"/>
    <w:rsid w:val="00770B3E"/>
    <w:rsid w:val="00771D93"/>
    <w:rsid w:val="00772F1C"/>
    <w:rsid w:val="00775C4E"/>
    <w:rsid w:val="00780A32"/>
    <w:rsid w:val="00780A83"/>
    <w:rsid w:val="00781451"/>
    <w:rsid w:val="00781781"/>
    <w:rsid w:val="007879FD"/>
    <w:rsid w:val="0079079F"/>
    <w:rsid w:val="00791016"/>
    <w:rsid w:val="00793429"/>
    <w:rsid w:val="00794F45"/>
    <w:rsid w:val="00795E8C"/>
    <w:rsid w:val="007A25D5"/>
    <w:rsid w:val="007A2C69"/>
    <w:rsid w:val="007A5273"/>
    <w:rsid w:val="007A530C"/>
    <w:rsid w:val="007A6421"/>
    <w:rsid w:val="007A715D"/>
    <w:rsid w:val="007B03DB"/>
    <w:rsid w:val="007B04A3"/>
    <w:rsid w:val="007B0D77"/>
    <w:rsid w:val="007B12D3"/>
    <w:rsid w:val="007B2371"/>
    <w:rsid w:val="007B25B8"/>
    <w:rsid w:val="007B2EC5"/>
    <w:rsid w:val="007B37A7"/>
    <w:rsid w:val="007B3DC6"/>
    <w:rsid w:val="007B490D"/>
    <w:rsid w:val="007B7A13"/>
    <w:rsid w:val="007C073D"/>
    <w:rsid w:val="007C0A45"/>
    <w:rsid w:val="007C13FA"/>
    <w:rsid w:val="007C1815"/>
    <w:rsid w:val="007C2CB0"/>
    <w:rsid w:val="007C3DFE"/>
    <w:rsid w:val="007C3F1E"/>
    <w:rsid w:val="007C3F38"/>
    <w:rsid w:val="007C46F7"/>
    <w:rsid w:val="007C4E5D"/>
    <w:rsid w:val="007C4F7E"/>
    <w:rsid w:val="007C714F"/>
    <w:rsid w:val="007C790F"/>
    <w:rsid w:val="007C7E5F"/>
    <w:rsid w:val="007D0456"/>
    <w:rsid w:val="007D09CC"/>
    <w:rsid w:val="007D0AB3"/>
    <w:rsid w:val="007D16FB"/>
    <w:rsid w:val="007D485B"/>
    <w:rsid w:val="007D51BF"/>
    <w:rsid w:val="007D5FCF"/>
    <w:rsid w:val="007D6672"/>
    <w:rsid w:val="007D7013"/>
    <w:rsid w:val="007D7E14"/>
    <w:rsid w:val="007E308D"/>
    <w:rsid w:val="007E44FF"/>
    <w:rsid w:val="007E557F"/>
    <w:rsid w:val="007E69BB"/>
    <w:rsid w:val="007E6F67"/>
    <w:rsid w:val="007F085F"/>
    <w:rsid w:val="007F1C22"/>
    <w:rsid w:val="007F1DD4"/>
    <w:rsid w:val="007F3078"/>
    <w:rsid w:val="007F63B1"/>
    <w:rsid w:val="007F71B1"/>
    <w:rsid w:val="007F7748"/>
    <w:rsid w:val="00800B0E"/>
    <w:rsid w:val="00800E33"/>
    <w:rsid w:val="008100C7"/>
    <w:rsid w:val="00812BE6"/>
    <w:rsid w:val="0081398C"/>
    <w:rsid w:val="0081532D"/>
    <w:rsid w:val="00815DDF"/>
    <w:rsid w:val="008172D0"/>
    <w:rsid w:val="008174D5"/>
    <w:rsid w:val="00817A71"/>
    <w:rsid w:val="0082016F"/>
    <w:rsid w:val="008220E1"/>
    <w:rsid w:val="008230A2"/>
    <w:rsid w:val="00823EF6"/>
    <w:rsid w:val="00825CD4"/>
    <w:rsid w:val="00826FFD"/>
    <w:rsid w:val="00827004"/>
    <w:rsid w:val="008301E1"/>
    <w:rsid w:val="00833009"/>
    <w:rsid w:val="00835771"/>
    <w:rsid w:val="0083678C"/>
    <w:rsid w:val="0084022F"/>
    <w:rsid w:val="00841233"/>
    <w:rsid w:val="00841AF2"/>
    <w:rsid w:val="00843178"/>
    <w:rsid w:val="008435D8"/>
    <w:rsid w:val="00843947"/>
    <w:rsid w:val="00845726"/>
    <w:rsid w:val="00847874"/>
    <w:rsid w:val="00847F33"/>
    <w:rsid w:val="00852262"/>
    <w:rsid w:val="00852D1F"/>
    <w:rsid w:val="00853BA4"/>
    <w:rsid w:val="00854B12"/>
    <w:rsid w:val="00854B27"/>
    <w:rsid w:val="00854CDB"/>
    <w:rsid w:val="00855BC5"/>
    <w:rsid w:val="00855F1B"/>
    <w:rsid w:val="00860DB9"/>
    <w:rsid w:val="0086341E"/>
    <w:rsid w:val="008667BF"/>
    <w:rsid w:val="00867191"/>
    <w:rsid w:val="00872854"/>
    <w:rsid w:val="00873A11"/>
    <w:rsid w:val="0087429F"/>
    <w:rsid w:val="00874DD6"/>
    <w:rsid w:val="00874FA4"/>
    <w:rsid w:val="00875631"/>
    <w:rsid w:val="00875A81"/>
    <w:rsid w:val="00876F7C"/>
    <w:rsid w:val="008778FF"/>
    <w:rsid w:val="00882E78"/>
    <w:rsid w:val="00882EE0"/>
    <w:rsid w:val="00883881"/>
    <w:rsid w:val="008845C3"/>
    <w:rsid w:val="0088520B"/>
    <w:rsid w:val="00887DFB"/>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CE8"/>
    <w:rsid w:val="008A07D4"/>
    <w:rsid w:val="008A0FF6"/>
    <w:rsid w:val="008A19A2"/>
    <w:rsid w:val="008A1BB8"/>
    <w:rsid w:val="008A4850"/>
    <w:rsid w:val="008A6AA5"/>
    <w:rsid w:val="008A738F"/>
    <w:rsid w:val="008A7572"/>
    <w:rsid w:val="008B3792"/>
    <w:rsid w:val="008B67A6"/>
    <w:rsid w:val="008B7583"/>
    <w:rsid w:val="008C04BF"/>
    <w:rsid w:val="008C16D6"/>
    <w:rsid w:val="008C1A43"/>
    <w:rsid w:val="008C1FE8"/>
    <w:rsid w:val="008C2644"/>
    <w:rsid w:val="008C3541"/>
    <w:rsid w:val="008C35D7"/>
    <w:rsid w:val="008C3F82"/>
    <w:rsid w:val="008C5A91"/>
    <w:rsid w:val="008C6695"/>
    <w:rsid w:val="008C69C5"/>
    <w:rsid w:val="008C7BC2"/>
    <w:rsid w:val="008D154C"/>
    <w:rsid w:val="008D1B59"/>
    <w:rsid w:val="008D62EE"/>
    <w:rsid w:val="008D6D9F"/>
    <w:rsid w:val="008E06D1"/>
    <w:rsid w:val="008E217B"/>
    <w:rsid w:val="008E26CB"/>
    <w:rsid w:val="008E2A55"/>
    <w:rsid w:val="008E5270"/>
    <w:rsid w:val="008E7523"/>
    <w:rsid w:val="008F0A08"/>
    <w:rsid w:val="008F0B22"/>
    <w:rsid w:val="008F139E"/>
    <w:rsid w:val="008F2862"/>
    <w:rsid w:val="008F2C11"/>
    <w:rsid w:val="008F395A"/>
    <w:rsid w:val="008F42AF"/>
    <w:rsid w:val="008F6336"/>
    <w:rsid w:val="008F66B4"/>
    <w:rsid w:val="008F6F32"/>
    <w:rsid w:val="0090085A"/>
    <w:rsid w:val="00900DF5"/>
    <w:rsid w:val="00900FC5"/>
    <w:rsid w:val="0090140F"/>
    <w:rsid w:val="009015C1"/>
    <w:rsid w:val="00902018"/>
    <w:rsid w:val="009020CB"/>
    <w:rsid w:val="00902D00"/>
    <w:rsid w:val="009045CC"/>
    <w:rsid w:val="009046E4"/>
    <w:rsid w:val="00904988"/>
    <w:rsid w:val="0090603B"/>
    <w:rsid w:val="009067A4"/>
    <w:rsid w:val="00906DEB"/>
    <w:rsid w:val="0090702B"/>
    <w:rsid w:val="00907437"/>
    <w:rsid w:val="009106EC"/>
    <w:rsid w:val="0091088B"/>
    <w:rsid w:val="009155C0"/>
    <w:rsid w:val="00916694"/>
    <w:rsid w:val="00917414"/>
    <w:rsid w:val="00917A24"/>
    <w:rsid w:val="00920991"/>
    <w:rsid w:val="00923DFE"/>
    <w:rsid w:val="00926291"/>
    <w:rsid w:val="00927492"/>
    <w:rsid w:val="00927B50"/>
    <w:rsid w:val="009304BC"/>
    <w:rsid w:val="009304EB"/>
    <w:rsid w:val="00931A98"/>
    <w:rsid w:val="009321E6"/>
    <w:rsid w:val="00933C7D"/>
    <w:rsid w:val="00935AB5"/>
    <w:rsid w:val="009375A8"/>
    <w:rsid w:val="00940A99"/>
    <w:rsid w:val="0094220C"/>
    <w:rsid w:val="009423F5"/>
    <w:rsid w:val="00943EE1"/>
    <w:rsid w:val="00947FB0"/>
    <w:rsid w:val="00951BAC"/>
    <w:rsid w:val="009532BA"/>
    <w:rsid w:val="00955CB9"/>
    <w:rsid w:val="00957479"/>
    <w:rsid w:val="00957B29"/>
    <w:rsid w:val="00957C45"/>
    <w:rsid w:val="00957EF5"/>
    <w:rsid w:val="00960F0D"/>
    <w:rsid w:val="00961256"/>
    <w:rsid w:val="00961515"/>
    <w:rsid w:val="00963004"/>
    <w:rsid w:val="009652A4"/>
    <w:rsid w:val="009656AE"/>
    <w:rsid w:val="00965B43"/>
    <w:rsid w:val="00965C4A"/>
    <w:rsid w:val="009663E1"/>
    <w:rsid w:val="00966AB9"/>
    <w:rsid w:val="00967397"/>
    <w:rsid w:val="00970611"/>
    <w:rsid w:val="00971139"/>
    <w:rsid w:val="00971516"/>
    <w:rsid w:val="009742AB"/>
    <w:rsid w:val="009753B1"/>
    <w:rsid w:val="00980B43"/>
    <w:rsid w:val="00980D5B"/>
    <w:rsid w:val="00982FF9"/>
    <w:rsid w:val="00984295"/>
    <w:rsid w:val="00984CA9"/>
    <w:rsid w:val="00984FBA"/>
    <w:rsid w:val="00985697"/>
    <w:rsid w:val="009857E9"/>
    <w:rsid w:val="00986B76"/>
    <w:rsid w:val="009873F5"/>
    <w:rsid w:val="00987760"/>
    <w:rsid w:val="009879B8"/>
    <w:rsid w:val="00987D80"/>
    <w:rsid w:val="009905B2"/>
    <w:rsid w:val="00992972"/>
    <w:rsid w:val="0099718F"/>
    <w:rsid w:val="0099748B"/>
    <w:rsid w:val="00997C30"/>
    <w:rsid w:val="009A1288"/>
    <w:rsid w:val="009A201F"/>
    <w:rsid w:val="009A3304"/>
    <w:rsid w:val="009A3D87"/>
    <w:rsid w:val="009A427F"/>
    <w:rsid w:val="009A5504"/>
    <w:rsid w:val="009A61BA"/>
    <w:rsid w:val="009A7B42"/>
    <w:rsid w:val="009B02B1"/>
    <w:rsid w:val="009B115C"/>
    <w:rsid w:val="009B1A8E"/>
    <w:rsid w:val="009B204C"/>
    <w:rsid w:val="009B37F1"/>
    <w:rsid w:val="009B3A04"/>
    <w:rsid w:val="009B5B72"/>
    <w:rsid w:val="009B635C"/>
    <w:rsid w:val="009C1350"/>
    <w:rsid w:val="009C32FA"/>
    <w:rsid w:val="009C3EC2"/>
    <w:rsid w:val="009C3EF1"/>
    <w:rsid w:val="009C46B4"/>
    <w:rsid w:val="009C4B50"/>
    <w:rsid w:val="009C4BD6"/>
    <w:rsid w:val="009C6D96"/>
    <w:rsid w:val="009D144C"/>
    <w:rsid w:val="009D1F14"/>
    <w:rsid w:val="009D4AD8"/>
    <w:rsid w:val="009D5048"/>
    <w:rsid w:val="009D6DC1"/>
    <w:rsid w:val="009E14C7"/>
    <w:rsid w:val="009E258C"/>
    <w:rsid w:val="009E2C30"/>
    <w:rsid w:val="009E40F3"/>
    <w:rsid w:val="009E46CF"/>
    <w:rsid w:val="009E5150"/>
    <w:rsid w:val="009E5BF5"/>
    <w:rsid w:val="009E6B80"/>
    <w:rsid w:val="009F05F8"/>
    <w:rsid w:val="009F116C"/>
    <w:rsid w:val="009F1EAE"/>
    <w:rsid w:val="009F3F75"/>
    <w:rsid w:val="009F40F0"/>
    <w:rsid w:val="00A0085B"/>
    <w:rsid w:val="00A02CE3"/>
    <w:rsid w:val="00A05A31"/>
    <w:rsid w:val="00A0781D"/>
    <w:rsid w:val="00A108E0"/>
    <w:rsid w:val="00A10A18"/>
    <w:rsid w:val="00A10B13"/>
    <w:rsid w:val="00A110AC"/>
    <w:rsid w:val="00A1189E"/>
    <w:rsid w:val="00A11C06"/>
    <w:rsid w:val="00A11C87"/>
    <w:rsid w:val="00A11E46"/>
    <w:rsid w:val="00A12DAD"/>
    <w:rsid w:val="00A13638"/>
    <w:rsid w:val="00A13883"/>
    <w:rsid w:val="00A20B3F"/>
    <w:rsid w:val="00A21947"/>
    <w:rsid w:val="00A21A11"/>
    <w:rsid w:val="00A2235E"/>
    <w:rsid w:val="00A24743"/>
    <w:rsid w:val="00A25268"/>
    <w:rsid w:val="00A25696"/>
    <w:rsid w:val="00A2580E"/>
    <w:rsid w:val="00A26839"/>
    <w:rsid w:val="00A30124"/>
    <w:rsid w:val="00A313AF"/>
    <w:rsid w:val="00A3522C"/>
    <w:rsid w:val="00A35596"/>
    <w:rsid w:val="00A36050"/>
    <w:rsid w:val="00A365B1"/>
    <w:rsid w:val="00A36B14"/>
    <w:rsid w:val="00A37B7B"/>
    <w:rsid w:val="00A42D34"/>
    <w:rsid w:val="00A42E0C"/>
    <w:rsid w:val="00A453B8"/>
    <w:rsid w:val="00A47ECA"/>
    <w:rsid w:val="00A510C2"/>
    <w:rsid w:val="00A52F79"/>
    <w:rsid w:val="00A5300A"/>
    <w:rsid w:val="00A533DE"/>
    <w:rsid w:val="00A5397E"/>
    <w:rsid w:val="00A54B77"/>
    <w:rsid w:val="00A563C4"/>
    <w:rsid w:val="00A62EA7"/>
    <w:rsid w:val="00A630BA"/>
    <w:rsid w:val="00A631F6"/>
    <w:rsid w:val="00A63366"/>
    <w:rsid w:val="00A637C4"/>
    <w:rsid w:val="00A63F47"/>
    <w:rsid w:val="00A64664"/>
    <w:rsid w:val="00A64FC4"/>
    <w:rsid w:val="00A661B7"/>
    <w:rsid w:val="00A66B4F"/>
    <w:rsid w:val="00A701EE"/>
    <w:rsid w:val="00A763EB"/>
    <w:rsid w:val="00A77FEC"/>
    <w:rsid w:val="00A80C1B"/>
    <w:rsid w:val="00A81133"/>
    <w:rsid w:val="00A81430"/>
    <w:rsid w:val="00A822DC"/>
    <w:rsid w:val="00A82B0A"/>
    <w:rsid w:val="00A92140"/>
    <w:rsid w:val="00A94773"/>
    <w:rsid w:val="00A96343"/>
    <w:rsid w:val="00A96470"/>
    <w:rsid w:val="00A96BDC"/>
    <w:rsid w:val="00A97D2D"/>
    <w:rsid w:val="00AA00EB"/>
    <w:rsid w:val="00AA033E"/>
    <w:rsid w:val="00AA06E3"/>
    <w:rsid w:val="00AA1D0E"/>
    <w:rsid w:val="00AA3316"/>
    <w:rsid w:val="00AA4469"/>
    <w:rsid w:val="00AA48B8"/>
    <w:rsid w:val="00AA532B"/>
    <w:rsid w:val="00AA5456"/>
    <w:rsid w:val="00AA55A1"/>
    <w:rsid w:val="00AA6142"/>
    <w:rsid w:val="00AB1432"/>
    <w:rsid w:val="00AB2209"/>
    <w:rsid w:val="00AB26AE"/>
    <w:rsid w:val="00AB2968"/>
    <w:rsid w:val="00AB513F"/>
    <w:rsid w:val="00AB5274"/>
    <w:rsid w:val="00AB6123"/>
    <w:rsid w:val="00AB670F"/>
    <w:rsid w:val="00AC2271"/>
    <w:rsid w:val="00AC31B8"/>
    <w:rsid w:val="00AC3348"/>
    <w:rsid w:val="00AC7339"/>
    <w:rsid w:val="00AC7CA0"/>
    <w:rsid w:val="00AD1443"/>
    <w:rsid w:val="00AD3798"/>
    <w:rsid w:val="00AD3962"/>
    <w:rsid w:val="00AD4D49"/>
    <w:rsid w:val="00AD58EA"/>
    <w:rsid w:val="00AD5EBA"/>
    <w:rsid w:val="00AD6C37"/>
    <w:rsid w:val="00AE2400"/>
    <w:rsid w:val="00AE2D75"/>
    <w:rsid w:val="00AE4789"/>
    <w:rsid w:val="00AE4B42"/>
    <w:rsid w:val="00AE50B0"/>
    <w:rsid w:val="00AE61F0"/>
    <w:rsid w:val="00AE660D"/>
    <w:rsid w:val="00AE736C"/>
    <w:rsid w:val="00AF0356"/>
    <w:rsid w:val="00AF2331"/>
    <w:rsid w:val="00AF2803"/>
    <w:rsid w:val="00AF72DD"/>
    <w:rsid w:val="00B00327"/>
    <w:rsid w:val="00B005FE"/>
    <w:rsid w:val="00B011EA"/>
    <w:rsid w:val="00B0182F"/>
    <w:rsid w:val="00B031CB"/>
    <w:rsid w:val="00B03F5C"/>
    <w:rsid w:val="00B04920"/>
    <w:rsid w:val="00B049E2"/>
    <w:rsid w:val="00B053DC"/>
    <w:rsid w:val="00B05F53"/>
    <w:rsid w:val="00B076AA"/>
    <w:rsid w:val="00B07999"/>
    <w:rsid w:val="00B12180"/>
    <w:rsid w:val="00B13774"/>
    <w:rsid w:val="00B146E4"/>
    <w:rsid w:val="00B16F2D"/>
    <w:rsid w:val="00B17844"/>
    <w:rsid w:val="00B213C3"/>
    <w:rsid w:val="00B23535"/>
    <w:rsid w:val="00B2491B"/>
    <w:rsid w:val="00B256FE"/>
    <w:rsid w:val="00B25DDE"/>
    <w:rsid w:val="00B26FAA"/>
    <w:rsid w:val="00B3038B"/>
    <w:rsid w:val="00B30B01"/>
    <w:rsid w:val="00B30D74"/>
    <w:rsid w:val="00B30EE4"/>
    <w:rsid w:val="00B31603"/>
    <w:rsid w:val="00B3600E"/>
    <w:rsid w:val="00B406DD"/>
    <w:rsid w:val="00B44AD3"/>
    <w:rsid w:val="00B452A5"/>
    <w:rsid w:val="00B46B55"/>
    <w:rsid w:val="00B476F7"/>
    <w:rsid w:val="00B47CCB"/>
    <w:rsid w:val="00B50282"/>
    <w:rsid w:val="00B50A0F"/>
    <w:rsid w:val="00B535EC"/>
    <w:rsid w:val="00B5444B"/>
    <w:rsid w:val="00B54D0F"/>
    <w:rsid w:val="00B5601E"/>
    <w:rsid w:val="00B56497"/>
    <w:rsid w:val="00B5658F"/>
    <w:rsid w:val="00B57B6D"/>
    <w:rsid w:val="00B60D9F"/>
    <w:rsid w:val="00B6240E"/>
    <w:rsid w:val="00B630D3"/>
    <w:rsid w:val="00B6548C"/>
    <w:rsid w:val="00B657D9"/>
    <w:rsid w:val="00B65ECD"/>
    <w:rsid w:val="00B66238"/>
    <w:rsid w:val="00B66831"/>
    <w:rsid w:val="00B67F51"/>
    <w:rsid w:val="00B71653"/>
    <w:rsid w:val="00B735DA"/>
    <w:rsid w:val="00B739EA"/>
    <w:rsid w:val="00B73F71"/>
    <w:rsid w:val="00B7704F"/>
    <w:rsid w:val="00B7794F"/>
    <w:rsid w:val="00B779BF"/>
    <w:rsid w:val="00B779D8"/>
    <w:rsid w:val="00B8244E"/>
    <w:rsid w:val="00B8395D"/>
    <w:rsid w:val="00B840C0"/>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A0C6D"/>
    <w:rsid w:val="00BA0E21"/>
    <w:rsid w:val="00BA0F4A"/>
    <w:rsid w:val="00BA1044"/>
    <w:rsid w:val="00BA2AA5"/>
    <w:rsid w:val="00BA3E5A"/>
    <w:rsid w:val="00BA3F10"/>
    <w:rsid w:val="00BA59F7"/>
    <w:rsid w:val="00BA5A09"/>
    <w:rsid w:val="00BA6C0A"/>
    <w:rsid w:val="00BA76BC"/>
    <w:rsid w:val="00BB09A9"/>
    <w:rsid w:val="00BB0B43"/>
    <w:rsid w:val="00BB1090"/>
    <w:rsid w:val="00BB1BBC"/>
    <w:rsid w:val="00BB2811"/>
    <w:rsid w:val="00BB30F0"/>
    <w:rsid w:val="00BB3C45"/>
    <w:rsid w:val="00BB62E9"/>
    <w:rsid w:val="00BB7268"/>
    <w:rsid w:val="00BB7E89"/>
    <w:rsid w:val="00BB7FA1"/>
    <w:rsid w:val="00BC0275"/>
    <w:rsid w:val="00BC0C43"/>
    <w:rsid w:val="00BC125B"/>
    <w:rsid w:val="00BC40F3"/>
    <w:rsid w:val="00BC4BBE"/>
    <w:rsid w:val="00BC5639"/>
    <w:rsid w:val="00BC5775"/>
    <w:rsid w:val="00BC76BA"/>
    <w:rsid w:val="00BC7752"/>
    <w:rsid w:val="00BC7903"/>
    <w:rsid w:val="00BC7984"/>
    <w:rsid w:val="00BD0336"/>
    <w:rsid w:val="00BD2216"/>
    <w:rsid w:val="00BD32DC"/>
    <w:rsid w:val="00BD5813"/>
    <w:rsid w:val="00BD69CC"/>
    <w:rsid w:val="00BD6BC0"/>
    <w:rsid w:val="00BD7869"/>
    <w:rsid w:val="00BE032E"/>
    <w:rsid w:val="00BE259C"/>
    <w:rsid w:val="00BE408E"/>
    <w:rsid w:val="00BE5120"/>
    <w:rsid w:val="00BE5191"/>
    <w:rsid w:val="00BE5F9D"/>
    <w:rsid w:val="00BE69D1"/>
    <w:rsid w:val="00BF0092"/>
    <w:rsid w:val="00BF2C8D"/>
    <w:rsid w:val="00BF3571"/>
    <w:rsid w:val="00BF66C2"/>
    <w:rsid w:val="00BF7E77"/>
    <w:rsid w:val="00C023C7"/>
    <w:rsid w:val="00C04BFB"/>
    <w:rsid w:val="00C078F4"/>
    <w:rsid w:val="00C07926"/>
    <w:rsid w:val="00C12738"/>
    <w:rsid w:val="00C12838"/>
    <w:rsid w:val="00C15A0D"/>
    <w:rsid w:val="00C15C0F"/>
    <w:rsid w:val="00C20155"/>
    <w:rsid w:val="00C207FF"/>
    <w:rsid w:val="00C20A44"/>
    <w:rsid w:val="00C20C1A"/>
    <w:rsid w:val="00C212C2"/>
    <w:rsid w:val="00C2780E"/>
    <w:rsid w:val="00C309EF"/>
    <w:rsid w:val="00C31383"/>
    <w:rsid w:val="00C318AD"/>
    <w:rsid w:val="00C322F7"/>
    <w:rsid w:val="00C32F59"/>
    <w:rsid w:val="00C330D8"/>
    <w:rsid w:val="00C346A3"/>
    <w:rsid w:val="00C35C14"/>
    <w:rsid w:val="00C3648E"/>
    <w:rsid w:val="00C36EC1"/>
    <w:rsid w:val="00C400A1"/>
    <w:rsid w:val="00C401A5"/>
    <w:rsid w:val="00C41E16"/>
    <w:rsid w:val="00C4230C"/>
    <w:rsid w:val="00C42FB5"/>
    <w:rsid w:val="00C44441"/>
    <w:rsid w:val="00C444DC"/>
    <w:rsid w:val="00C448F0"/>
    <w:rsid w:val="00C5029E"/>
    <w:rsid w:val="00C52330"/>
    <w:rsid w:val="00C5486C"/>
    <w:rsid w:val="00C54F6F"/>
    <w:rsid w:val="00C550A8"/>
    <w:rsid w:val="00C56D4F"/>
    <w:rsid w:val="00C61472"/>
    <w:rsid w:val="00C646EB"/>
    <w:rsid w:val="00C65B2C"/>
    <w:rsid w:val="00C67AA3"/>
    <w:rsid w:val="00C67EF2"/>
    <w:rsid w:val="00C7070B"/>
    <w:rsid w:val="00C7194A"/>
    <w:rsid w:val="00C71F1A"/>
    <w:rsid w:val="00C72F0B"/>
    <w:rsid w:val="00C72F4B"/>
    <w:rsid w:val="00C73439"/>
    <w:rsid w:val="00C737A8"/>
    <w:rsid w:val="00C80675"/>
    <w:rsid w:val="00C80DDB"/>
    <w:rsid w:val="00C8167C"/>
    <w:rsid w:val="00C81C6D"/>
    <w:rsid w:val="00C81F95"/>
    <w:rsid w:val="00C832D1"/>
    <w:rsid w:val="00C87B0B"/>
    <w:rsid w:val="00C907B7"/>
    <w:rsid w:val="00C90ED2"/>
    <w:rsid w:val="00C91077"/>
    <w:rsid w:val="00C92A23"/>
    <w:rsid w:val="00C9418A"/>
    <w:rsid w:val="00C97872"/>
    <w:rsid w:val="00CA002B"/>
    <w:rsid w:val="00CA0CD3"/>
    <w:rsid w:val="00CA0F48"/>
    <w:rsid w:val="00CA1048"/>
    <w:rsid w:val="00CA18AA"/>
    <w:rsid w:val="00CA2AB5"/>
    <w:rsid w:val="00CA3B34"/>
    <w:rsid w:val="00CA4F88"/>
    <w:rsid w:val="00CA5F27"/>
    <w:rsid w:val="00CA5FD6"/>
    <w:rsid w:val="00CA6C4F"/>
    <w:rsid w:val="00CA7C5F"/>
    <w:rsid w:val="00CB082E"/>
    <w:rsid w:val="00CB0B35"/>
    <w:rsid w:val="00CB27D2"/>
    <w:rsid w:val="00CB2B51"/>
    <w:rsid w:val="00CB2B8B"/>
    <w:rsid w:val="00CB2F59"/>
    <w:rsid w:val="00CB30DB"/>
    <w:rsid w:val="00CB3793"/>
    <w:rsid w:val="00CB3820"/>
    <w:rsid w:val="00CB453E"/>
    <w:rsid w:val="00CB55AA"/>
    <w:rsid w:val="00CB6D28"/>
    <w:rsid w:val="00CB741C"/>
    <w:rsid w:val="00CB763D"/>
    <w:rsid w:val="00CC05A6"/>
    <w:rsid w:val="00CC0995"/>
    <w:rsid w:val="00CC237C"/>
    <w:rsid w:val="00CC254B"/>
    <w:rsid w:val="00CC31F2"/>
    <w:rsid w:val="00CC6016"/>
    <w:rsid w:val="00CC62EC"/>
    <w:rsid w:val="00CC684B"/>
    <w:rsid w:val="00CC6C9C"/>
    <w:rsid w:val="00CC7802"/>
    <w:rsid w:val="00CD0C14"/>
    <w:rsid w:val="00CD2B38"/>
    <w:rsid w:val="00CD493F"/>
    <w:rsid w:val="00CD5992"/>
    <w:rsid w:val="00CD5FA4"/>
    <w:rsid w:val="00CD5FE6"/>
    <w:rsid w:val="00CD6EBE"/>
    <w:rsid w:val="00CD78E6"/>
    <w:rsid w:val="00CD7BBB"/>
    <w:rsid w:val="00CE2B1F"/>
    <w:rsid w:val="00CE4087"/>
    <w:rsid w:val="00CE437D"/>
    <w:rsid w:val="00CE4C10"/>
    <w:rsid w:val="00CE614E"/>
    <w:rsid w:val="00CE705E"/>
    <w:rsid w:val="00CF0107"/>
    <w:rsid w:val="00CF09BA"/>
    <w:rsid w:val="00CF0B60"/>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4392"/>
    <w:rsid w:val="00D14C22"/>
    <w:rsid w:val="00D16ACA"/>
    <w:rsid w:val="00D1756E"/>
    <w:rsid w:val="00D207F3"/>
    <w:rsid w:val="00D20DB4"/>
    <w:rsid w:val="00D21034"/>
    <w:rsid w:val="00D21674"/>
    <w:rsid w:val="00D218AC"/>
    <w:rsid w:val="00D21D7C"/>
    <w:rsid w:val="00D22C7C"/>
    <w:rsid w:val="00D2519D"/>
    <w:rsid w:val="00D27189"/>
    <w:rsid w:val="00D27433"/>
    <w:rsid w:val="00D30595"/>
    <w:rsid w:val="00D30F15"/>
    <w:rsid w:val="00D3190C"/>
    <w:rsid w:val="00D31B72"/>
    <w:rsid w:val="00D36D34"/>
    <w:rsid w:val="00D4160A"/>
    <w:rsid w:val="00D435B5"/>
    <w:rsid w:val="00D463D7"/>
    <w:rsid w:val="00D46724"/>
    <w:rsid w:val="00D46764"/>
    <w:rsid w:val="00D4738F"/>
    <w:rsid w:val="00D47FDD"/>
    <w:rsid w:val="00D50D5F"/>
    <w:rsid w:val="00D5198B"/>
    <w:rsid w:val="00D52B58"/>
    <w:rsid w:val="00D565EE"/>
    <w:rsid w:val="00D56A40"/>
    <w:rsid w:val="00D56EA7"/>
    <w:rsid w:val="00D605A4"/>
    <w:rsid w:val="00D636A2"/>
    <w:rsid w:val="00D637B8"/>
    <w:rsid w:val="00D676F3"/>
    <w:rsid w:val="00D67CE9"/>
    <w:rsid w:val="00D701C4"/>
    <w:rsid w:val="00D71EEE"/>
    <w:rsid w:val="00D721B4"/>
    <w:rsid w:val="00D74D71"/>
    <w:rsid w:val="00D7663A"/>
    <w:rsid w:val="00D77320"/>
    <w:rsid w:val="00D775FA"/>
    <w:rsid w:val="00D77D72"/>
    <w:rsid w:val="00D80C03"/>
    <w:rsid w:val="00D813A7"/>
    <w:rsid w:val="00D81569"/>
    <w:rsid w:val="00D81A44"/>
    <w:rsid w:val="00D83F98"/>
    <w:rsid w:val="00D85107"/>
    <w:rsid w:val="00D85F54"/>
    <w:rsid w:val="00D86689"/>
    <w:rsid w:val="00D86F47"/>
    <w:rsid w:val="00D877ED"/>
    <w:rsid w:val="00D90647"/>
    <w:rsid w:val="00D95D15"/>
    <w:rsid w:val="00D95EE3"/>
    <w:rsid w:val="00DA07C3"/>
    <w:rsid w:val="00DA0DEF"/>
    <w:rsid w:val="00DA124A"/>
    <w:rsid w:val="00DA1511"/>
    <w:rsid w:val="00DA18BE"/>
    <w:rsid w:val="00DA3918"/>
    <w:rsid w:val="00DA4CE3"/>
    <w:rsid w:val="00DB06F7"/>
    <w:rsid w:val="00DB0BEB"/>
    <w:rsid w:val="00DB0C92"/>
    <w:rsid w:val="00DB1824"/>
    <w:rsid w:val="00DB2708"/>
    <w:rsid w:val="00DB2A0A"/>
    <w:rsid w:val="00DB47FA"/>
    <w:rsid w:val="00DB660A"/>
    <w:rsid w:val="00DB6DFE"/>
    <w:rsid w:val="00DC0A04"/>
    <w:rsid w:val="00DC2323"/>
    <w:rsid w:val="00DC55D3"/>
    <w:rsid w:val="00DC7734"/>
    <w:rsid w:val="00DC77F0"/>
    <w:rsid w:val="00DC7B87"/>
    <w:rsid w:val="00DC7ECE"/>
    <w:rsid w:val="00DD0655"/>
    <w:rsid w:val="00DD0D66"/>
    <w:rsid w:val="00DD0F44"/>
    <w:rsid w:val="00DD1C52"/>
    <w:rsid w:val="00DD2698"/>
    <w:rsid w:val="00DD38C3"/>
    <w:rsid w:val="00DD47DF"/>
    <w:rsid w:val="00DD50D9"/>
    <w:rsid w:val="00DD71FC"/>
    <w:rsid w:val="00DD7F76"/>
    <w:rsid w:val="00DE3990"/>
    <w:rsid w:val="00DE3C66"/>
    <w:rsid w:val="00DE3FB9"/>
    <w:rsid w:val="00DE524C"/>
    <w:rsid w:val="00DE7DBC"/>
    <w:rsid w:val="00DF0100"/>
    <w:rsid w:val="00DF0A3B"/>
    <w:rsid w:val="00DF0E18"/>
    <w:rsid w:val="00DF106D"/>
    <w:rsid w:val="00DF10B9"/>
    <w:rsid w:val="00DF139E"/>
    <w:rsid w:val="00DF2422"/>
    <w:rsid w:val="00DF2469"/>
    <w:rsid w:val="00DF2994"/>
    <w:rsid w:val="00DF3164"/>
    <w:rsid w:val="00DF3C3B"/>
    <w:rsid w:val="00DF4510"/>
    <w:rsid w:val="00DF5455"/>
    <w:rsid w:val="00E0174B"/>
    <w:rsid w:val="00E01B19"/>
    <w:rsid w:val="00E02692"/>
    <w:rsid w:val="00E02698"/>
    <w:rsid w:val="00E040CA"/>
    <w:rsid w:val="00E049AC"/>
    <w:rsid w:val="00E05770"/>
    <w:rsid w:val="00E05BDC"/>
    <w:rsid w:val="00E05E78"/>
    <w:rsid w:val="00E06820"/>
    <w:rsid w:val="00E07F30"/>
    <w:rsid w:val="00E102CA"/>
    <w:rsid w:val="00E10C2B"/>
    <w:rsid w:val="00E11A31"/>
    <w:rsid w:val="00E1277D"/>
    <w:rsid w:val="00E135BC"/>
    <w:rsid w:val="00E1382F"/>
    <w:rsid w:val="00E14A05"/>
    <w:rsid w:val="00E15EC0"/>
    <w:rsid w:val="00E16D97"/>
    <w:rsid w:val="00E172C6"/>
    <w:rsid w:val="00E179A0"/>
    <w:rsid w:val="00E2079B"/>
    <w:rsid w:val="00E216B0"/>
    <w:rsid w:val="00E23C27"/>
    <w:rsid w:val="00E250D7"/>
    <w:rsid w:val="00E26155"/>
    <w:rsid w:val="00E31B17"/>
    <w:rsid w:val="00E32DD3"/>
    <w:rsid w:val="00E332D6"/>
    <w:rsid w:val="00E33369"/>
    <w:rsid w:val="00E35125"/>
    <w:rsid w:val="00E368CA"/>
    <w:rsid w:val="00E4110F"/>
    <w:rsid w:val="00E41F66"/>
    <w:rsid w:val="00E44E0A"/>
    <w:rsid w:val="00E45743"/>
    <w:rsid w:val="00E46729"/>
    <w:rsid w:val="00E47B74"/>
    <w:rsid w:val="00E5290D"/>
    <w:rsid w:val="00E5409C"/>
    <w:rsid w:val="00E540EF"/>
    <w:rsid w:val="00E550A0"/>
    <w:rsid w:val="00E56C3A"/>
    <w:rsid w:val="00E609A7"/>
    <w:rsid w:val="00E6143A"/>
    <w:rsid w:val="00E6260E"/>
    <w:rsid w:val="00E6418B"/>
    <w:rsid w:val="00E646F5"/>
    <w:rsid w:val="00E67480"/>
    <w:rsid w:val="00E679A7"/>
    <w:rsid w:val="00E701B9"/>
    <w:rsid w:val="00E70C94"/>
    <w:rsid w:val="00E71B4C"/>
    <w:rsid w:val="00E7242E"/>
    <w:rsid w:val="00E72B84"/>
    <w:rsid w:val="00E72C49"/>
    <w:rsid w:val="00E7656B"/>
    <w:rsid w:val="00E76E8F"/>
    <w:rsid w:val="00E773CF"/>
    <w:rsid w:val="00E77473"/>
    <w:rsid w:val="00E80CEA"/>
    <w:rsid w:val="00E81013"/>
    <w:rsid w:val="00E810CD"/>
    <w:rsid w:val="00E83A9A"/>
    <w:rsid w:val="00E83DBA"/>
    <w:rsid w:val="00E840FF"/>
    <w:rsid w:val="00E87932"/>
    <w:rsid w:val="00E87EAF"/>
    <w:rsid w:val="00E90907"/>
    <w:rsid w:val="00E93DAA"/>
    <w:rsid w:val="00E95DB9"/>
    <w:rsid w:val="00EA1017"/>
    <w:rsid w:val="00EA25D1"/>
    <w:rsid w:val="00EA2F57"/>
    <w:rsid w:val="00EA4086"/>
    <w:rsid w:val="00EA75D5"/>
    <w:rsid w:val="00EB0F99"/>
    <w:rsid w:val="00EB148A"/>
    <w:rsid w:val="00EB21A8"/>
    <w:rsid w:val="00EB39E0"/>
    <w:rsid w:val="00EB4787"/>
    <w:rsid w:val="00EB4DAB"/>
    <w:rsid w:val="00EB5847"/>
    <w:rsid w:val="00EB70F4"/>
    <w:rsid w:val="00EC1235"/>
    <w:rsid w:val="00EC15C2"/>
    <w:rsid w:val="00EC18C8"/>
    <w:rsid w:val="00EC2A78"/>
    <w:rsid w:val="00EC3C21"/>
    <w:rsid w:val="00EC6B0C"/>
    <w:rsid w:val="00ED12FE"/>
    <w:rsid w:val="00ED1E4C"/>
    <w:rsid w:val="00ED2E13"/>
    <w:rsid w:val="00ED38A3"/>
    <w:rsid w:val="00ED4718"/>
    <w:rsid w:val="00ED518D"/>
    <w:rsid w:val="00ED6C3C"/>
    <w:rsid w:val="00ED723E"/>
    <w:rsid w:val="00ED73A3"/>
    <w:rsid w:val="00ED7668"/>
    <w:rsid w:val="00EE046D"/>
    <w:rsid w:val="00EE15A0"/>
    <w:rsid w:val="00EE5007"/>
    <w:rsid w:val="00EE51F7"/>
    <w:rsid w:val="00EE528A"/>
    <w:rsid w:val="00EE5DB1"/>
    <w:rsid w:val="00EF2019"/>
    <w:rsid w:val="00EF2C2B"/>
    <w:rsid w:val="00EF51E5"/>
    <w:rsid w:val="00F00434"/>
    <w:rsid w:val="00F02C52"/>
    <w:rsid w:val="00F03561"/>
    <w:rsid w:val="00F03B23"/>
    <w:rsid w:val="00F03FCC"/>
    <w:rsid w:val="00F042D6"/>
    <w:rsid w:val="00F04557"/>
    <w:rsid w:val="00F05332"/>
    <w:rsid w:val="00F0564D"/>
    <w:rsid w:val="00F06282"/>
    <w:rsid w:val="00F07FAE"/>
    <w:rsid w:val="00F12107"/>
    <w:rsid w:val="00F138A0"/>
    <w:rsid w:val="00F13B84"/>
    <w:rsid w:val="00F13E00"/>
    <w:rsid w:val="00F159BC"/>
    <w:rsid w:val="00F168BE"/>
    <w:rsid w:val="00F16D30"/>
    <w:rsid w:val="00F203DA"/>
    <w:rsid w:val="00F207F8"/>
    <w:rsid w:val="00F24DEB"/>
    <w:rsid w:val="00F25411"/>
    <w:rsid w:val="00F25C89"/>
    <w:rsid w:val="00F26E42"/>
    <w:rsid w:val="00F26E7C"/>
    <w:rsid w:val="00F272F3"/>
    <w:rsid w:val="00F32519"/>
    <w:rsid w:val="00F34E02"/>
    <w:rsid w:val="00F351FF"/>
    <w:rsid w:val="00F36BA7"/>
    <w:rsid w:val="00F40055"/>
    <w:rsid w:val="00F40186"/>
    <w:rsid w:val="00F41261"/>
    <w:rsid w:val="00F428E1"/>
    <w:rsid w:val="00F42FFB"/>
    <w:rsid w:val="00F44167"/>
    <w:rsid w:val="00F44B01"/>
    <w:rsid w:val="00F454F6"/>
    <w:rsid w:val="00F4571F"/>
    <w:rsid w:val="00F46E1B"/>
    <w:rsid w:val="00F4716E"/>
    <w:rsid w:val="00F50853"/>
    <w:rsid w:val="00F52177"/>
    <w:rsid w:val="00F53A68"/>
    <w:rsid w:val="00F55806"/>
    <w:rsid w:val="00F564F2"/>
    <w:rsid w:val="00F56DB7"/>
    <w:rsid w:val="00F56F59"/>
    <w:rsid w:val="00F60C32"/>
    <w:rsid w:val="00F621EE"/>
    <w:rsid w:val="00F62846"/>
    <w:rsid w:val="00F63718"/>
    <w:rsid w:val="00F65AA8"/>
    <w:rsid w:val="00F65EEE"/>
    <w:rsid w:val="00F66439"/>
    <w:rsid w:val="00F67754"/>
    <w:rsid w:val="00F679C1"/>
    <w:rsid w:val="00F709E4"/>
    <w:rsid w:val="00F73AB6"/>
    <w:rsid w:val="00F7419C"/>
    <w:rsid w:val="00F749C9"/>
    <w:rsid w:val="00F772BA"/>
    <w:rsid w:val="00F81005"/>
    <w:rsid w:val="00F81572"/>
    <w:rsid w:val="00F817BB"/>
    <w:rsid w:val="00F820E0"/>
    <w:rsid w:val="00F8507E"/>
    <w:rsid w:val="00F86740"/>
    <w:rsid w:val="00F87F0C"/>
    <w:rsid w:val="00F9025A"/>
    <w:rsid w:val="00F90799"/>
    <w:rsid w:val="00F90CC5"/>
    <w:rsid w:val="00F912E4"/>
    <w:rsid w:val="00F921CE"/>
    <w:rsid w:val="00F92A53"/>
    <w:rsid w:val="00F92E55"/>
    <w:rsid w:val="00F95FDE"/>
    <w:rsid w:val="00F97B08"/>
    <w:rsid w:val="00FA1A1D"/>
    <w:rsid w:val="00FA1D7F"/>
    <w:rsid w:val="00FA2D7D"/>
    <w:rsid w:val="00FA3BD0"/>
    <w:rsid w:val="00FA4CE6"/>
    <w:rsid w:val="00FA61C9"/>
    <w:rsid w:val="00FA6593"/>
    <w:rsid w:val="00FA6DB6"/>
    <w:rsid w:val="00FA7B32"/>
    <w:rsid w:val="00FB035F"/>
    <w:rsid w:val="00FB112C"/>
    <w:rsid w:val="00FB376B"/>
    <w:rsid w:val="00FB4741"/>
    <w:rsid w:val="00FB6BD7"/>
    <w:rsid w:val="00FB6BDE"/>
    <w:rsid w:val="00FB7FE7"/>
    <w:rsid w:val="00FC179F"/>
    <w:rsid w:val="00FC2593"/>
    <w:rsid w:val="00FC34DE"/>
    <w:rsid w:val="00FC475A"/>
    <w:rsid w:val="00FC5EE9"/>
    <w:rsid w:val="00FD2372"/>
    <w:rsid w:val="00FD29A7"/>
    <w:rsid w:val="00FD3A8E"/>
    <w:rsid w:val="00FD4403"/>
    <w:rsid w:val="00FD4AEF"/>
    <w:rsid w:val="00FD545C"/>
    <w:rsid w:val="00FD6F9D"/>
    <w:rsid w:val="00FD7FCE"/>
    <w:rsid w:val="00FE1D24"/>
    <w:rsid w:val="00FE2C89"/>
    <w:rsid w:val="00FE30BD"/>
    <w:rsid w:val="00FE4775"/>
    <w:rsid w:val="00FE5E4A"/>
    <w:rsid w:val="00FE74C9"/>
    <w:rsid w:val="00FE7CAC"/>
    <w:rsid w:val="00FE7E17"/>
    <w:rsid w:val="00FF0053"/>
    <w:rsid w:val="00FF0211"/>
    <w:rsid w:val="00FF0443"/>
    <w:rsid w:val="00FF1E38"/>
    <w:rsid w:val="00FF21A7"/>
    <w:rsid w:val="00FF3261"/>
    <w:rsid w:val="00FF4DE6"/>
    <w:rsid w:val="00FF57BB"/>
    <w:rsid w:val="00FF5B2D"/>
    <w:rsid w:val="00FF676A"/>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character" w:customStyle="1" w:styleId="afff3">
    <w:name w:val="Другое_"/>
    <w:link w:val="afff4"/>
    <w:rsid w:val="008C35D7"/>
  </w:style>
  <w:style w:type="paragraph" w:customStyle="1" w:styleId="afff4">
    <w:name w:val="Другое"/>
    <w:basedOn w:val="a"/>
    <w:link w:val="afff3"/>
    <w:rsid w:val="008C35D7"/>
    <w:pPr>
      <w:widowControl w:val="0"/>
      <w:ind w:firstLine="200"/>
    </w:pPr>
    <w:rPr>
      <w:sz w:val="20"/>
      <w:szCs w:val="20"/>
    </w:rPr>
  </w:style>
  <w:style w:type="character" w:customStyle="1" w:styleId="51">
    <w:name w:val="Знак Знак51"/>
    <w:semiHidden/>
    <w:locked/>
    <w:rsid w:val="00F207F8"/>
    <w:rPr>
      <w:rFonts w:ascii="Cambria" w:hAnsi="Cambria" w:cs="Times New Roman"/>
      <w:b/>
      <w:bCs/>
      <w:i/>
      <w:iCs/>
      <w:sz w:val="28"/>
      <w:szCs w:val="28"/>
    </w:rPr>
  </w:style>
  <w:style w:type="paragraph" w:customStyle="1" w:styleId="18">
    <w:name w:val="Знак1"/>
    <w:basedOn w:val="a"/>
    <w:rsid w:val="00F207F8"/>
    <w:pPr>
      <w:spacing w:after="160" w:line="240" w:lineRule="exact"/>
    </w:pPr>
    <w:rPr>
      <w:rFonts w:ascii="Verdana" w:hAnsi="Verdana"/>
      <w:lang w:val="en-US" w:eastAsia="en-US"/>
    </w:rPr>
  </w:style>
  <w:style w:type="paragraph" w:customStyle="1" w:styleId="212">
    <w:name w:val="Знак21"/>
    <w:basedOn w:val="a"/>
    <w:rsid w:val="00F207F8"/>
    <w:pPr>
      <w:spacing w:after="160" w:line="240" w:lineRule="exact"/>
    </w:pPr>
    <w:rPr>
      <w:rFonts w:ascii="Verdana" w:hAnsi="Verdana"/>
      <w:lang w:val="en-US" w:eastAsia="en-US"/>
    </w:rPr>
  </w:style>
  <w:style w:type="paragraph" w:customStyle="1" w:styleId="110">
    <w:name w:val="Знак Знак Знак1 Знак1"/>
    <w:basedOn w:val="a"/>
    <w:rsid w:val="00F207F8"/>
    <w:rPr>
      <w:rFonts w:ascii="Verdana" w:hAnsi="Verdana" w:cs="Verdana"/>
      <w:sz w:val="20"/>
      <w:szCs w:val="20"/>
      <w:lang w:val="en-US" w:eastAsia="en-US"/>
    </w:rPr>
  </w:style>
  <w:style w:type="paragraph" w:customStyle="1" w:styleId="221">
    <w:name w:val="Основной текст 221"/>
    <w:basedOn w:val="a"/>
    <w:rsid w:val="00F207F8"/>
    <w:pPr>
      <w:spacing w:line="360" w:lineRule="auto"/>
      <w:ind w:firstLine="851"/>
      <w:jc w:val="both"/>
    </w:pPr>
    <w:rPr>
      <w:szCs w:val="20"/>
    </w:rPr>
  </w:style>
  <w:style w:type="paragraph" w:customStyle="1" w:styleId="19">
    <w:name w:val="Обычный1"/>
    <w:link w:val="Normal"/>
    <w:rsid w:val="00F207F8"/>
    <w:rPr>
      <w:sz w:val="22"/>
      <w:szCs w:val="24"/>
    </w:rPr>
  </w:style>
  <w:style w:type="character" w:customStyle="1" w:styleId="Normal">
    <w:name w:val="Normal Знак"/>
    <w:link w:val="19"/>
    <w:rsid w:val="00F207F8"/>
    <w:rPr>
      <w:sz w:val="22"/>
      <w:szCs w:val="24"/>
      <w:lang w:bidi="ar-SA"/>
    </w:rPr>
  </w:style>
  <w:style w:type="character" w:customStyle="1" w:styleId="111">
    <w:name w:val="Заголовок 1 Знак1"/>
    <w:rsid w:val="00F207F8"/>
    <w:rPr>
      <w:rFonts w:ascii="Times New Roman" w:hAnsi="Times New Roman"/>
      <w:b/>
      <w:bCs/>
      <w:color w:val="000000"/>
      <w:sz w:val="24"/>
      <w:szCs w:val="28"/>
      <w:lang w:val="en-US"/>
    </w:rPr>
  </w:style>
  <w:style w:type="paragraph" w:customStyle="1" w:styleId="ConsNonformat">
    <w:name w:val="ConsNonformat"/>
    <w:link w:val="ConsNonformat0"/>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F207F8"/>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F207F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F207F8"/>
  </w:style>
  <w:style w:type="paragraph" w:customStyle="1" w:styleId="afff5">
    <w:name w:val="Îáû÷íûé"/>
    <w:rsid w:val="00F207F8"/>
    <w:rPr>
      <w:lang w:val="en-US"/>
    </w:rPr>
  </w:style>
  <w:style w:type="paragraph" w:styleId="afff6">
    <w:name w:val="Block Text"/>
    <w:basedOn w:val="a"/>
    <w:rsid w:val="00F207F8"/>
    <w:pPr>
      <w:tabs>
        <w:tab w:val="left" w:pos="10440"/>
      </w:tabs>
      <w:spacing w:before="120"/>
      <w:ind w:left="360" w:right="333"/>
      <w:jc w:val="both"/>
    </w:pPr>
    <w:rPr>
      <w:b/>
      <w:bCs/>
    </w:rPr>
  </w:style>
  <w:style w:type="character" w:customStyle="1" w:styleId="1a">
    <w:name w:val="Заголовок 1 Знак Знак"/>
    <w:rsid w:val="00F207F8"/>
    <w:rPr>
      <w:b/>
      <w:bCs/>
      <w:sz w:val="28"/>
      <w:szCs w:val="28"/>
      <w:lang w:val="ru-RU" w:eastAsia="ru-RU" w:bidi="ar-SA"/>
    </w:rPr>
  </w:style>
  <w:style w:type="character" w:styleId="afff7">
    <w:name w:val="Emphasis"/>
    <w:uiPriority w:val="20"/>
    <w:qFormat/>
    <w:locked/>
    <w:rsid w:val="00F207F8"/>
    <w:rPr>
      <w:i/>
      <w:iCs/>
    </w:rPr>
  </w:style>
  <w:style w:type="paragraph" w:customStyle="1" w:styleId="ConsPlusNonformat">
    <w:name w:val="ConsPlusNonformat"/>
    <w:uiPriority w:val="99"/>
    <w:rsid w:val="00F207F8"/>
    <w:pPr>
      <w:autoSpaceDE w:val="0"/>
      <w:autoSpaceDN w:val="0"/>
      <w:adjustRightInd w:val="0"/>
    </w:pPr>
    <w:rPr>
      <w:rFonts w:ascii="Courier New" w:hAnsi="Courier New" w:cs="Courier New"/>
    </w:rPr>
  </w:style>
  <w:style w:type="paragraph" w:customStyle="1" w:styleId="1b">
    <w:name w:val="текст 1"/>
    <w:basedOn w:val="a"/>
    <w:next w:val="a"/>
    <w:rsid w:val="00F207F8"/>
    <w:pPr>
      <w:ind w:firstLine="540"/>
      <w:jc w:val="both"/>
    </w:pPr>
    <w:rPr>
      <w:sz w:val="20"/>
    </w:rPr>
  </w:style>
  <w:style w:type="paragraph" w:customStyle="1" w:styleId="S1">
    <w:name w:val="S_Титульный"/>
    <w:basedOn w:val="a"/>
    <w:rsid w:val="00F207F8"/>
    <w:pPr>
      <w:spacing w:line="360" w:lineRule="auto"/>
      <w:ind w:left="3060"/>
      <w:jc w:val="right"/>
    </w:pPr>
    <w:rPr>
      <w:b/>
      <w:caps/>
    </w:rPr>
  </w:style>
  <w:style w:type="paragraph" w:customStyle="1" w:styleId="afff8">
    <w:name w:val="Таблица"/>
    <w:basedOn w:val="a"/>
    <w:rsid w:val="00F207F8"/>
    <w:pPr>
      <w:jc w:val="both"/>
    </w:pPr>
  </w:style>
  <w:style w:type="character" w:customStyle="1" w:styleId="afff2">
    <w:name w:val="Текст Знак"/>
    <w:link w:val="afff1"/>
    <w:rsid w:val="00F207F8"/>
    <w:rPr>
      <w:rFonts w:ascii="Courier New" w:hAnsi="Courier New" w:cs="Courier New"/>
    </w:rPr>
  </w:style>
  <w:style w:type="character" w:customStyle="1" w:styleId="31">
    <w:name w:val="Заголовок 3 Знак"/>
    <w:link w:val="30"/>
    <w:rsid w:val="00F207F8"/>
    <w:rPr>
      <w:b/>
      <w:sz w:val="28"/>
      <w:lang w:val="uk-UA"/>
    </w:rPr>
  </w:style>
  <w:style w:type="character" w:customStyle="1" w:styleId="afff9">
    <w:name w:val="Стиль полужирный"/>
    <w:rsid w:val="00F207F8"/>
    <w:rPr>
      <w:b/>
      <w:bCs/>
    </w:rPr>
  </w:style>
  <w:style w:type="paragraph" w:customStyle="1" w:styleId="35">
    <w:name w:val="Стиль Заголовок 3 + Черный"/>
    <w:basedOn w:val="30"/>
    <w:link w:val="36"/>
    <w:autoRedefine/>
    <w:rsid w:val="00F207F8"/>
    <w:pPr>
      <w:keepNext/>
      <w:suppressAutoHyphens w:val="0"/>
      <w:spacing w:before="120" w:line="360" w:lineRule="exact"/>
      <w:ind w:left="0" w:firstLine="567"/>
      <w:jc w:val="center"/>
    </w:pPr>
    <w:rPr>
      <w:rFonts w:eastAsia="SimSun"/>
      <w:bCs/>
      <w:caps/>
      <w:color w:val="000000"/>
      <w:sz w:val="24"/>
      <w:szCs w:val="24"/>
      <w:u w:val="single"/>
      <w:lang w:eastAsia="zh-CN"/>
    </w:rPr>
  </w:style>
  <w:style w:type="character" w:customStyle="1" w:styleId="36">
    <w:name w:val="Стиль Заголовок 3 + Черный Знак"/>
    <w:link w:val="35"/>
    <w:rsid w:val="00F207F8"/>
    <w:rPr>
      <w:rFonts w:eastAsia="SimSun"/>
      <w:b/>
      <w:bCs/>
      <w:caps/>
      <w:color w:val="000000"/>
      <w:sz w:val="24"/>
      <w:szCs w:val="24"/>
      <w:u w:val="single"/>
      <w:lang w:val="uk-UA" w:eastAsia="zh-CN"/>
    </w:rPr>
  </w:style>
  <w:style w:type="paragraph" w:customStyle="1" w:styleId="1c">
    <w:name w:val="Основной текст с отступом1"/>
    <w:basedOn w:val="a"/>
    <w:rsid w:val="00F207F8"/>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F207F8"/>
    <w:pPr>
      <w:ind w:left="720"/>
    </w:pPr>
    <w:rPr>
      <w:rFonts w:eastAsia="SimSun"/>
      <w:sz w:val="18"/>
      <w:szCs w:val="18"/>
      <w:lang w:eastAsia="zh-CN"/>
    </w:rPr>
  </w:style>
  <w:style w:type="paragraph" w:styleId="50">
    <w:name w:val="toc 5"/>
    <w:basedOn w:val="a"/>
    <w:next w:val="a"/>
    <w:autoRedefine/>
    <w:uiPriority w:val="39"/>
    <w:rsid w:val="00F207F8"/>
    <w:pPr>
      <w:tabs>
        <w:tab w:val="right" w:leader="dot" w:pos="9355"/>
      </w:tabs>
      <w:ind w:left="426"/>
    </w:pPr>
    <w:rPr>
      <w:rFonts w:eastAsia="SimSun"/>
      <w:sz w:val="18"/>
      <w:szCs w:val="18"/>
      <w:lang w:eastAsia="zh-CN"/>
    </w:rPr>
  </w:style>
  <w:style w:type="paragraph" w:styleId="6">
    <w:name w:val="toc 6"/>
    <w:basedOn w:val="a"/>
    <w:next w:val="a"/>
    <w:autoRedefine/>
    <w:uiPriority w:val="39"/>
    <w:rsid w:val="00F207F8"/>
    <w:pPr>
      <w:ind w:left="1200"/>
    </w:pPr>
    <w:rPr>
      <w:rFonts w:eastAsia="SimSun"/>
      <w:sz w:val="18"/>
      <w:szCs w:val="18"/>
      <w:lang w:eastAsia="zh-CN"/>
    </w:rPr>
  </w:style>
  <w:style w:type="paragraph" w:styleId="7">
    <w:name w:val="toc 7"/>
    <w:basedOn w:val="a"/>
    <w:next w:val="a"/>
    <w:autoRedefine/>
    <w:uiPriority w:val="39"/>
    <w:rsid w:val="00F207F8"/>
    <w:pPr>
      <w:ind w:left="1440"/>
    </w:pPr>
    <w:rPr>
      <w:rFonts w:eastAsia="SimSun"/>
      <w:sz w:val="18"/>
      <w:szCs w:val="18"/>
      <w:lang w:eastAsia="zh-CN"/>
    </w:rPr>
  </w:style>
  <w:style w:type="paragraph" w:styleId="8">
    <w:name w:val="toc 8"/>
    <w:basedOn w:val="a"/>
    <w:next w:val="a"/>
    <w:autoRedefine/>
    <w:uiPriority w:val="39"/>
    <w:rsid w:val="00F207F8"/>
    <w:pPr>
      <w:ind w:left="1680"/>
    </w:pPr>
    <w:rPr>
      <w:rFonts w:eastAsia="SimSun"/>
      <w:sz w:val="18"/>
      <w:szCs w:val="18"/>
      <w:lang w:eastAsia="zh-CN"/>
    </w:rPr>
  </w:style>
  <w:style w:type="paragraph" w:styleId="9">
    <w:name w:val="toc 9"/>
    <w:basedOn w:val="a"/>
    <w:next w:val="a"/>
    <w:autoRedefine/>
    <w:uiPriority w:val="39"/>
    <w:rsid w:val="00F207F8"/>
    <w:pPr>
      <w:ind w:left="1920"/>
    </w:pPr>
    <w:rPr>
      <w:rFonts w:eastAsia="SimSun"/>
      <w:sz w:val="18"/>
      <w:szCs w:val="18"/>
      <w:lang w:eastAsia="zh-CN"/>
    </w:rPr>
  </w:style>
  <w:style w:type="paragraph" w:customStyle="1" w:styleId="37">
    <w:name w:val="Стиль Заголовок 3 + подчеркивание"/>
    <w:basedOn w:val="30"/>
    <w:rsid w:val="00F207F8"/>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a">
    <w:name w:val="annotation reference"/>
    <w:uiPriority w:val="99"/>
    <w:semiHidden/>
    <w:unhideWhenUsed/>
    <w:rsid w:val="00F207F8"/>
    <w:rPr>
      <w:sz w:val="16"/>
      <w:szCs w:val="16"/>
    </w:rPr>
  </w:style>
  <w:style w:type="paragraph" w:styleId="afffb">
    <w:name w:val="Subtitle"/>
    <w:basedOn w:val="a"/>
    <w:next w:val="a"/>
    <w:link w:val="afffc"/>
    <w:uiPriority w:val="11"/>
    <w:qFormat/>
    <w:locked/>
    <w:rsid w:val="00F207F8"/>
    <w:pPr>
      <w:spacing w:after="60"/>
      <w:jc w:val="center"/>
      <w:outlineLvl w:val="1"/>
    </w:pPr>
    <w:rPr>
      <w:rFonts w:ascii="Cambria" w:hAnsi="Cambria"/>
      <w:lang w:eastAsia="zh-CN"/>
    </w:rPr>
  </w:style>
  <w:style w:type="character" w:customStyle="1" w:styleId="afffc">
    <w:name w:val="Подзаголовок Знак"/>
    <w:link w:val="afffb"/>
    <w:uiPriority w:val="11"/>
    <w:rsid w:val="00F207F8"/>
    <w:rPr>
      <w:rFonts w:ascii="Cambria" w:hAnsi="Cambria"/>
      <w:sz w:val="24"/>
      <w:szCs w:val="24"/>
      <w:lang w:eastAsia="zh-CN"/>
    </w:rPr>
  </w:style>
  <w:style w:type="character" w:customStyle="1" w:styleId="afd">
    <w:name w:val="Без интервала Знак"/>
    <w:link w:val="afc"/>
    <w:uiPriority w:val="1"/>
    <w:rsid w:val="00F207F8"/>
    <w:rPr>
      <w:rFonts w:ascii="Calibri" w:eastAsia="Calibri" w:hAnsi="Calibri"/>
      <w:sz w:val="22"/>
      <w:szCs w:val="22"/>
      <w:lang w:eastAsia="zh-CN" w:bidi="ar-SA"/>
    </w:rPr>
  </w:style>
  <w:style w:type="paragraph" w:customStyle="1" w:styleId="1d">
    <w:name w:val="Знак Знак1 Знак Знак Знак Знак"/>
    <w:basedOn w:val="a"/>
    <w:rsid w:val="00F207F8"/>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F207F8"/>
    <w:pPr>
      <w:widowControl w:val="0"/>
      <w:adjustRightInd w:val="0"/>
      <w:spacing w:after="160" w:line="240" w:lineRule="exact"/>
      <w:jc w:val="right"/>
    </w:pPr>
    <w:rPr>
      <w:sz w:val="20"/>
      <w:szCs w:val="20"/>
      <w:lang w:val="en-GB" w:eastAsia="en-US"/>
    </w:rPr>
  </w:style>
  <w:style w:type="paragraph" w:customStyle="1" w:styleId="s10">
    <w:name w:val="s_1"/>
    <w:basedOn w:val="a"/>
    <w:rsid w:val="00F207F8"/>
    <w:pPr>
      <w:spacing w:before="100" w:beforeAutospacing="1" w:after="100" w:afterAutospacing="1"/>
    </w:pPr>
  </w:style>
  <w:style w:type="character" w:customStyle="1" w:styleId="highlightsearch">
    <w:name w:val="highlightsearch"/>
    <w:rsid w:val="00F207F8"/>
  </w:style>
  <w:style w:type="paragraph" w:customStyle="1" w:styleId="s22">
    <w:name w:val="s_22"/>
    <w:basedOn w:val="a"/>
    <w:rsid w:val="00F207F8"/>
    <w:pPr>
      <w:spacing w:before="100" w:beforeAutospacing="1" w:after="100" w:afterAutospacing="1"/>
    </w:pPr>
  </w:style>
  <w:style w:type="paragraph" w:customStyle="1" w:styleId="afffd">
    <w:name w:val="Таблицы (моноширинный)"/>
    <w:basedOn w:val="a"/>
    <w:next w:val="a"/>
    <w:uiPriority w:val="99"/>
    <w:rsid w:val="00F207F8"/>
    <w:pPr>
      <w:widowControl w:val="0"/>
      <w:autoSpaceDE w:val="0"/>
      <w:autoSpaceDN w:val="0"/>
      <w:adjustRightInd w:val="0"/>
    </w:pPr>
    <w:rPr>
      <w:rFonts w:ascii="Courier New" w:hAnsi="Courier New" w:cs="Courier New"/>
      <w:sz w:val="26"/>
      <w:szCs w:val="26"/>
    </w:rPr>
  </w:style>
  <w:style w:type="paragraph" w:customStyle="1" w:styleId="afffe">
    <w:name w:val="Текст (лев. подпись)"/>
    <w:basedOn w:val="a"/>
    <w:next w:val="a"/>
    <w:uiPriority w:val="99"/>
    <w:rsid w:val="00F207F8"/>
    <w:pPr>
      <w:widowControl w:val="0"/>
      <w:autoSpaceDE w:val="0"/>
      <w:autoSpaceDN w:val="0"/>
      <w:adjustRightInd w:val="0"/>
    </w:pPr>
    <w:rPr>
      <w:rFonts w:ascii="Arial" w:hAnsi="Arial" w:cs="Arial"/>
      <w:sz w:val="26"/>
      <w:szCs w:val="26"/>
    </w:rPr>
  </w:style>
  <w:style w:type="paragraph" w:customStyle="1" w:styleId="affff">
    <w:name w:val="Информация о версии"/>
    <w:basedOn w:val="affa"/>
    <w:next w:val="a"/>
    <w:uiPriority w:val="99"/>
    <w:rsid w:val="00F207F8"/>
    <w:pPr>
      <w:widowControl w:val="0"/>
    </w:pPr>
    <w:rPr>
      <w:rFonts w:cs="Arial"/>
      <w:i/>
      <w:iCs/>
      <w:sz w:val="26"/>
      <w:szCs w:val="26"/>
    </w:rPr>
  </w:style>
  <w:style w:type="paragraph" w:customStyle="1" w:styleId="s15">
    <w:name w:val="s_15"/>
    <w:basedOn w:val="a"/>
    <w:rsid w:val="00F207F8"/>
    <w:pPr>
      <w:spacing w:before="100" w:beforeAutospacing="1" w:after="100" w:afterAutospacing="1"/>
    </w:pPr>
  </w:style>
  <w:style w:type="character" w:customStyle="1" w:styleId="s100">
    <w:name w:val="s_10"/>
    <w:rsid w:val="00F207F8"/>
  </w:style>
  <w:style w:type="paragraph" w:customStyle="1" w:styleId="s9">
    <w:name w:val="s_9"/>
    <w:basedOn w:val="a"/>
    <w:rsid w:val="00F207F8"/>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F207F8"/>
    <w:pPr>
      <w:spacing w:after="160" w:line="240" w:lineRule="exact"/>
    </w:pPr>
    <w:rPr>
      <w:rFonts w:ascii="Verdana" w:hAnsi="Verdana"/>
      <w:lang w:val="en-US" w:eastAsia="en-US"/>
    </w:rPr>
  </w:style>
  <w:style w:type="character" w:customStyle="1" w:styleId="blk">
    <w:name w:val="blk"/>
    <w:rsid w:val="00F207F8"/>
  </w:style>
  <w:style w:type="paragraph" w:customStyle="1" w:styleId="affff0">
    <w:name w:val="Обычный с первой строкой"/>
    <w:basedOn w:val="a"/>
    <w:qFormat/>
    <w:rsid w:val="00F207F8"/>
    <w:pPr>
      <w:suppressAutoHyphens/>
      <w:ind w:firstLine="567"/>
      <w:jc w:val="both"/>
    </w:pPr>
    <w:rPr>
      <w:sz w:val="28"/>
      <w:szCs w:val="28"/>
      <w:lang w:eastAsia="ar-SA"/>
    </w:rPr>
  </w:style>
  <w:style w:type="character" w:customStyle="1" w:styleId="WW8Num17z0">
    <w:name w:val="WW8Num17z0"/>
    <w:rsid w:val="00F207F8"/>
    <w:rPr>
      <w:rFonts w:ascii="Times New Roman" w:hAnsi="Times New Roman" w:cs="Times New Roman"/>
    </w:rPr>
  </w:style>
  <w:style w:type="paragraph" w:customStyle="1" w:styleId="affff1">
    <w:name w:val="Абзац"/>
    <w:basedOn w:val="a"/>
    <w:link w:val="affff2"/>
    <w:qFormat/>
    <w:rsid w:val="00F207F8"/>
    <w:pPr>
      <w:spacing w:before="120" w:after="60"/>
      <w:ind w:firstLine="567"/>
      <w:jc w:val="both"/>
    </w:pPr>
    <w:rPr>
      <w:lang w:eastAsia="zh-CN"/>
    </w:rPr>
  </w:style>
  <w:style w:type="character" w:customStyle="1" w:styleId="affff2">
    <w:name w:val="Абзац Знак"/>
    <w:link w:val="affff1"/>
    <w:rsid w:val="00F207F8"/>
    <w:rPr>
      <w:sz w:val="24"/>
      <w:szCs w:val="24"/>
      <w:lang w:eastAsia="zh-CN"/>
    </w:rPr>
  </w:style>
  <w:style w:type="character" w:customStyle="1" w:styleId="ConsNonformat0">
    <w:name w:val="ConsNonformat Знак"/>
    <w:link w:val="ConsNonformat"/>
    <w:rsid w:val="00F207F8"/>
    <w:rPr>
      <w:rFonts w:ascii="Courier New" w:eastAsia="SimSun" w:hAnsi="Courier New" w:cs="Courier New"/>
      <w:lang w:eastAsia="zh-CN" w:bidi="ar-SA"/>
    </w:rPr>
  </w:style>
  <w:style w:type="character" w:customStyle="1" w:styleId="ConsNormal0">
    <w:name w:val="ConsNormal Знак"/>
    <w:link w:val="ConsNormal"/>
    <w:rsid w:val="00F207F8"/>
    <w:rPr>
      <w:rFonts w:ascii="Arial" w:hAnsi="Arial" w:cs="Arial"/>
      <w:lang w:val="ru-RU" w:eastAsia="ru-RU" w:bidi="ar-SA"/>
    </w:rPr>
  </w:style>
  <w:style w:type="paragraph" w:customStyle="1" w:styleId="formattext">
    <w:name w:val="formattext"/>
    <w:basedOn w:val="a"/>
    <w:rsid w:val="00F207F8"/>
    <w:pPr>
      <w:spacing w:before="100" w:beforeAutospacing="1" w:after="100" w:afterAutospacing="1"/>
    </w:pPr>
  </w:style>
  <w:style w:type="paragraph" w:customStyle="1" w:styleId="1e">
    <w:name w:val="Абзац списка1"/>
    <w:basedOn w:val="a"/>
    <w:rsid w:val="00F207F8"/>
    <w:pPr>
      <w:spacing w:after="200" w:line="276" w:lineRule="auto"/>
      <w:ind w:left="720"/>
      <w:contextualSpacing/>
    </w:pPr>
    <w:rPr>
      <w:rFonts w:ascii="Calibri" w:hAnsi="Calibri"/>
      <w:sz w:val="22"/>
      <w:szCs w:val="22"/>
      <w:lang w:eastAsia="en-US"/>
    </w:rPr>
  </w:style>
  <w:style w:type="paragraph" w:customStyle="1" w:styleId="s16">
    <w:name w:val="s_16"/>
    <w:basedOn w:val="a"/>
    <w:rsid w:val="00DD1C52"/>
    <w:pPr>
      <w:spacing w:before="100" w:beforeAutospacing="1" w:after="100" w:afterAutospacing="1"/>
    </w:pPr>
  </w:style>
  <w:style w:type="character" w:styleId="affff3">
    <w:name w:val="FollowedHyperlink"/>
    <w:uiPriority w:val="99"/>
    <w:semiHidden/>
    <w:unhideWhenUsed/>
    <w:rsid w:val="00EC18C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character" w:customStyle="1" w:styleId="afff3">
    <w:name w:val="Другое_"/>
    <w:link w:val="afff4"/>
    <w:rsid w:val="008C35D7"/>
  </w:style>
  <w:style w:type="paragraph" w:customStyle="1" w:styleId="afff4">
    <w:name w:val="Другое"/>
    <w:basedOn w:val="a"/>
    <w:link w:val="afff3"/>
    <w:rsid w:val="008C35D7"/>
    <w:pPr>
      <w:widowControl w:val="0"/>
      <w:ind w:firstLine="200"/>
    </w:pPr>
    <w:rPr>
      <w:sz w:val="20"/>
      <w:szCs w:val="20"/>
    </w:rPr>
  </w:style>
  <w:style w:type="character" w:customStyle="1" w:styleId="51">
    <w:name w:val="Знак Знак51"/>
    <w:semiHidden/>
    <w:locked/>
    <w:rsid w:val="00F207F8"/>
    <w:rPr>
      <w:rFonts w:ascii="Cambria" w:hAnsi="Cambria" w:cs="Times New Roman"/>
      <w:b/>
      <w:bCs/>
      <w:i/>
      <w:iCs/>
      <w:sz w:val="28"/>
      <w:szCs w:val="28"/>
    </w:rPr>
  </w:style>
  <w:style w:type="paragraph" w:customStyle="1" w:styleId="18">
    <w:name w:val="Знак1"/>
    <w:basedOn w:val="a"/>
    <w:rsid w:val="00F207F8"/>
    <w:pPr>
      <w:spacing w:after="160" w:line="240" w:lineRule="exact"/>
    </w:pPr>
    <w:rPr>
      <w:rFonts w:ascii="Verdana" w:hAnsi="Verdana"/>
      <w:lang w:val="en-US" w:eastAsia="en-US"/>
    </w:rPr>
  </w:style>
  <w:style w:type="paragraph" w:customStyle="1" w:styleId="212">
    <w:name w:val="Знак21"/>
    <w:basedOn w:val="a"/>
    <w:rsid w:val="00F207F8"/>
    <w:pPr>
      <w:spacing w:after="160" w:line="240" w:lineRule="exact"/>
    </w:pPr>
    <w:rPr>
      <w:rFonts w:ascii="Verdana" w:hAnsi="Verdana"/>
      <w:lang w:val="en-US" w:eastAsia="en-US"/>
    </w:rPr>
  </w:style>
  <w:style w:type="paragraph" w:customStyle="1" w:styleId="110">
    <w:name w:val="Знак Знак Знак1 Знак1"/>
    <w:basedOn w:val="a"/>
    <w:rsid w:val="00F207F8"/>
    <w:rPr>
      <w:rFonts w:ascii="Verdana" w:hAnsi="Verdana" w:cs="Verdana"/>
      <w:sz w:val="20"/>
      <w:szCs w:val="20"/>
      <w:lang w:val="en-US" w:eastAsia="en-US"/>
    </w:rPr>
  </w:style>
  <w:style w:type="paragraph" w:customStyle="1" w:styleId="221">
    <w:name w:val="Основной текст 221"/>
    <w:basedOn w:val="a"/>
    <w:rsid w:val="00F207F8"/>
    <w:pPr>
      <w:spacing w:line="360" w:lineRule="auto"/>
      <w:ind w:firstLine="851"/>
      <w:jc w:val="both"/>
    </w:pPr>
    <w:rPr>
      <w:szCs w:val="20"/>
    </w:rPr>
  </w:style>
  <w:style w:type="paragraph" w:customStyle="1" w:styleId="19">
    <w:name w:val="Обычный1"/>
    <w:link w:val="Normal"/>
    <w:rsid w:val="00F207F8"/>
    <w:rPr>
      <w:sz w:val="22"/>
      <w:szCs w:val="24"/>
    </w:rPr>
  </w:style>
  <w:style w:type="character" w:customStyle="1" w:styleId="Normal">
    <w:name w:val="Normal Знак"/>
    <w:link w:val="19"/>
    <w:rsid w:val="00F207F8"/>
    <w:rPr>
      <w:sz w:val="22"/>
      <w:szCs w:val="24"/>
      <w:lang w:bidi="ar-SA"/>
    </w:rPr>
  </w:style>
  <w:style w:type="character" w:customStyle="1" w:styleId="111">
    <w:name w:val="Заголовок 1 Знак1"/>
    <w:rsid w:val="00F207F8"/>
    <w:rPr>
      <w:rFonts w:ascii="Times New Roman" w:hAnsi="Times New Roman"/>
      <w:b/>
      <w:bCs/>
      <w:color w:val="000000"/>
      <w:sz w:val="24"/>
      <w:szCs w:val="28"/>
      <w:lang w:val="en-US"/>
    </w:rPr>
  </w:style>
  <w:style w:type="paragraph" w:customStyle="1" w:styleId="ConsNonformat">
    <w:name w:val="ConsNonformat"/>
    <w:link w:val="ConsNonformat0"/>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F207F8"/>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F207F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F207F8"/>
  </w:style>
  <w:style w:type="paragraph" w:customStyle="1" w:styleId="afff5">
    <w:name w:val="Îáû÷íûé"/>
    <w:rsid w:val="00F207F8"/>
    <w:rPr>
      <w:lang w:val="en-US"/>
    </w:rPr>
  </w:style>
  <w:style w:type="paragraph" w:styleId="afff6">
    <w:name w:val="Block Text"/>
    <w:basedOn w:val="a"/>
    <w:rsid w:val="00F207F8"/>
    <w:pPr>
      <w:tabs>
        <w:tab w:val="left" w:pos="10440"/>
      </w:tabs>
      <w:spacing w:before="120"/>
      <w:ind w:left="360" w:right="333"/>
      <w:jc w:val="both"/>
    </w:pPr>
    <w:rPr>
      <w:b/>
      <w:bCs/>
    </w:rPr>
  </w:style>
  <w:style w:type="character" w:customStyle="1" w:styleId="1a">
    <w:name w:val="Заголовок 1 Знак Знак"/>
    <w:rsid w:val="00F207F8"/>
    <w:rPr>
      <w:b/>
      <w:bCs/>
      <w:sz w:val="28"/>
      <w:szCs w:val="28"/>
      <w:lang w:val="ru-RU" w:eastAsia="ru-RU" w:bidi="ar-SA"/>
    </w:rPr>
  </w:style>
  <w:style w:type="character" w:styleId="afff7">
    <w:name w:val="Emphasis"/>
    <w:uiPriority w:val="20"/>
    <w:qFormat/>
    <w:locked/>
    <w:rsid w:val="00F207F8"/>
    <w:rPr>
      <w:i/>
      <w:iCs/>
    </w:rPr>
  </w:style>
  <w:style w:type="paragraph" w:customStyle="1" w:styleId="ConsPlusNonformat">
    <w:name w:val="ConsPlusNonformat"/>
    <w:uiPriority w:val="99"/>
    <w:rsid w:val="00F207F8"/>
    <w:pPr>
      <w:autoSpaceDE w:val="0"/>
      <w:autoSpaceDN w:val="0"/>
      <w:adjustRightInd w:val="0"/>
    </w:pPr>
    <w:rPr>
      <w:rFonts w:ascii="Courier New" w:hAnsi="Courier New" w:cs="Courier New"/>
    </w:rPr>
  </w:style>
  <w:style w:type="paragraph" w:customStyle="1" w:styleId="1b">
    <w:name w:val="текст 1"/>
    <w:basedOn w:val="a"/>
    <w:next w:val="a"/>
    <w:rsid w:val="00F207F8"/>
    <w:pPr>
      <w:ind w:firstLine="540"/>
      <w:jc w:val="both"/>
    </w:pPr>
    <w:rPr>
      <w:sz w:val="20"/>
    </w:rPr>
  </w:style>
  <w:style w:type="paragraph" w:customStyle="1" w:styleId="S1">
    <w:name w:val="S_Титульный"/>
    <w:basedOn w:val="a"/>
    <w:rsid w:val="00F207F8"/>
    <w:pPr>
      <w:spacing w:line="360" w:lineRule="auto"/>
      <w:ind w:left="3060"/>
      <w:jc w:val="right"/>
    </w:pPr>
    <w:rPr>
      <w:b/>
      <w:caps/>
    </w:rPr>
  </w:style>
  <w:style w:type="paragraph" w:customStyle="1" w:styleId="afff8">
    <w:name w:val="Таблица"/>
    <w:basedOn w:val="a"/>
    <w:rsid w:val="00F207F8"/>
    <w:pPr>
      <w:jc w:val="both"/>
    </w:pPr>
  </w:style>
  <w:style w:type="character" w:customStyle="1" w:styleId="afff2">
    <w:name w:val="Текст Знак"/>
    <w:link w:val="afff1"/>
    <w:rsid w:val="00F207F8"/>
    <w:rPr>
      <w:rFonts w:ascii="Courier New" w:hAnsi="Courier New" w:cs="Courier New"/>
    </w:rPr>
  </w:style>
  <w:style w:type="character" w:customStyle="1" w:styleId="31">
    <w:name w:val="Заголовок 3 Знак"/>
    <w:link w:val="30"/>
    <w:rsid w:val="00F207F8"/>
    <w:rPr>
      <w:b/>
      <w:sz w:val="28"/>
      <w:lang w:val="uk-UA"/>
    </w:rPr>
  </w:style>
  <w:style w:type="character" w:customStyle="1" w:styleId="afff9">
    <w:name w:val="Стиль полужирный"/>
    <w:rsid w:val="00F207F8"/>
    <w:rPr>
      <w:b/>
      <w:bCs/>
    </w:rPr>
  </w:style>
  <w:style w:type="paragraph" w:customStyle="1" w:styleId="35">
    <w:name w:val="Стиль Заголовок 3 + Черный"/>
    <w:basedOn w:val="30"/>
    <w:link w:val="36"/>
    <w:autoRedefine/>
    <w:rsid w:val="00F207F8"/>
    <w:pPr>
      <w:keepNext/>
      <w:suppressAutoHyphens w:val="0"/>
      <w:spacing w:before="120" w:line="360" w:lineRule="exact"/>
      <w:ind w:left="0" w:firstLine="567"/>
      <w:jc w:val="center"/>
    </w:pPr>
    <w:rPr>
      <w:rFonts w:eastAsia="SimSun"/>
      <w:bCs/>
      <w:caps/>
      <w:color w:val="000000"/>
      <w:sz w:val="24"/>
      <w:szCs w:val="24"/>
      <w:u w:val="single"/>
      <w:lang w:eastAsia="zh-CN"/>
    </w:rPr>
  </w:style>
  <w:style w:type="character" w:customStyle="1" w:styleId="36">
    <w:name w:val="Стиль Заголовок 3 + Черный Знак"/>
    <w:link w:val="35"/>
    <w:rsid w:val="00F207F8"/>
    <w:rPr>
      <w:rFonts w:eastAsia="SimSun"/>
      <w:b/>
      <w:bCs/>
      <w:caps/>
      <w:color w:val="000000"/>
      <w:sz w:val="24"/>
      <w:szCs w:val="24"/>
      <w:u w:val="single"/>
      <w:lang w:val="uk-UA" w:eastAsia="zh-CN"/>
    </w:rPr>
  </w:style>
  <w:style w:type="paragraph" w:customStyle="1" w:styleId="1c">
    <w:name w:val="Основной текст с отступом1"/>
    <w:basedOn w:val="a"/>
    <w:rsid w:val="00F207F8"/>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F207F8"/>
    <w:pPr>
      <w:ind w:left="720"/>
    </w:pPr>
    <w:rPr>
      <w:rFonts w:eastAsia="SimSun"/>
      <w:sz w:val="18"/>
      <w:szCs w:val="18"/>
      <w:lang w:eastAsia="zh-CN"/>
    </w:rPr>
  </w:style>
  <w:style w:type="paragraph" w:styleId="50">
    <w:name w:val="toc 5"/>
    <w:basedOn w:val="a"/>
    <w:next w:val="a"/>
    <w:autoRedefine/>
    <w:uiPriority w:val="39"/>
    <w:rsid w:val="00F207F8"/>
    <w:pPr>
      <w:tabs>
        <w:tab w:val="right" w:leader="dot" w:pos="9355"/>
      </w:tabs>
      <w:ind w:left="426"/>
    </w:pPr>
    <w:rPr>
      <w:rFonts w:eastAsia="SimSun"/>
      <w:sz w:val="18"/>
      <w:szCs w:val="18"/>
      <w:lang w:eastAsia="zh-CN"/>
    </w:rPr>
  </w:style>
  <w:style w:type="paragraph" w:styleId="6">
    <w:name w:val="toc 6"/>
    <w:basedOn w:val="a"/>
    <w:next w:val="a"/>
    <w:autoRedefine/>
    <w:uiPriority w:val="39"/>
    <w:rsid w:val="00F207F8"/>
    <w:pPr>
      <w:ind w:left="1200"/>
    </w:pPr>
    <w:rPr>
      <w:rFonts w:eastAsia="SimSun"/>
      <w:sz w:val="18"/>
      <w:szCs w:val="18"/>
      <w:lang w:eastAsia="zh-CN"/>
    </w:rPr>
  </w:style>
  <w:style w:type="paragraph" w:styleId="7">
    <w:name w:val="toc 7"/>
    <w:basedOn w:val="a"/>
    <w:next w:val="a"/>
    <w:autoRedefine/>
    <w:uiPriority w:val="39"/>
    <w:rsid w:val="00F207F8"/>
    <w:pPr>
      <w:ind w:left="1440"/>
    </w:pPr>
    <w:rPr>
      <w:rFonts w:eastAsia="SimSun"/>
      <w:sz w:val="18"/>
      <w:szCs w:val="18"/>
      <w:lang w:eastAsia="zh-CN"/>
    </w:rPr>
  </w:style>
  <w:style w:type="paragraph" w:styleId="8">
    <w:name w:val="toc 8"/>
    <w:basedOn w:val="a"/>
    <w:next w:val="a"/>
    <w:autoRedefine/>
    <w:uiPriority w:val="39"/>
    <w:rsid w:val="00F207F8"/>
    <w:pPr>
      <w:ind w:left="1680"/>
    </w:pPr>
    <w:rPr>
      <w:rFonts w:eastAsia="SimSun"/>
      <w:sz w:val="18"/>
      <w:szCs w:val="18"/>
      <w:lang w:eastAsia="zh-CN"/>
    </w:rPr>
  </w:style>
  <w:style w:type="paragraph" w:styleId="9">
    <w:name w:val="toc 9"/>
    <w:basedOn w:val="a"/>
    <w:next w:val="a"/>
    <w:autoRedefine/>
    <w:uiPriority w:val="39"/>
    <w:rsid w:val="00F207F8"/>
    <w:pPr>
      <w:ind w:left="1920"/>
    </w:pPr>
    <w:rPr>
      <w:rFonts w:eastAsia="SimSun"/>
      <w:sz w:val="18"/>
      <w:szCs w:val="18"/>
      <w:lang w:eastAsia="zh-CN"/>
    </w:rPr>
  </w:style>
  <w:style w:type="paragraph" w:customStyle="1" w:styleId="37">
    <w:name w:val="Стиль Заголовок 3 + подчеркивание"/>
    <w:basedOn w:val="30"/>
    <w:rsid w:val="00F207F8"/>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a">
    <w:name w:val="annotation reference"/>
    <w:uiPriority w:val="99"/>
    <w:semiHidden/>
    <w:unhideWhenUsed/>
    <w:rsid w:val="00F207F8"/>
    <w:rPr>
      <w:sz w:val="16"/>
      <w:szCs w:val="16"/>
    </w:rPr>
  </w:style>
  <w:style w:type="paragraph" w:styleId="afffb">
    <w:name w:val="Subtitle"/>
    <w:basedOn w:val="a"/>
    <w:next w:val="a"/>
    <w:link w:val="afffc"/>
    <w:uiPriority w:val="11"/>
    <w:qFormat/>
    <w:locked/>
    <w:rsid w:val="00F207F8"/>
    <w:pPr>
      <w:spacing w:after="60"/>
      <w:jc w:val="center"/>
      <w:outlineLvl w:val="1"/>
    </w:pPr>
    <w:rPr>
      <w:rFonts w:ascii="Cambria" w:hAnsi="Cambria"/>
      <w:lang w:eastAsia="zh-CN"/>
    </w:rPr>
  </w:style>
  <w:style w:type="character" w:customStyle="1" w:styleId="afffc">
    <w:name w:val="Подзаголовок Знак"/>
    <w:link w:val="afffb"/>
    <w:uiPriority w:val="11"/>
    <w:rsid w:val="00F207F8"/>
    <w:rPr>
      <w:rFonts w:ascii="Cambria" w:hAnsi="Cambria"/>
      <w:sz w:val="24"/>
      <w:szCs w:val="24"/>
      <w:lang w:eastAsia="zh-CN"/>
    </w:rPr>
  </w:style>
  <w:style w:type="character" w:customStyle="1" w:styleId="afd">
    <w:name w:val="Без интервала Знак"/>
    <w:link w:val="afc"/>
    <w:uiPriority w:val="1"/>
    <w:rsid w:val="00F207F8"/>
    <w:rPr>
      <w:rFonts w:ascii="Calibri" w:eastAsia="Calibri" w:hAnsi="Calibri"/>
      <w:sz w:val="22"/>
      <w:szCs w:val="22"/>
      <w:lang w:eastAsia="zh-CN" w:bidi="ar-SA"/>
    </w:rPr>
  </w:style>
  <w:style w:type="paragraph" w:customStyle="1" w:styleId="1d">
    <w:name w:val="Знак Знак1 Знак Знак Знак Знак"/>
    <w:basedOn w:val="a"/>
    <w:rsid w:val="00F207F8"/>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F207F8"/>
    <w:pPr>
      <w:widowControl w:val="0"/>
      <w:adjustRightInd w:val="0"/>
      <w:spacing w:after="160" w:line="240" w:lineRule="exact"/>
      <w:jc w:val="right"/>
    </w:pPr>
    <w:rPr>
      <w:sz w:val="20"/>
      <w:szCs w:val="20"/>
      <w:lang w:val="en-GB" w:eastAsia="en-US"/>
    </w:rPr>
  </w:style>
  <w:style w:type="paragraph" w:customStyle="1" w:styleId="s10">
    <w:name w:val="s_1"/>
    <w:basedOn w:val="a"/>
    <w:rsid w:val="00F207F8"/>
    <w:pPr>
      <w:spacing w:before="100" w:beforeAutospacing="1" w:after="100" w:afterAutospacing="1"/>
    </w:pPr>
  </w:style>
  <w:style w:type="character" w:customStyle="1" w:styleId="highlightsearch">
    <w:name w:val="highlightsearch"/>
    <w:rsid w:val="00F207F8"/>
  </w:style>
  <w:style w:type="paragraph" w:customStyle="1" w:styleId="s22">
    <w:name w:val="s_22"/>
    <w:basedOn w:val="a"/>
    <w:rsid w:val="00F207F8"/>
    <w:pPr>
      <w:spacing w:before="100" w:beforeAutospacing="1" w:after="100" w:afterAutospacing="1"/>
    </w:pPr>
  </w:style>
  <w:style w:type="paragraph" w:customStyle="1" w:styleId="afffd">
    <w:name w:val="Таблицы (моноширинный)"/>
    <w:basedOn w:val="a"/>
    <w:next w:val="a"/>
    <w:uiPriority w:val="99"/>
    <w:rsid w:val="00F207F8"/>
    <w:pPr>
      <w:widowControl w:val="0"/>
      <w:autoSpaceDE w:val="0"/>
      <w:autoSpaceDN w:val="0"/>
      <w:adjustRightInd w:val="0"/>
    </w:pPr>
    <w:rPr>
      <w:rFonts w:ascii="Courier New" w:hAnsi="Courier New" w:cs="Courier New"/>
      <w:sz w:val="26"/>
      <w:szCs w:val="26"/>
    </w:rPr>
  </w:style>
  <w:style w:type="paragraph" w:customStyle="1" w:styleId="afffe">
    <w:name w:val="Текст (лев. подпись)"/>
    <w:basedOn w:val="a"/>
    <w:next w:val="a"/>
    <w:uiPriority w:val="99"/>
    <w:rsid w:val="00F207F8"/>
    <w:pPr>
      <w:widowControl w:val="0"/>
      <w:autoSpaceDE w:val="0"/>
      <w:autoSpaceDN w:val="0"/>
      <w:adjustRightInd w:val="0"/>
    </w:pPr>
    <w:rPr>
      <w:rFonts w:ascii="Arial" w:hAnsi="Arial" w:cs="Arial"/>
      <w:sz w:val="26"/>
      <w:szCs w:val="26"/>
    </w:rPr>
  </w:style>
  <w:style w:type="paragraph" w:customStyle="1" w:styleId="affff">
    <w:name w:val="Информация о версии"/>
    <w:basedOn w:val="affa"/>
    <w:next w:val="a"/>
    <w:uiPriority w:val="99"/>
    <w:rsid w:val="00F207F8"/>
    <w:pPr>
      <w:widowControl w:val="0"/>
    </w:pPr>
    <w:rPr>
      <w:rFonts w:cs="Arial"/>
      <w:i/>
      <w:iCs/>
      <w:sz w:val="26"/>
      <w:szCs w:val="26"/>
    </w:rPr>
  </w:style>
  <w:style w:type="paragraph" w:customStyle="1" w:styleId="s15">
    <w:name w:val="s_15"/>
    <w:basedOn w:val="a"/>
    <w:rsid w:val="00F207F8"/>
    <w:pPr>
      <w:spacing w:before="100" w:beforeAutospacing="1" w:after="100" w:afterAutospacing="1"/>
    </w:pPr>
  </w:style>
  <w:style w:type="character" w:customStyle="1" w:styleId="s100">
    <w:name w:val="s_10"/>
    <w:rsid w:val="00F207F8"/>
  </w:style>
  <w:style w:type="paragraph" w:customStyle="1" w:styleId="s9">
    <w:name w:val="s_9"/>
    <w:basedOn w:val="a"/>
    <w:rsid w:val="00F207F8"/>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F207F8"/>
    <w:pPr>
      <w:spacing w:after="160" w:line="240" w:lineRule="exact"/>
    </w:pPr>
    <w:rPr>
      <w:rFonts w:ascii="Verdana" w:hAnsi="Verdana"/>
      <w:lang w:val="en-US" w:eastAsia="en-US"/>
    </w:rPr>
  </w:style>
  <w:style w:type="character" w:customStyle="1" w:styleId="blk">
    <w:name w:val="blk"/>
    <w:rsid w:val="00F207F8"/>
  </w:style>
  <w:style w:type="paragraph" w:customStyle="1" w:styleId="affff0">
    <w:name w:val="Обычный с первой строкой"/>
    <w:basedOn w:val="a"/>
    <w:qFormat/>
    <w:rsid w:val="00F207F8"/>
    <w:pPr>
      <w:suppressAutoHyphens/>
      <w:ind w:firstLine="567"/>
      <w:jc w:val="both"/>
    </w:pPr>
    <w:rPr>
      <w:sz w:val="28"/>
      <w:szCs w:val="28"/>
      <w:lang w:eastAsia="ar-SA"/>
    </w:rPr>
  </w:style>
  <w:style w:type="character" w:customStyle="1" w:styleId="WW8Num17z0">
    <w:name w:val="WW8Num17z0"/>
    <w:rsid w:val="00F207F8"/>
    <w:rPr>
      <w:rFonts w:ascii="Times New Roman" w:hAnsi="Times New Roman" w:cs="Times New Roman"/>
    </w:rPr>
  </w:style>
  <w:style w:type="paragraph" w:customStyle="1" w:styleId="affff1">
    <w:name w:val="Абзац"/>
    <w:basedOn w:val="a"/>
    <w:link w:val="affff2"/>
    <w:qFormat/>
    <w:rsid w:val="00F207F8"/>
    <w:pPr>
      <w:spacing w:before="120" w:after="60"/>
      <w:ind w:firstLine="567"/>
      <w:jc w:val="both"/>
    </w:pPr>
    <w:rPr>
      <w:lang w:eastAsia="zh-CN"/>
    </w:rPr>
  </w:style>
  <w:style w:type="character" w:customStyle="1" w:styleId="affff2">
    <w:name w:val="Абзац Знак"/>
    <w:link w:val="affff1"/>
    <w:rsid w:val="00F207F8"/>
    <w:rPr>
      <w:sz w:val="24"/>
      <w:szCs w:val="24"/>
      <w:lang w:eastAsia="zh-CN"/>
    </w:rPr>
  </w:style>
  <w:style w:type="character" w:customStyle="1" w:styleId="ConsNonformat0">
    <w:name w:val="ConsNonformat Знак"/>
    <w:link w:val="ConsNonformat"/>
    <w:rsid w:val="00F207F8"/>
    <w:rPr>
      <w:rFonts w:ascii="Courier New" w:eastAsia="SimSun" w:hAnsi="Courier New" w:cs="Courier New"/>
      <w:lang w:eastAsia="zh-CN" w:bidi="ar-SA"/>
    </w:rPr>
  </w:style>
  <w:style w:type="character" w:customStyle="1" w:styleId="ConsNormal0">
    <w:name w:val="ConsNormal Знак"/>
    <w:link w:val="ConsNormal"/>
    <w:rsid w:val="00F207F8"/>
    <w:rPr>
      <w:rFonts w:ascii="Arial" w:hAnsi="Arial" w:cs="Arial"/>
      <w:lang w:val="ru-RU" w:eastAsia="ru-RU" w:bidi="ar-SA"/>
    </w:rPr>
  </w:style>
  <w:style w:type="paragraph" w:customStyle="1" w:styleId="formattext">
    <w:name w:val="formattext"/>
    <w:basedOn w:val="a"/>
    <w:rsid w:val="00F207F8"/>
    <w:pPr>
      <w:spacing w:before="100" w:beforeAutospacing="1" w:after="100" w:afterAutospacing="1"/>
    </w:pPr>
  </w:style>
  <w:style w:type="paragraph" w:customStyle="1" w:styleId="1e">
    <w:name w:val="Абзац списка1"/>
    <w:basedOn w:val="a"/>
    <w:rsid w:val="00F207F8"/>
    <w:pPr>
      <w:spacing w:after="200" w:line="276" w:lineRule="auto"/>
      <w:ind w:left="720"/>
      <w:contextualSpacing/>
    </w:pPr>
    <w:rPr>
      <w:rFonts w:ascii="Calibri" w:hAnsi="Calibri"/>
      <w:sz w:val="22"/>
      <w:szCs w:val="22"/>
      <w:lang w:eastAsia="en-US"/>
    </w:rPr>
  </w:style>
  <w:style w:type="paragraph" w:customStyle="1" w:styleId="s16">
    <w:name w:val="s_16"/>
    <w:basedOn w:val="a"/>
    <w:rsid w:val="00DD1C52"/>
    <w:pPr>
      <w:spacing w:before="100" w:beforeAutospacing="1" w:after="100" w:afterAutospacing="1"/>
    </w:pPr>
  </w:style>
  <w:style w:type="character" w:styleId="affff3">
    <w:name w:val="FollowedHyperlink"/>
    <w:uiPriority w:val="99"/>
    <w:semiHidden/>
    <w:unhideWhenUsed/>
    <w:rsid w:val="00EC18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411271146">
      <w:bodyDiv w:val="1"/>
      <w:marLeft w:val="0"/>
      <w:marRight w:val="0"/>
      <w:marTop w:val="0"/>
      <w:marBottom w:val="0"/>
      <w:divBdr>
        <w:top w:val="none" w:sz="0" w:space="0" w:color="auto"/>
        <w:left w:val="none" w:sz="0" w:space="0" w:color="auto"/>
        <w:bottom w:val="none" w:sz="0" w:space="0" w:color="auto"/>
        <w:right w:val="none" w:sz="0" w:space="0" w:color="auto"/>
      </w:divBdr>
    </w:div>
    <w:div w:id="443502054">
      <w:bodyDiv w:val="1"/>
      <w:marLeft w:val="0"/>
      <w:marRight w:val="0"/>
      <w:marTop w:val="0"/>
      <w:marBottom w:val="0"/>
      <w:divBdr>
        <w:top w:val="none" w:sz="0" w:space="0" w:color="auto"/>
        <w:left w:val="none" w:sz="0" w:space="0" w:color="auto"/>
        <w:bottom w:val="none" w:sz="0" w:space="0" w:color="auto"/>
        <w:right w:val="none" w:sz="0" w:space="0" w:color="auto"/>
      </w:divBdr>
    </w:div>
    <w:div w:id="651258924">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849679464">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95887352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246644388">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399014578">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 w:id="20780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8C0B7A206D1920FAA9BB37024417E55E732D978B09A76839F9AEC2397B059177D250A59FA2012DgFeCL" TargetMode="External"/><Relationship Id="rId117" Type="http://schemas.openxmlformats.org/officeDocument/2006/relationships/hyperlink" Target="consultantplus://offline/main?base=LAW;n=66693;fld=134;dst=100041" TargetMode="External"/><Relationship Id="rId21" Type="http://schemas.openxmlformats.org/officeDocument/2006/relationships/hyperlink" Target="consultantplus://offline/ref=598C0B7A206D1920FAA9BB37024417E55E712B928C08A76839F9AEC2397B059177D250A59FA2012EgFeDL" TargetMode="External"/><Relationship Id="rId42" Type="http://schemas.openxmlformats.org/officeDocument/2006/relationships/hyperlink" Target="consultantplus://offline/ref=598C0B7A206D1920FAA9BB37024417E55E7129908A0FA76839F9AEC2397B059177D250A59FA2082BgFe9L" TargetMode="External"/><Relationship Id="rId47" Type="http://schemas.openxmlformats.org/officeDocument/2006/relationships/hyperlink" Target="consultantplus://offline/ref=598C0B7A206D1920FAA9BB37024417E55E7128968E0CA76839F9AEC2397B059177D250A59FA20725gFeAL" TargetMode="External"/><Relationship Id="rId63" Type="http://schemas.openxmlformats.org/officeDocument/2006/relationships/hyperlink" Target="consultantplus://offline/ref=598C0B7A206D1920FAA9BB37024417E55E7129908A0FA76839F9AEC2397B059177D250A59FA2032AgFeCL" TargetMode="External"/><Relationship Id="rId68" Type="http://schemas.openxmlformats.org/officeDocument/2006/relationships/hyperlink" Target="consultantplus://offline/ref=598C0B7A206D1920FAA9BB37024417E55E7129908A0FA76839F9AEC2397B059177D250A59FA2022DgFeAL" TargetMode="External"/><Relationship Id="rId84" Type="http://schemas.openxmlformats.org/officeDocument/2006/relationships/hyperlink" Target="consultantplus://offline/main?base=LAW;n=112001;fld=134;dst=100740" TargetMode="External"/><Relationship Id="rId89" Type="http://schemas.openxmlformats.org/officeDocument/2006/relationships/hyperlink" Target="consultantplus://offline/main?base=LAW;n=112001;fld=134;dst=100779" TargetMode="External"/><Relationship Id="rId112" Type="http://schemas.openxmlformats.org/officeDocument/2006/relationships/hyperlink" Target="consultantplus://offline/main?base=LAW;n=112001;fld=134;dst=101225" TargetMode="External"/><Relationship Id="rId133" Type="http://schemas.openxmlformats.org/officeDocument/2006/relationships/hyperlink" Target="https://base.garant.ru/75062082/53f89421bbdaf741eb2d1ecc4ddb4c33/" TargetMode="External"/><Relationship Id="rId138" Type="http://schemas.openxmlformats.org/officeDocument/2006/relationships/hyperlink" Target="https://base.garant.ru/70736874/53f89421bbdaf741eb2d1ecc4ddb4c33/" TargetMode="External"/><Relationship Id="rId16" Type="http://schemas.openxmlformats.org/officeDocument/2006/relationships/hyperlink" Target="consultantplus://offline/ref=598C0B7A206D1920FAA9BB37024417E55E7129908A0FA76839F9AEC2397B059177D250A59FA20125gFeCL" TargetMode="External"/><Relationship Id="rId107" Type="http://schemas.openxmlformats.org/officeDocument/2006/relationships/hyperlink" Target="file:///C:\Users\ADMIN\Downloads\resh_91.doc" TargetMode="External"/><Relationship Id="rId11" Type="http://schemas.openxmlformats.org/officeDocument/2006/relationships/hyperlink" Target="http://mregister:8080/content/act/ecbbac63-3965-4342-9d15-dc74ba0df2c1.doc" TargetMode="External"/><Relationship Id="rId32" Type="http://schemas.openxmlformats.org/officeDocument/2006/relationships/hyperlink" Target="consultantplus://offline/ref=598C0B7A206D1920FAA9BB37024417E55E7129908A0FA76839F9AEC2397B059177D250A59FA2032AgFeCL" TargetMode="External"/><Relationship Id="rId37" Type="http://schemas.openxmlformats.org/officeDocument/2006/relationships/hyperlink" Target="consultantplus://offline/ref=598C0B7A206D1920FAA9BB37024417E55E7129908A0FA76839F9AEC2397B059177D250A59FA2032AgFeDL" TargetMode="External"/><Relationship Id="rId53" Type="http://schemas.openxmlformats.org/officeDocument/2006/relationships/hyperlink" Target="consultantplus://offline/ref=598C0B7A206D1920FAA9BB37024417E55E7129908A0FA76839F9AEC2397B059177D250A59FA2082DgFe8L" TargetMode="External"/><Relationship Id="rId58" Type="http://schemas.openxmlformats.org/officeDocument/2006/relationships/hyperlink" Target="consultantplus://offline/ref=598C0B7A206D1920FAA9BB37024417E55E7129908A0FA76839F9AEC2397B059177D250A59FA2082DgFeAL" TargetMode="External"/><Relationship Id="rId74" Type="http://schemas.openxmlformats.org/officeDocument/2006/relationships/hyperlink" Target="consultantplus://offline/ref=598C0B7A206D1920FAA9BB37024417E55E712992880BA76839F9AEC2397B059177D250A59FA20028gFe4L" TargetMode="External"/><Relationship Id="rId79" Type="http://schemas.openxmlformats.org/officeDocument/2006/relationships/hyperlink" Target="consultantplus://offline/main?base=LAW;n=117255;fld=134;dst=101060" TargetMode="External"/><Relationship Id="rId102" Type="http://schemas.openxmlformats.org/officeDocument/2006/relationships/hyperlink" Target="https://login.consultant.ru/link/?req=doc&amp;base=LAW&amp;n=461102&amp;dst=3054" TargetMode="External"/><Relationship Id="rId123" Type="http://schemas.openxmlformats.org/officeDocument/2006/relationships/hyperlink" Target="https://base.garant.ru/75062082/53f89421bbdaf741eb2d1ecc4ddb4c33/" TargetMode="External"/><Relationship Id="rId128" Type="http://schemas.openxmlformats.org/officeDocument/2006/relationships/hyperlink" Target="https://base.garant.ru/75062082/53f89421bbdaf741eb2d1ecc4ddb4c33/" TargetMode="External"/><Relationship Id="rId144" Type="http://schemas.openxmlformats.org/officeDocument/2006/relationships/hyperlink" Target="https://base.garant.ru/75062082/53f89421bbdaf741eb2d1ecc4ddb4c33/"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login.consultant.ru/link/?req=doc&amp;base=LAW&amp;n=461102&amp;dst=3192" TargetMode="External"/><Relationship Id="rId95" Type="http://schemas.openxmlformats.org/officeDocument/2006/relationships/hyperlink" Target="https://login.consultant.ru/link/?req=doc&amp;base=LAW&amp;n=439670&amp;dst=100014" TargetMode="External"/><Relationship Id="rId22" Type="http://schemas.openxmlformats.org/officeDocument/2006/relationships/hyperlink" Target="consultantplus://offline/ref=598C0B7A206D1920FAA9BB37024417E55E722B9B8F0FA76839F9AEC239g7eBL" TargetMode="External"/><Relationship Id="rId27" Type="http://schemas.openxmlformats.org/officeDocument/2006/relationships/hyperlink" Target="consultantplus://offline/ref=598C0B7A206D1920FAA9BB37024417E55E7129908A0FA76839F9AEC2397B059177D250A59FA20325gFe9L" TargetMode="External"/><Relationship Id="rId43" Type="http://schemas.openxmlformats.org/officeDocument/2006/relationships/hyperlink" Target="consultantplus://offline/ref=598C0B7A206D1920FAA9BB37024417E55E7129908A0FA76839F9AEC2397B059177D250A59FA20824gFe9L" TargetMode="External"/><Relationship Id="rId48" Type="http://schemas.openxmlformats.org/officeDocument/2006/relationships/hyperlink" Target="consultantplus://offline/ref=598C0B7A206D1920FAA9BB37024417E55E7129908A0FA76839F9AEC2397B059177D250A59FA2082DgFeBL" TargetMode="External"/><Relationship Id="rId64" Type="http://schemas.openxmlformats.org/officeDocument/2006/relationships/hyperlink" Target="consultantplus://offline/ref=598C0B7A206D1920FAA9BB37024417E55E712992880BA76839F9AEC2397B059177D250A59FA20028gFe4L" TargetMode="External"/><Relationship Id="rId69" Type="http://schemas.openxmlformats.org/officeDocument/2006/relationships/hyperlink" Target="consultantplus://offline/ref=598C0B7A206D1920FAA9BB37024417E55E7129908A0FA76839F9AEC2397B059177D250A69EgAe1L" TargetMode="External"/><Relationship Id="rId113" Type="http://schemas.openxmlformats.org/officeDocument/2006/relationships/hyperlink" Target="consultantplus://offline/main?base=LAW;n=66970;fld=134;dst=100120" TargetMode="External"/><Relationship Id="rId118" Type="http://schemas.openxmlformats.org/officeDocument/2006/relationships/hyperlink" Target="consultantplus://offline/main?base=LAW;n=66693;fld=134;dst=100009" TargetMode="External"/><Relationship Id="rId134" Type="http://schemas.openxmlformats.org/officeDocument/2006/relationships/hyperlink" Target="https://base.garant.ru/75062082/53f89421bbdaf741eb2d1ecc4ddb4c33/" TargetMode="External"/><Relationship Id="rId139" Type="http://schemas.openxmlformats.org/officeDocument/2006/relationships/hyperlink" Target="https://base.garant.ru/75062082/53f89421bbdaf741eb2d1ecc4ddb4c33/" TargetMode="External"/><Relationship Id="rId80" Type="http://schemas.openxmlformats.org/officeDocument/2006/relationships/hyperlink" Target="consultantplus://offline/main?base=LAW;n=117338;fld=134;dst=100137" TargetMode="External"/><Relationship Id="rId85" Type="http://schemas.openxmlformats.org/officeDocument/2006/relationships/hyperlink" Target="consultantplus://offline/main?base=LAW;n=110430;fld=134;dst=100011" TargetMode="External"/><Relationship Id="rId3" Type="http://schemas.openxmlformats.org/officeDocument/2006/relationships/styles" Target="styles.xml"/><Relationship Id="rId12" Type="http://schemas.openxmlformats.org/officeDocument/2006/relationships/hyperlink" Target="consultantplus://offline/ref=598C0B7A206D1920FAA9BB37024417E55E7129908A0FA76839F9AEC2397B059177D250A59FA2002AgFeCL" TargetMode="External"/><Relationship Id="rId17" Type="http://schemas.openxmlformats.org/officeDocument/2006/relationships/hyperlink" Target="consultantplus://offline/ref=598C0B7A206D1920FAA9BB37024417E55E7129908A0FA76839F9AEC2397B059177D250A59FA20125gFe9L" TargetMode="External"/><Relationship Id="rId25" Type="http://schemas.openxmlformats.org/officeDocument/2006/relationships/hyperlink" Target="consultantplus://offline/ref=598C0B7A206D1920FAA9BB37024417E55E7128968E0CA76839F9AEC2397B059177D250A59FA20425gFe8L" TargetMode="External"/><Relationship Id="rId33" Type="http://schemas.openxmlformats.org/officeDocument/2006/relationships/hyperlink" Target="consultantplus://offline/ref=598C0B7A206D1920FAA9BB37024417E55E7129908A0FA76839F9AEC2397B059177D250A59FA2012FgFe4L" TargetMode="External"/><Relationship Id="rId38" Type="http://schemas.openxmlformats.org/officeDocument/2006/relationships/hyperlink" Target="consultantplus://offline/ref=598C0B7A206D1920FAA9BB37024417E55E7129908A0FA76839F9AEC2397B059177D250A7g9eAL" TargetMode="External"/><Relationship Id="rId46" Type="http://schemas.openxmlformats.org/officeDocument/2006/relationships/hyperlink" Target="consultantplus://offline/ref=598C0B7A206D1920FAA9BB37024417E55E7129908A0FA76839F9AEC2397B059177D250A59FA2082DgFe9L" TargetMode="External"/><Relationship Id="rId59" Type="http://schemas.openxmlformats.org/officeDocument/2006/relationships/hyperlink" Target="consultantplus://offline/ref=598C0B7A206D1920FAA9BB37024417E55E7129908A0FA76839F9AEC2397B059177D250A59FA2082DgFe5L" TargetMode="External"/><Relationship Id="rId67" Type="http://schemas.openxmlformats.org/officeDocument/2006/relationships/hyperlink" Target="consultantplus://offline/ref=598C0B7A206D1920FAA9BB37024417E55E7129908A0FA76839F9AEC2397B059177D250A59FA2022DgFeAL" TargetMode="External"/><Relationship Id="rId103" Type="http://schemas.openxmlformats.org/officeDocument/2006/relationships/hyperlink" Target="https://login.consultant.ru/link/?req=doc&amp;base=LAW&amp;n=461102&amp;dst=3060" TargetMode="External"/><Relationship Id="rId108" Type="http://schemas.openxmlformats.org/officeDocument/2006/relationships/hyperlink" Target="https://login.consultant.ru/link/?req=doc&amp;base=LAW&amp;n=466854&amp;dst=100325" TargetMode="External"/><Relationship Id="rId116" Type="http://schemas.openxmlformats.org/officeDocument/2006/relationships/hyperlink" Target="consultantplus://offline/main?base=LAW;n=66762;fld=134;dst=100009" TargetMode="External"/><Relationship Id="rId124" Type="http://schemas.openxmlformats.org/officeDocument/2006/relationships/hyperlink" Target="https://base.garant.ru/75062082/53f89421bbdaf741eb2d1ecc4ddb4c33/" TargetMode="External"/><Relationship Id="rId129" Type="http://schemas.openxmlformats.org/officeDocument/2006/relationships/hyperlink" Target="https://base.garant.ru/75062082/53f89421bbdaf741eb2d1ecc4ddb4c33/" TargetMode="External"/><Relationship Id="rId137" Type="http://schemas.openxmlformats.org/officeDocument/2006/relationships/hyperlink" Target="https://base.garant.ru/75062082/53f89421bbdaf741eb2d1ecc4ddb4c33/" TargetMode="External"/><Relationship Id="rId20" Type="http://schemas.openxmlformats.org/officeDocument/2006/relationships/hyperlink" Target="consultantplus://offline/ref=598C0B7A206D1920FAA9BB37024417E55E7128968E0BA76839F9AEC2397B059177D250A59CA6g0e4L" TargetMode="External"/><Relationship Id="rId41" Type="http://schemas.openxmlformats.org/officeDocument/2006/relationships/hyperlink" Target="consultantplus://offline/ref=598C0B7A206D1920FAA9BB37024417E55E7129908A0FA76839F9AEC2397B059177D250A59FA2032AgFeCL" TargetMode="External"/><Relationship Id="rId54" Type="http://schemas.openxmlformats.org/officeDocument/2006/relationships/hyperlink" Target="consultantplus://offline/ref=598C0B7A206D1920FAA9BB37024417E55E7129908A0FA76839F9AEC2397B059177D250A59FA2082DgFeAL" TargetMode="External"/><Relationship Id="rId62" Type="http://schemas.openxmlformats.org/officeDocument/2006/relationships/hyperlink" Target="consultantplus://offline/ref=598C0B7A206D1920FAA9BB37024417E55E7129908A0FA76839F9AEC2397B059177D250A59FA2032AgFeCL" TargetMode="External"/><Relationship Id="rId70" Type="http://schemas.openxmlformats.org/officeDocument/2006/relationships/hyperlink" Target="consultantplus://offline/ref=598C0B7A206D1920FAA9BB37024417E55E7129908A0FA76839F9AEC2397B059177D250A59FA2032AgFeCL" TargetMode="External"/><Relationship Id="rId75" Type="http://schemas.openxmlformats.org/officeDocument/2006/relationships/hyperlink" Target="consultantplus://offline/ref=598C0B7A206D1920FAA9BB37024417E55E7129908A0FA76839F9AEC2397B059177D250A59FA2032AgFeCL" TargetMode="External"/><Relationship Id="rId83" Type="http://schemas.openxmlformats.org/officeDocument/2006/relationships/hyperlink" Target="consultantplus://offline/main?base=LAW;n=78739;fld=134;dst=100035" TargetMode="External"/><Relationship Id="rId88" Type="http://schemas.openxmlformats.org/officeDocument/2006/relationships/hyperlink" Target="consultantplus://offline/main?base=LAW;n=110702;fld=134;dst=100019" TargetMode="External"/><Relationship Id="rId91" Type="http://schemas.openxmlformats.org/officeDocument/2006/relationships/hyperlink" Target="https://login.consultant.ru/link/?req=doc&amp;base=LAW&amp;n=461102&amp;dst=3291" TargetMode="External"/><Relationship Id="rId96" Type="http://schemas.openxmlformats.org/officeDocument/2006/relationships/hyperlink" Target="https://login.consultant.ru/link/?req=doc&amp;base=LAW&amp;n=461102&amp;dst=2910" TargetMode="External"/><Relationship Id="rId111" Type="http://schemas.openxmlformats.org/officeDocument/2006/relationships/hyperlink" Target="consultantplus://offline/main?base=LAW;n=112001;fld=134;dst=101120" TargetMode="External"/><Relationship Id="rId132" Type="http://schemas.openxmlformats.org/officeDocument/2006/relationships/hyperlink" Target="https://base.garant.ru/75062082/53f89421bbdaf741eb2d1ecc4ddb4c33/" TargetMode="External"/><Relationship Id="rId140" Type="http://schemas.openxmlformats.org/officeDocument/2006/relationships/hyperlink" Target="https://base.garant.ru/75062082/53f89421bbdaf741eb2d1ecc4ddb4c33/" TargetMode="External"/><Relationship Id="rId145" Type="http://schemas.openxmlformats.org/officeDocument/2006/relationships/hyperlink" Target="consultantplus://offline/ref=C7AF6D1BF5EDA9581C2F388B5D07B3F308E879AB88949C55083F1330216A7AD6A214BA47d3x8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98C0B7A206D1920FAA9BB37024417E55E7129908A0FA76839F9AEC2397B059177D250A59FA20124gFeCL" TargetMode="External"/><Relationship Id="rId23" Type="http://schemas.openxmlformats.org/officeDocument/2006/relationships/hyperlink" Target="consultantplus://offline/ref=598C0B7A206D1920FAA9BB37024417E55E7129908A0FA76839F9AEC2397B059177D250A59FA2002AgFeCL" TargetMode="External"/><Relationship Id="rId28" Type="http://schemas.openxmlformats.org/officeDocument/2006/relationships/hyperlink" Target="consultantplus://offline/ref=598C0B7A206D1920FAA9BB37024417E55E7129908A0FA76839F9AEC2397B059177D250A59FA2022DgFeCL" TargetMode="External"/><Relationship Id="rId36" Type="http://schemas.openxmlformats.org/officeDocument/2006/relationships/hyperlink" Target="consultantplus://offline/ref=598C0B7A206D1920FAA9BB37024417E55E7129908A0FA76839F9AEC2397B059177D250A59FA20329gFe8L" TargetMode="External"/><Relationship Id="rId49" Type="http://schemas.openxmlformats.org/officeDocument/2006/relationships/hyperlink" Target="consultantplus://offline/ref=598C0B7A206D1920FAA9BB37024417E55E7129908A0FA76839F9AEC2397B059177D250A59FA20824gFeBL" TargetMode="External"/><Relationship Id="rId57" Type="http://schemas.openxmlformats.org/officeDocument/2006/relationships/hyperlink" Target="consultantplus://offline/ref=598C0B7A206D1920FAA9BB37024417E55E7129908A0FA76839F9AEC2397B059177D250A59FA2082DgFe8L" TargetMode="External"/><Relationship Id="rId106" Type="http://schemas.openxmlformats.org/officeDocument/2006/relationships/hyperlink" Target="https://login.consultant.ru/link/?req=doc&amp;base=LAW&amp;n=461102&amp;dst=4072" TargetMode="External"/><Relationship Id="rId114" Type="http://schemas.openxmlformats.org/officeDocument/2006/relationships/hyperlink" Target="consultantplus://offline/main?base=LAW;n=112001;fld=134;dst=101042" TargetMode="External"/><Relationship Id="rId119" Type="http://schemas.openxmlformats.org/officeDocument/2006/relationships/hyperlink" Target="http://www.consultant.ru/online/base/?req=doc;base=LAW;n=117211" TargetMode="External"/><Relationship Id="rId127" Type="http://schemas.openxmlformats.org/officeDocument/2006/relationships/hyperlink" Target="https://base.garant.ru/75062082/53f89421bbdaf741eb2d1ecc4ddb4c33/" TargetMode="External"/><Relationship Id="rId10" Type="http://schemas.openxmlformats.org/officeDocument/2006/relationships/hyperlink" Target="http://nla-service.minjust.ru:8080/rnla-links/ws/content/act/96e20c02-1b12-465a-b64c-24aa92270007.html" TargetMode="External"/><Relationship Id="rId31" Type="http://schemas.openxmlformats.org/officeDocument/2006/relationships/hyperlink" Target="consultantplus://offline/ref=598C0B7A206D1920FAA9BB37024417E55E7129908A0FA76839F9AEC2397B059177D250A59FA2032AgFeCL" TargetMode="External"/><Relationship Id="rId44" Type="http://schemas.openxmlformats.org/officeDocument/2006/relationships/hyperlink" Target="consultantplus://offline/ref=598C0B7A206D1920FAA9BB37024417E55E7129908A0FA76839F9AEC2397B059177D250A59FA20824gFeBL" TargetMode="External"/><Relationship Id="rId52" Type="http://schemas.openxmlformats.org/officeDocument/2006/relationships/hyperlink" Target="consultantplus://offline/ref=598C0B7A206D1920FAA9BB37024417E55E7129908A0FA76839F9AEC2397B059177D250A59FA2082DgFe9L" TargetMode="External"/><Relationship Id="rId60" Type="http://schemas.openxmlformats.org/officeDocument/2006/relationships/hyperlink" Target="consultantplus://offline/ref=598C0B7A206D1920FAA9BB37024417E55E7129908A0FA76839F9AEC2397B059177D250A59FA2032AgFeCL" TargetMode="External"/><Relationship Id="rId65" Type="http://schemas.openxmlformats.org/officeDocument/2006/relationships/hyperlink" Target="consultantplus://offline/ref=598C0B7A206D1920FAA9BB37024417E55E7129908A0FA76839F9AEC2397B059177D250A59FA2032AgFeCL" TargetMode="External"/><Relationship Id="rId73" Type="http://schemas.openxmlformats.org/officeDocument/2006/relationships/hyperlink" Target="consultantplus://offline/ref=598C0B7A206D1920FAA9BB37024417E55E7129908A0FA76839F9AEC2397B059177D250A59FA2032AgFeCL" TargetMode="External"/><Relationship Id="rId78" Type="http://schemas.openxmlformats.org/officeDocument/2006/relationships/hyperlink" Target="consultantplus://offline/main?base=LAW;n=117345;fld=134;dst=100693" TargetMode="External"/><Relationship Id="rId81" Type="http://schemas.openxmlformats.org/officeDocument/2006/relationships/hyperlink" Target="consultantplus://offline/main?base=LAW;n=117339;fld=134" TargetMode="External"/><Relationship Id="rId86" Type="http://schemas.openxmlformats.org/officeDocument/2006/relationships/hyperlink" Target="consultantplus://offline/main?base=LAW;n=110430;fld=134;dst=100027" TargetMode="External"/><Relationship Id="rId94" Type="http://schemas.openxmlformats.org/officeDocument/2006/relationships/hyperlink" Target="https://login.consultant.ru/link/?req=doc&amp;base=LAW&amp;n=461102&amp;dst=3049" TargetMode="External"/><Relationship Id="rId99" Type="http://schemas.openxmlformats.org/officeDocument/2006/relationships/hyperlink" Target="https://login.consultant.ru/link/?req=doc&amp;base=LAW&amp;n=461102&amp;dst=500" TargetMode="External"/><Relationship Id="rId101" Type="http://schemas.openxmlformats.org/officeDocument/2006/relationships/hyperlink" Target="https://login.consultant.ru/link/?req=doc&amp;base=LAW&amp;n=461102&amp;dst=3054" TargetMode="External"/><Relationship Id="rId122" Type="http://schemas.openxmlformats.org/officeDocument/2006/relationships/hyperlink" Target="https://base.garant.ru/70736874/53f89421bbdaf741eb2d1ecc4ddb4c33/" TargetMode="External"/><Relationship Id="rId130" Type="http://schemas.openxmlformats.org/officeDocument/2006/relationships/hyperlink" Target="https://base.garant.ru/75062082/53f89421bbdaf741eb2d1ecc4ddb4c33/" TargetMode="External"/><Relationship Id="rId135" Type="http://schemas.openxmlformats.org/officeDocument/2006/relationships/hyperlink" Target="https://base.garant.ru/75062082/53f89421bbdaf741eb2d1ecc4ddb4c33/" TargetMode="External"/><Relationship Id="rId143" Type="http://schemas.openxmlformats.org/officeDocument/2006/relationships/hyperlink" Target="https://base.garant.ru/75062082/53f89421bbdaf741eb2d1ecc4ddb4c33/"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consultantplus://offline/ref=598C0B7A206D1920FAA9BB37024417E55E7129908A0FA76839F9AEC2397B059177D250A59FA2032CgFe9L" TargetMode="External"/><Relationship Id="rId18" Type="http://schemas.openxmlformats.org/officeDocument/2006/relationships/hyperlink" Target="consultantplus://offline/ref=598C0B7A206D1920FAA9BB37024417E55E7129908A0FA76839F9AEC2397B059177D250A59FA2022AgFe4L" TargetMode="External"/><Relationship Id="rId39" Type="http://schemas.openxmlformats.org/officeDocument/2006/relationships/hyperlink" Target="consultantplus://offline/ref=598C0B7A206D1920FAA9BB37024417E55E7129908A0FA76839F9AEC2397B059177D250A59FA2082BgFeCL" TargetMode="External"/><Relationship Id="rId109" Type="http://schemas.openxmlformats.org/officeDocument/2006/relationships/hyperlink" Target="https://login.consultant.ru/link/?req=doc&amp;base=LAW&amp;n=454318&amp;dst=1893" TargetMode="External"/><Relationship Id="rId34" Type="http://schemas.openxmlformats.org/officeDocument/2006/relationships/hyperlink" Target="consultantplus://offline/ref=598C0B7A206D1920FAA9BB37024417E55E7129908A0FA76839F9AEC2397B059177D250A59FA2002FgFeDL" TargetMode="External"/><Relationship Id="rId50" Type="http://schemas.openxmlformats.org/officeDocument/2006/relationships/hyperlink" Target="consultantplus://offline/ref=598C0B7A206D1920FAA9BB37024417E55E7129908A0FA76839F9AEC2397B059177D250A59FA2082DgFeBL" TargetMode="External"/><Relationship Id="rId55" Type="http://schemas.openxmlformats.org/officeDocument/2006/relationships/hyperlink" Target="consultantplus://offline/ref=598C0B7A206D1920FAA9BB37024417E55E7129908A0FA76839F9AEC2397B059177D250A59FA2082DgFe5L" TargetMode="External"/><Relationship Id="rId76" Type="http://schemas.openxmlformats.org/officeDocument/2006/relationships/hyperlink" Target="consultantplus://offline/ref=598C0B7A206D1920FAA9BB37024417E55E7129908A0FA76839F9AEC2397B059177D250A59FA30124gFeAL" TargetMode="External"/><Relationship Id="rId97" Type="http://schemas.openxmlformats.org/officeDocument/2006/relationships/hyperlink" Target="https://login.consultant.ru/link/?req=doc&amp;base=LAW&amp;n=461102&amp;dst=448" TargetMode="External"/><Relationship Id="rId104" Type="http://schemas.openxmlformats.org/officeDocument/2006/relationships/hyperlink" Target="https://login.consultant.ru/link/?req=doc&amp;base=LAW&amp;n=461102&amp;dst=3060" TargetMode="External"/><Relationship Id="rId120" Type="http://schemas.openxmlformats.org/officeDocument/2006/relationships/hyperlink" Target="http://www.consultant.ru/popular/gskrf/15_4.html" TargetMode="External"/><Relationship Id="rId125" Type="http://schemas.openxmlformats.org/officeDocument/2006/relationships/hyperlink" Target="https://base.garant.ru/75062082/53f89421bbdaf741eb2d1ecc4ddb4c33/" TargetMode="External"/><Relationship Id="rId141" Type="http://schemas.openxmlformats.org/officeDocument/2006/relationships/hyperlink" Target="https://base.garant.ru/75062082/53f89421bbdaf741eb2d1ecc4ddb4c33/" TargetMode="External"/><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598C0B7A206D1920FAA9BB37024417E55E7129908A0FA76839F9AEC2397B059177D250A59FA2022EgFe5L" TargetMode="External"/><Relationship Id="rId92" Type="http://schemas.openxmlformats.org/officeDocument/2006/relationships/hyperlink" Target="https://login.consultant.ru/link/?req=doc&amp;base=LAW&amp;n=480810&amp;dst=3928" TargetMode="External"/><Relationship Id="rId2" Type="http://schemas.openxmlformats.org/officeDocument/2006/relationships/numbering" Target="numbering.xml"/><Relationship Id="rId29" Type="http://schemas.openxmlformats.org/officeDocument/2006/relationships/hyperlink" Target="consultantplus://offline/ref=598C0B7A206D1920FAA9BB37024417E55E7129908A0FA76839F9AEC2397B059177D250A59FA2032BgFeAL" TargetMode="External"/><Relationship Id="rId24" Type="http://schemas.openxmlformats.org/officeDocument/2006/relationships/hyperlink" Target="consultantplus://offline/ref=598C0B7A206D1920FAA9BB37024417E55E712992880BA76839F9AEC239g7eBL" TargetMode="External"/><Relationship Id="rId40" Type="http://schemas.openxmlformats.org/officeDocument/2006/relationships/hyperlink" Target="consultantplus://offline/ref=598C0B7A206D1920FAA9BB37024417E55E7129908A0FA76839F9AEC2397B059177D250A59FA2032AgFeCL" TargetMode="External"/><Relationship Id="rId45" Type="http://schemas.openxmlformats.org/officeDocument/2006/relationships/hyperlink" Target="consultantplus://offline/ref=598C0B7A206D1920FAA9BB37024417E55E7129908A0FA76839F9AEC2397B059177D250A59FA2002BgFe4L" TargetMode="External"/><Relationship Id="rId66" Type="http://schemas.openxmlformats.org/officeDocument/2006/relationships/hyperlink" Target="consultantplus://offline/ref=598C0B7A206D1920FAA9BB37024417E55E7129908A0FA76839F9AEC2397B059177D250A59FA20525gFeDL" TargetMode="External"/><Relationship Id="rId87" Type="http://schemas.openxmlformats.org/officeDocument/2006/relationships/hyperlink" Target="consultantplus://offline/main?base=LAW;n=103645;fld=134;dst=100058" TargetMode="External"/><Relationship Id="rId110" Type="http://schemas.openxmlformats.org/officeDocument/2006/relationships/hyperlink" Target="consultantplus://offline/main?base=LAW;n=103645;fld=134;dst=100105" TargetMode="External"/><Relationship Id="rId115" Type="http://schemas.openxmlformats.org/officeDocument/2006/relationships/hyperlink" Target="consultantplus://offline/main?base=LAW;n=117211;fld=134;dst=100246" TargetMode="External"/><Relationship Id="rId131" Type="http://schemas.openxmlformats.org/officeDocument/2006/relationships/hyperlink" Target="https://base.garant.ru/75062082/53f89421bbdaf741eb2d1ecc4ddb4c33/" TargetMode="External"/><Relationship Id="rId136" Type="http://schemas.openxmlformats.org/officeDocument/2006/relationships/hyperlink" Target="https://base.garant.ru/75062082/53f89421bbdaf741eb2d1ecc4ddb4c33/" TargetMode="External"/><Relationship Id="rId61" Type="http://schemas.openxmlformats.org/officeDocument/2006/relationships/hyperlink" Target="consultantplus://offline/ref=598C0B7A206D1920FAA9BB37024417E55E7129908A0FA76839F9AEC2397B059177D250A59FA2032AgFeCL" TargetMode="External"/><Relationship Id="rId82" Type="http://schemas.openxmlformats.org/officeDocument/2006/relationships/hyperlink" Target="consultantplus://offline/main?base=LAW;n=117255;fld=134;dst=100449" TargetMode="External"/><Relationship Id="rId19" Type="http://schemas.openxmlformats.org/officeDocument/2006/relationships/hyperlink" Target="consultantplus://offline/ref=598C0B7A206D1920FAA9BB37024417E55E7129908A0FA76839F9AEC2397B059177D250A7g9eAL" TargetMode="External"/><Relationship Id="rId14" Type="http://schemas.openxmlformats.org/officeDocument/2006/relationships/hyperlink" Target="consultantplus://offline/ref=598C0B7A206D1920FAA9BB37024417E55E7129908A0FA76839F9AEC2397B059177D250A59FA3012AgFe9L" TargetMode="External"/><Relationship Id="rId30" Type="http://schemas.openxmlformats.org/officeDocument/2006/relationships/hyperlink" Target="consultantplus://offline/ref=598C0B7A206D1920FAA9BB37024417E55E7129908A0FA76839F9AEC2397B059177D250A59FA2032BgFe5L" TargetMode="External"/><Relationship Id="rId35" Type="http://schemas.openxmlformats.org/officeDocument/2006/relationships/hyperlink" Target="consultantplus://offline/ref=598C0B7A206D1920FAA9BB37024417E55E7129908A0FA76839F9AEC2397B059177D250A59FA2002BgFeCL" TargetMode="External"/><Relationship Id="rId56" Type="http://schemas.openxmlformats.org/officeDocument/2006/relationships/hyperlink" Target="consultantplus://offline/ref=598C0B7A206D1920FAA9BB37024417E55E7129908A0FA76839F9AEC2397B059177D250A59FA2082DgFe9L" TargetMode="External"/><Relationship Id="rId77" Type="http://schemas.openxmlformats.org/officeDocument/2006/relationships/hyperlink" Target="consultantplus://offline/ref=598C0B7A206D1920FAA9BB37024417E55E7129908A0FA76839F9AEC2397B059177D250A59FA30124gFe5L" TargetMode="External"/><Relationship Id="rId100" Type="http://schemas.openxmlformats.org/officeDocument/2006/relationships/hyperlink" Target="https://login.consultant.ru/link/?req=doc&amp;base=LAW&amp;n=461102&amp;dst=101402" TargetMode="External"/><Relationship Id="rId105" Type="http://schemas.openxmlformats.org/officeDocument/2006/relationships/hyperlink" Target="https://login.consultant.ru/link/?req=doc&amp;base=LAW&amp;n=461102&amp;dst=100628" TargetMode="External"/><Relationship Id="rId126" Type="http://schemas.openxmlformats.org/officeDocument/2006/relationships/hyperlink" Target="https://base.garant.ru/75062082/53f89421bbdaf741eb2d1ecc4ddb4c33/" TargetMode="External"/><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598C0B7A206D1920FAA9BB37024417E55E7129908A0FA76839F9AEC2397B059177D250A59FA20824gFeBL" TargetMode="External"/><Relationship Id="rId72" Type="http://schemas.openxmlformats.org/officeDocument/2006/relationships/hyperlink" Target="consultantplus://offline/ref=598C0B7A206D1920FAA9BB37024417E55E7129908A0FA76839F9AEC2397B059177D250A59FA2022EgFe5L" TargetMode="External"/><Relationship Id="rId93" Type="http://schemas.openxmlformats.org/officeDocument/2006/relationships/hyperlink" Target="https://login.consultant.ru/link/?req=doc&amp;base=LAW&amp;n=439670&amp;dst=100014" TargetMode="External"/><Relationship Id="rId98" Type="http://schemas.openxmlformats.org/officeDocument/2006/relationships/hyperlink" Target="https://login.consultant.ru/link/?req=doc&amp;base=LAW&amp;n=461102&amp;dst=101091" TargetMode="External"/><Relationship Id="rId121" Type="http://schemas.openxmlformats.org/officeDocument/2006/relationships/hyperlink" Target="http://www.consultant.ru/popular/gskrf/15_4.html" TargetMode="External"/><Relationship Id="rId142" Type="http://schemas.openxmlformats.org/officeDocument/2006/relationships/hyperlink" Target="https://base.garant.ru/75062082/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B4F5-1D12-4E88-B02C-5D286E68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56713</Words>
  <Characters>323270</Characters>
  <Application>Microsoft Office Word</Application>
  <DocSecurity>0</DocSecurity>
  <Lines>2693</Lines>
  <Paragraphs>758</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379225</CharactersWithSpaces>
  <SharedDoc>false</SharedDoc>
  <HLinks>
    <vt:vector size="558" baseType="variant">
      <vt:variant>
        <vt:i4>4063338</vt:i4>
      </vt:variant>
      <vt:variant>
        <vt:i4>276</vt:i4>
      </vt:variant>
      <vt:variant>
        <vt:i4>0</vt:i4>
      </vt:variant>
      <vt:variant>
        <vt:i4>5</vt:i4>
      </vt:variant>
      <vt:variant>
        <vt:lpwstr>consultantplus://offline/ref=C7AF6D1BF5EDA9581C2F388B5D07B3F308E879AB88949C55083F1330216A7AD6A214BA47d3x8C</vt:lpwstr>
      </vt:variant>
      <vt:variant>
        <vt:lpwstr/>
      </vt:variant>
      <vt:variant>
        <vt:i4>3866710</vt:i4>
      </vt:variant>
      <vt:variant>
        <vt:i4>273</vt:i4>
      </vt:variant>
      <vt:variant>
        <vt:i4>0</vt:i4>
      </vt:variant>
      <vt:variant>
        <vt:i4>5</vt:i4>
      </vt:variant>
      <vt:variant>
        <vt:lpwstr>http://www.consultant.ru/popular/gskrf/15_4.html</vt:lpwstr>
      </vt:variant>
      <vt:variant>
        <vt:lpwstr>p1049</vt:lpwstr>
      </vt:variant>
      <vt:variant>
        <vt:i4>3866710</vt:i4>
      </vt:variant>
      <vt:variant>
        <vt:i4>270</vt:i4>
      </vt:variant>
      <vt:variant>
        <vt:i4>0</vt:i4>
      </vt:variant>
      <vt:variant>
        <vt:i4>5</vt:i4>
      </vt:variant>
      <vt:variant>
        <vt:lpwstr>http://www.consultant.ru/popular/gskrf/15_4.html</vt:lpwstr>
      </vt:variant>
      <vt:variant>
        <vt:lpwstr>p1049</vt:lpwstr>
      </vt:variant>
      <vt:variant>
        <vt:i4>2162808</vt:i4>
      </vt:variant>
      <vt:variant>
        <vt:i4>267</vt:i4>
      </vt:variant>
      <vt:variant>
        <vt:i4>0</vt:i4>
      </vt:variant>
      <vt:variant>
        <vt:i4>5</vt:i4>
      </vt:variant>
      <vt:variant>
        <vt:lpwstr>http://www.consultant.ru/online/base/?req=doc;base=LAW;n=117211</vt:lpwstr>
      </vt:variant>
      <vt:variant>
        <vt:lpwstr/>
      </vt:variant>
      <vt:variant>
        <vt:i4>2686996</vt:i4>
      </vt:variant>
      <vt:variant>
        <vt:i4>264</vt:i4>
      </vt:variant>
      <vt:variant>
        <vt:i4>0</vt:i4>
      </vt:variant>
      <vt:variant>
        <vt:i4>5</vt:i4>
      </vt:variant>
      <vt:variant>
        <vt:lpwstr/>
      </vt:variant>
      <vt:variant>
        <vt:lpwstr>sub_5407</vt:lpwstr>
      </vt:variant>
      <vt:variant>
        <vt:i4>3014673</vt:i4>
      </vt:variant>
      <vt:variant>
        <vt:i4>261</vt:i4>
      </vt:variant>
      <vt:variant>
        <vt:i4>0</vt:i4>
      </vt:variant>
      <vt:variant>
        <vt:i4>5</vt:i4>
      </vt:variant>
      <vt:variant>
        <vt:lpwstr/>
      </vt:variant>
      <vt:variant>
        <vt:lpwstr>sub_1014</vt:lpwstr>
      </vt:variant>
      <vt:variant>
        <vt:i4>983134</vt:i4>
      </vt:variant>
      <vt:variant>
        <vt:i4>258</vt:i4>
      </vt:variant>
      <vt:variant>
        <vt:i4>0</vt:i4>
      </vt:variant>
      <vt:variant>
        <vt:i4>5</vt:i4>
      </vt:variant>
      <vt:variant>
        <vt:lpwstr>consultantplus://offline/main?base=LAW;n=66693;fld=134;dst=100009</vt:lpwstr>
      </vt:variant>
      <vt:variant>
        <vt:lpwstr/>
      </vt:variant>
      <vt:variant>
        <vt:i4>720990</vt:i4>
      </vt:variant>
      <vt:variant>
        <vt:i4>255</vt:i4>
      </vt:variant>
      <vt:variant>
        <vt:i4>0</vt:i4>
      </vt:variant>
      <vt:variant>
        <vt:i4>5</vt:i4>
      </vt:variant>
      <vt:variant>
        <vt:lpwstr>consultantplus://offline/main?base=LAW;n=66693;fld=134;dst=100041</vt:lpwstr>
      </vt:variant>
      <vt:variant>
        <vt:lpwstr/>
      </vt:variant>
      <vt:variant>
        <vt:i4>983121</vt:i4>
      </vt:variant>
      <vt:variant>
        <vt:i4>252</vt:i4>
      </vt:variant>
      <vt:variant>
        <vt:i4>0</vt:i4>
      </vt:variant>
      <vt:variant>
        <vt:i4>5</vt:i4>
      </vt:variant>
      <vt:variant>
        <vt:lpwstr>consultantplus://offline/main?base=LAW;n=66762;fld=134;dst=100009</vt:lpwstr>
      </vt:variant>
      <vt:variant>
        <vt:lpwstr/>
      </vt:variant>
      <vt:variant>
        <vt:i4>3473517</vt:i4>
      </vt:variant>
      <vt:variant>
        <vt:i4>249</vt:i4>
      </vt:variant>
      <vt:variant>
        <vt:i4>0</vt:i4>
      </vt:variant>
      <vt:variant>
        <vt:i4>5</vt:i4>
      </vt:variant>
      <vt:variant>
        <vt:lpwstr>consultantplus://offline/main?base=LAW;n=117211;fld=134;dst=100246</vt:lpwstr>
      </vt:variant>
      <vt:variant>
        <vt:lpwstr/>
      </vt:variant>
      <vt:variant>
        <vt:i4>3604590</vt:i4>
      </vt:variant>
      <vt:variant>
        <vt:i4>246</vt:i4>
      </vt:variant>
      <vt:variant>
        <vt:i4>0</vt:i4>
      </vt:variant>
      <vt:variant>
        <vt:i4>5</vt:i4>
      </vt:variant>
      <vt:variant>
        <vt:lpwstr>consultantplus://offline/main?base=LAW;n=112001;fld=134;dst=101042</vt:lpwstr>
      </vt:variant>
      <vt:variant>
        <vt:lpwstr/>
      </vt:variant>
      <vt:variant>
        <vt:i4>65617</vt:i4>
      </vt:variant>
      <vt:variant>
        <vt:i4>243</vt:i4>
      </vt:variant>
      <vt:variant>
        <vt:i4>0</vt:i4>
      </vt:variant>
      <vt:variant>
        <vt:i4>5</vt:i4>
      </vt:variant>
      <vt:variant>
        <vt:lpwstr>consultantplus://offline/main?base=LAW;n=66970;fld=134;dst=100120</vt:lpwstr>
      </vt:variant>
      <vt:variant>
        <vt:lpwstr/>
      </vt:variant>
      <vt:variant>
        <vt:i4>3276904</vt:i4>
      </vt:variant>
      <vt:variant>
        <vt:i4>240</vt:i4>
      </vt:variant>
      <vt:variant>
        <vt:i4>0</vt:i4>
      </vt:variant>
      <vt:variant>
        <vt:i4>5</vt:i4>
      </vt:variant>
      <vt:variant>
        <vt:lpwstr>consultantplus://offline/main?base=LAW;n=112001;fld=134;dst=101225</vt:lpwstr>
      </vt:variant>
      <vt:variant>
        <vt:lpwstr/>
      </vt:variant>
      <vt:variant>
        <vt:i4>3407976</vt:i4>
      </vt:variant>
      <vt:variant>
        <vt:i4>237</vt:i4>
      </vt:variant>
      <vt:variant>
        <vt:i4>0</vt:i4>
      </vt:variant>
      <vt:variant>
        <vt:i4>5</vt:i4>
      </vt:variant>
      <vt:variant>
        <vt:lpwstr>consultantplus://offline/main?base=LAW;n=112001;fld=134;dst=101120</vt:lpwstr>
      </vt:variant>
      <vt:variant>
        <vt:lpwstr/>
      </vt:variant>
      <vt:variant>
        <vt:i4>3407976</vt:i4>
      </vt:variant>
      <vt:variant>
        <vt:i4>234</vt:i4>
      </vt:variant>
      <vt:variant>
        <vt:i4>0</vt:i4>
      </vt:variant>
      <vt:variant>
        <vt:i4>5</vt:i4>
      </vt:variant>
      <vt:variant>
        <vt:lpwstr>consultantplus://offline/main?base=LAW;n=103645;fld=134;dst=100105</vt:lpwstr>
      </vt:variant>
      <vt:variant>
        <vt:lpwstr/>
      </vt:variant>
      <vt:variant>
        <vt:i4>3866732</vt:i4>
      </vt:variant>
      <vt:variant>
        <vt:i4>231</vt:i4>
      </vt:variant>
      <vt:variant>
        <vt:i4>0</vt:i4>
      </vt:variant>
      <vt:variant>
        <vt:i4>5</vt:i4>
      </vt:variant>
      <vt:variant>
        <vt:lpwstr>consultantplus://offline/main?base=LAW;n=112001;fld=134;dst=100779</vt:lpwstr>
      </vt:variant>
      <vt:variant>
        <vt:lpwstr/>
      </vt:variant>
      <vt:variant>
        <vt:i4>4063342</vt:i4>
      </vt:variant>
      <vt:variant>
        <vt:i4>228</vt:i4>
      </vt:variant>
      <vt:variant>
        <vt:i4>0</vt:i4>
      </vt:variant>
      <vt:variant>
        <vt:i4>5</vt:i4>
      </vt:variant>
      <vt:variant>
        <vt:lpwstr>consultantplus://offline/main?base=LAW;n=110702;fld=134;dst=100019</vt:lpwstr>
      </vt:variant>
      <vt:variant>
        <vt:lpwstr/>
      </vt:variant>
      <vt:variant>
        <vt:i4>3670125</vt:i4>
      </vt:variant>
      <vt:variant>
        <vt:i4>225</vt:i4>
      </vt:variant>
      <vt:variant>
        <vt:i4>0</vt:i4>
      </vt:variant>
      <vt:variant>
        <vt:i4>5</vt:i4>
      </vt:variant>
      <vt:variant>
        <vt:lpwstr>consultantplus://offline/main?base=LAW;n=103645;fld=134;dst=100058</vt:lpwstr>
      </vt:variant>
      <vt:variant>
        <vt:lpwstr/>
      </vt:variant>
      <vt:variant>
        <vt:i4>3342444</vt:i4>
      </vt:variant>
      <vt:variant>
        <vt:i4>222</vt:i4>
      </vt:variant>
      <vt:variant>
        <vt:i4>0</vt:i4>
      </vt:variant>
      <vt:variant>
        <vt:i4>5</vt:i4>
      </vt:variant>
      <vt:variant>
        <vt:lpwstr>consultantplus://offline/main?base=LAW;n=110430;fld=134;dst=100027</vt:lpwstr>
      </vt:variant>
      <vt:variant>
        <vt:lpwstr/>
      </vt:variant>
      <vt:variant>
        <vt:i4>3473519</vt:i4>
      </vt:variant>
      <vt:variant>
        <vt:i4>219</vt:i4>
      </vt:variant>
      <vt:variant>
        <vt:i4>0</vt:i4>
      </vt:variant>
      <vt:variant>
        <vt:i4>5</vt:i4>
      </vt:variant>
      <vt:variant>
        <vt:lpwstr>consultantplus://offline/main?base=LAW;n=110430;fld=134;dst=100011</vt:lpwstr>
      </vt:variant>
      <vt:variant>
        <vt:lpwstr/>
      </vt:variant>
      <vt:variant>
        <vt:i4>3276911</vt:i4>
      </vt:variant>
      <vt:variant>
        <vt:i4>216</vt:i4>
      </vt:variant>
      <vt:variant>
        <vt:i4>0</vt:i4>
      </vt:variant>
      <vt:variant>
        <vt:i4>5</vt:i4>
      </vt:variant>
      <vt:variant>
        <vt:lpwstr>consultantplus://offline/main?base=LAW;n=112001;fld=134;dst=100740</vt:lpwstr>
      </vt:variant>
      <vt:variant>
        <vt:lpwstr/>
      </vt:variant>
      <vt:variant>
        <vt:i4>393306</vt:i4>
      </vt:variant>
      <vt:variant>
        <vt:i4>213</vt:i4>
      </vt:variant>
      <vt:variant>
        <vt:i4>0</vt:i4>
      </vt:variant>
      <vt:variant>
        <vt:i4>5</vt:i4>
      </vt:variant>
      <vt:variant>
        <vt:lpwstr>consultantplus://offline/main?base=LAW;n=78739;fld=134;dst=100035</vt:lpwstr>
      </vt:variant>
      <vt:variant>
        <vt:lpwstr/>
      </vt:variant>
      <vt:variant>
        <vt:i4>3670121</vt:i4>
      </vt:variant>
      <vt:variant>
        <vt:i4>210</vt:i4>
      </vt:variant>
      <vt:variant>
        <vt:i4>0</vt:i4>
      </vt:variant>
      <vt:variant>
        <vt:i4>5</vt:i4>
      </vt:variant>
      <vt:variant>
        <vt:lpwstr>consultantplus://offline/main?base=LAW;n=117255;fld=134;dst=100449</vt:lpwstr>
      </vt:variant>
      <vt:variant>
        <vt:lpwstr/>
      </vt:variant>
      <vt:variant>
        <vt:i4>7733365</vt:i4>
      </vt:variant>
      <vt:variant>
        <vt:i4>207</vt:i4>
      </vt:variant>
      <vt:variant>
        <vt:i4>0</vt:i4>
      </vt:variant>
      <vt:variant>
        <vt:i4>5</vt:i4>
      </vt:variant>
      <vt:variant>
        <vt:lpwstr>consultantplus://offline/main?base=LAW;n=117339;fld=134</vt:lpwstr>
      </vt:variant>
      <vt:variant>
        <vt:lpwstr/>
      </vt:variant>
      <vt:variant>
        <vt:i4>3473506</vt:i4>
      </vt:variant>
      <vt:variant>
        <vt:i4>204</vt:i4>
      </vt:variant>
      <vt:variant>
        <vt:i4>0</vt:i4>
      </vt:variant>
      <vt:variant>
        <vt:i4>5</vt:i4>
      </vt:variant>
      <vt:variant>
        <vt:lpwstr>consultantplus://offline/main?base=LAW;n=117338;fld=134;dst=100137</vt:lpwstr>
      </vt:variant>
      <vt:variant>
        <vt:lpwstr/>
      </vt:variant>
      <vt:variant>
        <vt:i4>3473514</vt:i4>
      </vt:variant>
      <vt:variant>
        <vt:i4>201</vt:i4>
      </vt:variant>
      <vt:variant>
        <vt:i4>0</vt:i4>
      </vt:variant>
      <vt:variant>
        <vt:i4>5</vt:i4>
      </vt:variant>
      <vt:variant>
        <vt:lpwstr>consultantplus://offline/main?base=LAW;n=117255;fld=134;dst=101060</vt:lpwstr>
      </vt:variant>
      <vt:variant>
        <vt:lpwstr/>
      </vt:variant>
      <vt:variant>
        <vt:i4>3211365</vt:i4>
      </vt:variant>
      <vt:variant>
        <vt:i4>198</vt:i4>
      </vt:variant>
      <vt:variant>
        <vt:i4>0</vt:i4>
      </vt:variant>
      <vt:variant>
        <vt:i4>5</vt:i4>
      </vt:variant>
      <vt:variant>
        <vt:lpwstr>consultantplus://offline/main?base=LAW;n=117345;fld=134;dst=100693</vt:lpwstr>
      </vt:variant>
      <vt:variant>
        <vt:lpwstr/>
      </vt:variant>
      <vt:variant>
        <vt:i4>7340082</vt:i4>
      </vt:variant>
      <vt:variant>
        <vt:i4>195</vt:i4>
      </vt:variant>
      <vt:variant>
        <vt:i4>0</vt:i4>
      </vt:variant>
      <vt:variant>
        <vt:i4>5</vt:i4>
      </vt:variant>
      <vt:variant>
        <vt:lpwstr>consultantplus://offline/ref=598C0B7A206D1920FAA9BB37024417E55E7129908A0FA76839F9AEC2397B059177D250A59FA30124gFe5L</vt:lpwstr>
      </vt:variant>
      <vt:variant>
        <vt:lpwstr/>
      </vt:variant>
      <vt:variant>
        <vt:i4>7340134</vt:i4>
      </vt:variant>
      <vt:variant>
        <vt:i4>192</vt:i4>
      </vt:variant>
      <vt:variant>
        <vt:i4>0</vt:i4>
      </vt:variant>
      <vt:variant>
        <vt:i4>5</vt:i4>
      </vt:variant>
      <vt:variant>
        <vt:lpwstr>consultantplus://offline/ref=598C0B7A206D1920FAA9BB37024417E55E7129908A0FA76839F9AEC2397B059177D250A59FA30124gFeAL</vt:lpwstr>
      </vt:variant>
      <vt:variant>
        <vt:lpwstr/>
      </vt:variant>
      <vt:variant>
        <vt:i4>7340082</vt:i4>
      </vt:variant>
      <vt:variant>
        <vt:i4>189</vt:i4>
      </vt:variant>
      <vt:variant>
        <vt:i4>0</vt:i4>
      </vt:variant>
      <vt:variant>
        <vt:i4>5</vt:i4>
      </vt:variant>
      <vt:variant>
        <vt:lpwstr>consultantplus://offline/ref=598C0B7A206D1920FAA9BB37024417E55E7129908A0FA76839F9AEC2397B059177D250A59FA2032AgFeCL</vt:lpwstr>
      </vt:variant>
      <vt:variant>
        <vt:lpwstr/>
      </vt:variant>
      <vt:variant>
        <vt:i4>7340128</vt:i4>
      </vt:variant>
      <vt:variant>
        <vt:i4>186</vt:i4>
      </vt:variant>
      <vt:variant>
        <vt:i4>0</vt:i4>
      </vt:variant>
      <vt:variant>
        <vt:i4>5</vt:i4>
      </vt:variant>
      <vt:variant>
        <vt:lpwstr>consultantplus://offline/ref=598C0B7A206D1920FAA9BB37024417E55E712992880BA76839F9AEC2397B059177D250A59FA20028gFe4L</vt:lpwstr>
      </vt:variant>
      <vt:variant>
        <vt:lpwstr/>
      </vt:variant>
      <vt:variant>
        <vt:i4>7340082</vt:i4>
      </vt:variant>
      <vt:variant>
        <vt:i4>183</vt:i4>
      </vt:variant>
      <vt:variant>
        <vt:i4>0</vt:i4>
      </vt:variant>
      <vt:variant>
        <vt:i4>5</vt:i4>
      </vt:variant>
      <vt:variant>
        <vt:lpwstr>consultantplus://offline/ref=598C0B7A206D1920FAA9BB37024417E55E7129908A0FA76839F9AEC2397B059177D250A59FA2032AgFeCL</vt:lpwstr>
      </vt:variant>
      <vt:variant>
        <vt:lpwstr/>
      </vt:variant>
      <vt:variant>
        <vt:i4>7340129</vt:i4>
      </vt:variant>
      <vt:variant>
        <vt:i4>180</vt:i4>
      </vt:variant>
      <vt:variant>
        <vt:i4>0</vt:i4>
      </vt:variant>
      <vt:variant>
        <vt:i4>5</vt:i4>
      </vt:variant>
      <vt:variant>
        <vt:lpwstr>consultantplus://offline/ref=598C0B7A206D1920FAA9BB37024417E55E7129908A0FA76839F9AEC2397B059177D250A59FA2022EgFe5L</vt:lpwstr>
      </vt:variant>
      <vt:variant>
        <vt:lpwstr/>
      </vt:variant>
      <vt:variant>
        <vt:i4>7340129</vt:i4>
      </vt:variant>
      <vt:variant>
        <vt:i4>177</vt:i4>
      </vt:variant>
      <vt:variant>
        <vt:i4>0</vt:i4>
      </vt:variant>
      <vt:variant>
        <vt:i4>5</vt:i4>
      </vt:variant>
      <vt:variant>
        <vt:lpwstr>consultantplus://offline/ref=598C0B7A206D1920FAA9BB37024417E55E7129908A0FA76839F9AEC2397B059177D250A59FA2022EgFe5L</vt:lpwstr>
      </vt:variant>
      <vt:variant>
        <vt:lpwstr/>
      </vt:variant>
      <vt:variant>
        <vt:i4>7340082</vt:i4>
      </vt:variant>
      <vt:variant>
        <vt:i4>174</vt:i4>
      </vt:variant>
      <vt:variant>
        <vt:i4>0</vt:i4>
      </vt:variant>
      <vt:variant>
        <vt:i4>5</vt:i4>
      </vt:variant>
      <vt:variant>
        <vt:lpwstr>consultantplus://offline/ref=598C0B7A206D1920FAA9BB37024417E55E7129908A0FA76839F9AEC2397B059177D250A59FA2032AgFeCL</vt:lpwstr>
      </vt:variant>
      <vt:variant>
        <vt:lpwstr/>
      </vt:variant>
      <vt:variant>
        <vt:i4>1245191</vt:i4>
      </vt:variant>
      <vt:variant>
        <vt:i4>171</vt:i4>
      </vt:variant>
      <vt:variant>
        <vt:i4>0</vt:i4>
      </vt:variant>
      <vt:variant>
        <vt:i4>5</vt:i4>
      </vt:variant>
      <vt:variant>
        <vt:lpwstr>consultantplus://offline/ref=598C0B7A206D1920FAA9BB37024417E55E7129908A0FA76839F9AEC2397B059177D250A69EgAe1L</vt:lpwstr>
      </vt:variant>
      <vt:variant>
        <vt:lpwstr/>
      </vt:variant>
      <vt:variant>
        <vt:i4>7340084</vt:i4>
      </vt:variant>
      <vt:variant>
        <vt:i4>168</vt:i4>
      </vt:variant>
      <vt:variant>
        <vt:i4>0</vt:i4>
      </vt:variant>
      <vt:variant>
        <vt:i4>5</vt:i4>
      </vt:variant>
      <vt:variant>
        <vt:lpwstr>consultantplus://offline/ref=598C0B7A206D1920FAA9BB37024417E55E7129908A0FA76839F9AEC2397B059177D250A59FA2022DgFeAL</vt:lpwstr>
      </vt:variant>
      <vt:variant>
        <vt:lpwstr/>
      </vt:variant>
      <vt:variant>
        <vt:i4>7340084</vt:i4>
      </vt:variant>
      <vt:variant>
        <vt:i4>165</vt:i4>
      </vt:variant>
      <vt:variant>
        <vt:i4>0</vt:i4>
      </vt:variant>
      <vt:variant>
        <vt:i4>5</vt:i4>
      </vt:variant>
      <vt:variant>
        <vt:lpwstr>consultantplus://offline/ref=598C0B7A206D1920FAA9BB37024417E55E7129908A0FA76839F9AEC2397B059177D250A59FA2022DgFeAL</vt:lpwstr>
      </vt:variant>
      <vt:variant>
        <vt:lpwstr/>
      </vt:variant>
      <vt:variant>
        <vt:i4>7340135</vt:i4>
      </vt:variant>
      <vt:variant>
        <vt:i4>162</vt:i4>
      </vt:variant>
      <vt:variant>
        <vt:i4>0</vt:i4>
      </vt:variant>
      <vt:variant>
        <vt:i4>5</vt:i4>
      </vt:variant>
      <vt:variant>
        <vt:lpwstr>consultantplus://offline/ref=598C0B7A206D1920FAA9BB37024417E55E7129908A0FA76839F9AEC2397B059177D250A59FA20525gFeDL</vt:lpwstr>
      </vt:variant>
      <vt:variant>
        <vt:lpwstr/>
      </vt:variant>
      <vt:variant>
        <vt:i4>7340082</vt:i4>
      </vt:variant>
      <vt:variant>
        <vt:i4>159</vt:i4>
      </vt:variant>
      <vt:variant>
        <vt:i4>0</vt:i4>
      </vt:variant>
      <vt:variant>
        <vt:i4>5</vt:i4>
      </vt:variant>
      <vt:variant>
        <vt:lpwstr>consultantplus://offline/ref=598C0B7A206D1920FAA9BB37024417E55E7129908A0FA76839F9AEC2397B059177D250A59FA2032AgFeCL</vt:lpwstr>
      </vt:variant>
      <vt:variant>
        <vt:lpwstr/>
      </vt:variant>
      <vt:variant>
        <vt:i4>7340128</vt:i4>
      </vt:variant>
      <vt:variant>
        <vt:i4>156</vt:i4>
      </vt:variant>
      <vt:variant>
        <vt:i4>0</vt:i4>
      </vt:variant>
      <vt:variant>
        <vt:i4>5</vt:i4>
      </vt:variant>
      <vt:variant>
        <vt:lpwstr>consultantplus://offline/ref=598C0B7A206D1920FAA9BB37024417E55E712992880BA76839F9AEC2397B059177D250A59FA20028gFe4L</vt:lpwstr>
      </vt:variant>
      <vt:variant>
        <vt:lpwstr/>
      </vt:variant>
      <vt:variant>
        <vt:i4>7340082</vt:i4>
      </vt:variant>
      <vt:variant>
        <vt:i4>153</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150</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147</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144</vt:i4>
      </vt:variant>
      <vt:variant>
        <vt:i4>0</vt:i4>
      </vt:variant>
      <vt:variant>
        <vt:i4>5</vt:i4>
      </vt:variant>
      <vt:variant>
        <vt:lpwstr>consultantplus://offline/ref=598C0B7A206D1920FAA9BB37024417E55E7129908A0FA76839F9AEC2397B059177D250A59FA2032AgFeCL</vt:lpwstr>
      </vt:variant>
      <vt:variant>
        <vt:lpwstr/>
      </vt:variant>
      <vt:variant>
        <vt:i4>7340138</vt:i4>
      </vt:variant>
      <vt:variant>
        <vt:i4>141</vt:i4>
      </vt:variant>
      <vt:variant>
        <vt:i4>0</vt:i4>
      </vt:variant>
      <vt:variant>
        <vt:i4>5</vt:i4>
      </vt:variant>
      <vt:variant>
        <vt:lpwstr>consultantplus://offline/ref=598C0B7A206D1920FAA9BB37024417E55E7129908A0FA76839F9AEC2397B059177D250A59FA2082DgFe5L</vt:lpwstr>
      </vt:variant>
      <vt:variant>
        <vt:lpwstr/>
      </vt:variant>
      <vt:variant>
        <vt:i4>7340094</vt:i4>
      </vt:variant>
      <vt:variant>
        <vt:i4>138</vt:i4>
      </vt:variant>
      <vt:variant>
        <vt:i4>0</vt:i4>
      </vt:variant>
      <vt:variant>
        <vt:i4>5</vt:i4>
      </vt:variant>
      <vt:variant>
        <vt:lpwstr>consultantplus://offline/ref=598C0B7A206D1920FAA9BB37024417E55E7129908A0FA76839F9AEC2397B059177D250A59FA2082DgFeAL</vt:lpwstr>
      </vt:variant>
      <vt:variant>
        <vt:lpwstr/>
      </vt:variant>
      <vt:variant>
        <vt:i4>7340135</vt:i4>
      </vt:variant>
      <vt:variant>
        <vt:i4>135</vt:i4>
      </vt:variant>
      <vt:variant>
        <vt:i4>0</vt:i4>
      </vt:variant>
      <vt:variant>
        <vt:i4>5</vt:i4>
      </vt:variant>
      <vt:variant>
        <vt:lpwstr>consultantplus://offline/ref=598C0B7A206D1920FAA9BB37024417E55E7129908A0FA76839F9AEC2397B059177D250A59FA2082DgFe8L</vt:lpwstr>
      </vt:variant>
      <vt:variant>
        <vt:lpwstr/>
      </vt:variant>
      <vt:variant>
        <vt:i4>7340134</vt:i4>
      </vt:variant>
      <vt:variant>
        <vt:i4>132</vt:i4>
      </vt:variant>
      <vt:variant>
        <vt:i4>0</vt:i4>
      </vt:variant>
      <vt:variant>
        <vt:i4>5</vt:i4>
      </vt:variant>
      <vt:variant>
        <vt:lpwstr>consultantplus://offline/ref=598C0B7A206D1920FAA9BB37024417E55E7129908A0FA76839F9AEC2397B059177D250A59FA2082DgFe9L</vt:lpwstr>
      </vt:variant>
      <vt:variant>
        <vt:lpwstr/>
      </vt:variant>
      <vt:variant>
        <vt:i4>7340138</vt:i4>
      </vt:variant>
      <vt:variant>
        <vt:i4>129</vt:i4>
      </vt:variant>
      <vt:variant>
        <vt:i4>0</vt:i4>
      </vt:variant>
      <vt:variant>
        <vt:i4>5</vt:i4>
      </vt:variant>
      <vt:variant>
        <vt:lpwstr>consultantplus://offline/ref=598C0B7A206D1920FAA9BB37024417E55E7129908A0FA76839F9AEC2397B059177D250A59FA2082DgFe5L</vt:lpwstr>
      </vt:variant>
      <vt:variant>
        <vt:lpwstr/>
      </vt:variant>
      <vt:variant>
        <vt:i4>7340094</vt:i4>
      </vt:variant>
      <vt:variant>
        <vt:i4>126</vt:i4>
      </vt:variant>
      <vt:variant>
        <vt:i4>0</vt:i4>
      </vt:variant>
      <vt:variant>
        <vt:i4>5</vt:i4>
      </vt:variant>
      <vt:variant>
        <vt:lpwstr>consultantplus://offline/ref=598C0B7A206D1920FAA9BB37024417E55E7129908A0FA76839F9AEC2397B059177D250A59FA2082DgFeAL</vt:lpwstr>
      </vt:variant>
      <vt:variant>
        <vt:lpwstr/>
      </vt:variant>
      <vt:variant>
        <vt:i4>7340135</vt:i4>
      </vt:variant>
      <vt:variant>
        <vt:i4>123</vt:i4>
      </vt:variant>
      <vt:variant>
        <vt:i4>0</vt:i4>
      </vt:variant>
      <vt:variant>
        <vt:i4>5</vt:i4>
      </vt:variant>
      <vt:variant>
        <vt:lpwstr>consultantplus://offline/ref=598C0B7A206D1920FAA9BB37024417E55E7129908A0FA76839F9AEC2397B059177D250A59FA2082DgFe8L</vt:lpwstr>
      </vt:variant>
      <vt:variant>
        <vt:lpwstr/>
      </vt:variant>
      <vt:variant>
        <vt:i4>7340134</vt:i4>
      </vt:variant>
      <vt:variant>
        <vt:i4>120</vt:i4>
      </vt:variant>
      <vt:variant>
        <vt:i4>0</vt:i4>
      </vt:variant>
      <vt:variant>
        <vt:i4>5</vt:i4>
      </vt:variant>
      <vt:variant>
        <vt:lpwstr>consultantplus://offline/ref=598C0B7A206D1920FAA9BB37024417E55E7129908A0FA76839F9AEC2397B059177D250A59FA2082DgFe9L</vt:lpwstr>
      </vt:variant>
      <vt:variant>
        <vt:lpwstr/>
      </vt:variant>
      <vt:variant>
        <vt:i4>7340141</vt:i4>
      </vt:variant>
      <vt:variant>
        <vt:i4>117</vt:i4>
      </vt:variant>
      <vt:variant>
        <vt:i4>0</vt:i4>
      </vt:variant>
      <vt:variant>
        <vt:i4>5</vt:i4>
      </vt:variant>
      <vt:variant>
        <vt:lpwstr>consultantplus://offline/ref=598C0B7A206D1920FAA9BB37024417E55E7129908A0FA76839F9AEC2397B059177D250A59FA20824gFeBL</vt:lpwstr>
      </vt:variant>
      <vt:variant>
        <vt:lpwstr/>
      </vt:variant>
      <vt:variant>
        <vt:i4>7340093</vt:i4>
      </vt:variant>
      <vt:variant>
        <vt:i4>114</vt:i4>
      </vt:variant>
      <vt:variant>
        <vt:i4>0</vt:i4>
      </vt:variant>
      <vt:variant>
        <vt:i4>5</vt:i4>
      </vt:variant>
      <vt:variant>
        <vt:lpwstr>consultantplus://offline/ref=598C0B7A206D1920FAA9BB37024417E55E7129908A0FA76839F9AEC2397B059177D250A59FA2082DgFeBL</vt:lpwstr>
      </vt:variant>
      <vt:variant>
        <vt:lpwstr/>
      </vt:variant>
      <vt:variant>
        <vt:i4>7340141</vt:i4>
      </vt:variant>
      <vt:variant>
        <vt:i4>111</vt:i4>
      </vt:variant>
      <vt:variant>
        <vt:i4>0</vt:i4>
      </vt:variant>
      <vt:variant>
        <vt:i4>5</vt:i4>
      </vt:variant>
      <vt:variant>
        <vt:lpwstr>consultantplus://offline/ref=598C0B7A206D1920FAA9BB37024417E55E7129908A0FA76839F9AEC2397B059177D250A59FA20824gFeBL</vt:lpwstr>
      </vt:variant>
      <vt:variant>
        <vt:lpwstr/>
      </vt:variant>
      <vt:variant>
        <vt:i4>7340093</vt:i4>
      </vt:variant>
      <vt:variant>
        <vt:i4>108</vt:i4>
      </vt:variant>
      <vt:variant>
        <vt:i4>0</vt:i4>
      </vt:variant>
      <vt:variant>
        <vt:i4>5</vt:i4>
      </vt:variant>
      <vt:variant>
        <vt:lpwstr>consultantplus://offline/ref=598C0B7A206D1920FAA9BB37024417E55E7129908A0FA76839F9AEC2397B059177D250A59FA2082DgFeBL</vt:lpwstr>
      </vt:variant>
      <vt:variant>
        <vt:lpwstr/>
      </vt:variant>
      <vt:variant>
        <vt:i4>7340134</vt:i4>
      </vt:variant>
      <vt:variant>
        <vt:i4>105</vt:i4>
      </vt:variant>
      <vt:variant>
        <vt:i4>0</vt:i4>
      </vt:variant>
      <vt:variant>
        <vt:i4>5</vt:i4>
      </vt:variant>
      <vt:variant>
        <vt:lpwstr>consultantplus://offline/ref=598C0B7A206D1920FAA9BB37024417E55E7128968E0CA76839F9AEC2397B059177D250A59FA20725gFeAL</vt:lpwstr>
      </vt:variant>
      <vt:variant>
        <vt:lpwstr/>
      </vt:variant>
      <vt:variant>
        <vt:i4>7340134</vt:i4>
      </vt:variant>
      <vt:variant>
        <vt:i4>102</vt:i4>
      </vt:variant>
      <vt:variant>
        <vt:i4>0</vt:i4>
      </vt:variant>
      <vt:variant>
        <vt:i4>5</vt:i4>
      </vt:variant>
      <vt:variant>
        <vt:lpwstr>consultantplus://offline/ref=598C0B7A206D1920FAA9BB37024417E55E7129908A0FA76839F9AEC2397B059177D250A59FA2082DgFe9L</vt:lpwstr>
      </vt:variant>
      <vt:variant>
        <vt:lpwstr/>
      </vt:variant>
      <vt:variant>
        <vt:i4>7340133</vt:i4>
      </vt:variant>
      <vt:variant>
        <vt:i4>99</vt:i4>
      </vt:variant>
      <vt:variant>
        <vt:i4>0</vt:i4>
      </vt:variant>
      <vt:variant>
        <vt:i4>5</vt:i4>
      </vt:variant>
      <vt:variant>
        <vt:lpwstr>consultantplus://offline/ref=598C0B7A206D1920FAA9BB37024417E55E7129908A0FA76839F9AEC2397B059177D250A59FA2002BgFe4L</vt:lpwstr>
      </vt:variant>
      <vt:variant>
        <vt:lpwstr/>
      </vt:variant>
      <vt:variant>
        <vt:i4>7340141</vt:i4>
      </vt:variant>
      <vt:variant>
        <vt:i4>96</vt:i4>
      </vt:variant>
      <vt:variant>
        <vt:i4>0</vt:i4>
      </vt:variant>
      <vt:variant>
        <vt:i4>5</vt:i4>
      </vt:variant>
      <vt:variant>
        <vt:lpwstr>consultantplus://offline/ref=598C0B7A206D1920FAA9BB37024417E55E7129908A0FA76839F9AEC2397B059177D250A59FA20824gFeBL</vt:lpwstr>
      </vt:variant>
      <vt:variant>
        <vt:lpwstr/>
      </vt:variant>
      <vt:variant>
        <vt:i4>7340086</vt:i4>
      </vt:variant>
      <vt:variant>
        <vt:i4>93</vt:i4>
      </vt:variant>
      <vt:variant>
        <vt:i4>0</vt:i4>
      </vt:variant>
      <vt:variant>
        <vt:i4>5</vt:i4>
      </vt:variant>
      <vt:variant>
        <vt:lpwstr>consultantplus://offline/ref=598C0B7A206D1920FAA9BB37024417E55E7129908A0FA76839F9AEC2397B059177D250A59FA20824gFe9L</vt:lpwstr>
      </vt:variant>
      <vt:variant>
        <vt:lpwstr/>
      </vt:variant>
      <vt:variant>
        <vt:i4>7340128</vt:i4>
      </vt:variant>
      <vt:variant>
        <vt:i4>90</vt:i4>
      </vt:variant>
      <vt:variant>
        <vt:i4>0</vt:i4>
      </vt:variant>
      <vt:variant>
        <vt:i4>5</vt:i4>
      </vt:variant>
      <vt:variant>
        <vt:lpwstr>consultantplus://offline/ref=598C0B7A206D1920FAA9BB37024417E55E7129908A0FA76839F9AEC2397B059177D250A59FA2082BgFe9L</vt:lpwstr>
      </vt:variant>
      <vt:variant>
        <vt:lpwstr/>
      </vt:variant>
      <vt:variant>
        <vt:i4>7340082</vt:i4>
      </vt:variant>
      <vt:variant>
        <vt:i4>87</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84</vt:i4>
      </vt:variant>
      <vt:variant>
        <vt:i4>0</vt:i4>
      </vt:variant>
      <vt:variant>
        <vt:i4>5</vt:i4>
      </vt:variant>
      <vt:variant>
        <vt:lpwstr>consultantplus://offline/ref=598C0B7A206D1920FAA9BB37024417E55E7129908A0FA76839F9AEC2397B059177D250A59FA2032AgFeCL</vt:lpwstr>
      </vt:variant>
      <vt:variant>
        <vt:lpwstr/>
      </vt:variant>
      <vt:variant>
        <vt:i4>7340090</vt:i4>
      </vt:variant>
      <vt:variant>
        <vt:i4>81</vt:i4>
      </vt:variant>
      <vt:variant>
        <vt:i4>0</vt:i4>
      </vt:variant>
      <vt:variant>
        <vt:i4>5</vt:i4>
      </vt:variant>
      <vt:variant>
        <vt:lpwstr>consultantplus://offline/ref=598C0B7A206D1920FAA9BB37024417E55E7129908A0FA76839F9AEC2397B059177D250A59FA2082BgFeCL</vt:lpwstr>
      </vt:variant>
      <vt:variant>
        <vt:lpwstr/>
      </vt:variant>
      <vt:variant>
        <vt:i4>2752619</vt:i4>
      </vt:variant>
      <vt:variant>
        <vt:i4>78</vt:i4>
      </vt:variant>
      <vt:variant>
        <vt:i4>0</vt:i4>
      </vt:variant>
      <vt:variant>
        <vt:i4>5</vt:i4>
      </vt:variant>
      <vt:variant>
        <vt:lpwstr>consultantplus://offline/ref=598C0B7A206D1920FAA9BB37024417E55E7129908A0FA76839F9AEC2397B059177D250A7g9eAL</vt:lpwstr>
      </vt:variant>
      <vt:variant>
        <vt:lpwstr/>
      </vt:variant>
      <vt:variant>
        <vt:i4>7340085</vt:i4>
      </vt:variant>
      <vt:variant>
        <vt:i4>75</vt:i4>
      </vt:variant>
      <vt:variant>
        <vt:i4>0</vt:i4>
      </vt:variant>
      <vt:variant>
        <vt:i4>5</vt:i4>
      </vt:variant>
      <vt:variant>
        <vt:lpwstr>consultantplus://offline/ref=598C0B7A206D1920FAA9BB37024417E55E7129908A0FA76839F9AEC2397B059177D250A59FA2032AgFeDL</vt:lpwstr>
      </vt:variant>
      <vt:variant>
        <vt:lpwstr/>
      </vt:variant>
      <vt:variant>
        <vt:i4>7340081</vt:i4>
      </vt:variant>
      <vt:variant>
        <vt:i4>72</vt:i4>
      </vt:variant>
      <vt:variant>
        <vt:i4>0</vt:i4>
      </vt:variant>
      <vt:variant>
        <vt:i4>5</vt:i4>
      </vt:variant>
      <vt:variant>
        <vt:lpwstr>consultantplus://offline/ref=598C0B7A206D1920FAA9BB37024417E55E7129908A0FA76839F9AEC2397B059177D250A59FA20329gFe8L</vt:lpwstr>
      </vt:variant>
      <vt:variant>
        <vt:lpwstr/>
      </vt:variant>
      <vt:variant>
        <vt:i4>7340082</vt:i4>
      </vt:variant>
      <vt:variant>
        <vt:i4>69</vt:i4>
      </vt:variant>
      <vt:variant>
        <vt:i4>0</vt:i4>
      </vt:variant>
      <vt:variant>
        <vt:i4>5</vt:i4>
      </vt:variant>
      <vt:variant>
        <vt:lpwstr>consultantplus://offline/ref=598C0B7A206D1920FAA9BB37024417E55E7129908A0FA76839F9AEC2397B059177D250A59FA2002BgFeCL</vt:lpwstr>
      </vt:variant>
      <vt:variant>
        <vt:lpwstr/>
      </vt:variant>
      <vt:variant>
        <vt:i4>7340081</vt:i4>
      </vt:variant>
      <vt:variant>
        <vt:i4>66</vt:i4>
      </vt:variant>
      <vt:variant>
        <vt:i4>0</vt:i4>
      </vt:variant>
      <vt:variant>
        <vt:i4>5</vt:i4>
      </vt:variant>
      <vt:variant>
        <vt:lpwstr>consultantplus://offline/ref=598C0B7A206D1920FAA9BB37024417E55E7129908A0FA76839F9AEC2397B059177D250A59FA2002FgFeDL</vt:lpwstr>
      </vt:variant>
      <vt:variant>
        <vt:lpwstr/>
      </vt:variant>
      <vt:variant>
        <vt:i4>7340128</vt:i4>
      </vt:variant>
      <vt:variant>
        <vt:i4>63</vt:i4>
      </vt:variant>
      <vt:variant>
        <vt:i4>0</vt:i4>
      </vt:variant>
      <vt:variant>
        <vt:i4>5</vt:i4>
      </vt:variant>
      <vt:variant>
        <vt:lpwstr>consultantplus://offline/ref=598C0B7A206D1920FAA9BB37024417E55E7129908A0FA76839F9AEC2397B059177D250A59FA2012FgFe4L</vt:lpwstr>
      </vt:variant>
      <vt:variant>
        <vt:lpwstr/>
      </vt:variant>
      <vt:variant>
        <vt:i4>7340082</vt:i4>
      </vt:variant>
      <vt:variant>
        <vt:i4>60</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57</vt:i4>
      </vt:variant>
      <vt:variant>
        <vt:i4>0</vt:i4>
      </vt:variant>
      <vt:variant>
        <vt:i4>5</vt:i4>
      </vt:variant>
      <vt:variant>
        <vt:lpwstr>consultantplus://offline/ref=598C0B7A206D1920FAA9BB37024417E55E7129908A0FA76839F9AEC2397B059177D250A59FA2032AgFeCL</vt:lpwstr>
      </vt:variant>
      <vt:variant>
        <vt:lpwstr/>
      </vt:variant>
      <vt:variant>
        <vt:i4>7340135</vt:i4>
      </vt:variant>
      <vt:variant>
        <vt:i4>54</vt:i4>
      </vt:variant>
      <vt:variant>
        <vt:i4>0</vt:i4>
      </vt:variant>
      <vt:variant>
        <vt:i4>5</vt:i4>
      </vt:variant>
      <vt:variant>
        <vt:lpwstr>consultantplus://offline/ref=598C0B7A206D1920FAA9BB37024417E55E7129908A0FA76839F9AEC2397B059177D250A59FA2032BgFe5L</vt:lpwstr>
      </vt:variant>
      <vt:variant>
        <vt:lpwstr/>
      </vt:variant>
      <vt:variant>
        <vt:i4>7340083</vt:i4>
      </vt:variant>
      <vt:variant>
        <vt:i4>51</vt:i4>
      </vt:variant>
      <vt:variant>
        <vt:i4>0</vt:i4>
      </vt:variant>
      <vt:variant>
        <vt:i4>5</vt:i4>
      </vt:variant>
      <vt:variant>
        <vt:lpwstr>consultantplus://offline/ref=598C0B7A206D1920FAA9BB37024417E55E7129908A0FA76839F9AEC2397B059177D250A59FA2032BgFeAL</vt:lpwstr>
      </vt:variant>
      <vt:variant>
        <vt:lpwstr/>
      </vt:variant>
      <vt:variant>
        <vt:i4>7340086</vt:i4>
      </vt:variant>
      <vt:variant>
        <vt:i4>48</vt:i4>
      </vt:variant>
      <vt:variant>
        <vt:i4>0</vt:i4>
      </vt:variant>
      <vt:variant>
        <vt:i4>5</vt:i4>
      </vt:variant>
      <vt:variant>
        <vt:lpwstr>consultantplus://offline/ref=598C0B7A206D1920FAA9BB37024417E55E7129908A0FA76839F9AEC2397B059177D250A59FA2022DgFeCL</vt:lpwstr>
      </vt:variant>
      <vt:variant>
        <vt:lpwstr/>
      </vt:variant>
      <vt:variant>
        <vt:i4>7340092</vt:i4>
      </vt:variant>
      <vt:variant>
        <vt:i4>45</vt:i4>
      </vt:variant>
      <vt:variant>
        <vt:i4>0</vt:i4>
      </vt:variant>
      <vt:variant>
        <vt:i4>5</vt:i4>
      </vt:variant>
      <vt:variant>
        <vt:lpwstr>consultantplus://offline/ref=598C0B7A206D1920FAA9BB37024417E55E7129908A0FA76839F9AEC2397B059177D250A59FA20325gFe9L</vt:lpwstr>
      </vt:variant>
      <vt:variant>
        <vt:lpwstr/>
      </vt:variant>
      <vt:variant>
        <vt:i4>7340081</vt:i4>
      </vt:variant>
      <vt:variant>
        <vt:i4>42</vt:i4>
      </vt:variant>
      <vt:variant>
        <vt:i4>0</vt:i4>
      </vt:variant>
      <vt:variant>
        <vt:i4>5</vt:i4>
      </vt:variant>
      <vt:variant>
        <vt:lpwstr>consultantplus://offline/ref=598C0B7A206D1920FAA9BB37024417E55E732D978B09A76839F9AEC2397B059177D250A59FA2012DgFeCL</vt:lpwstr>
      </vt:variant>
      <vt:variant>
        <vt:lpwstr/>
      </vt:variant>
      <vt:variant>
        <vt:i4>7340092</vt:i4>
      </vt:variant>
      <vt:variant>
        <vt:i4>39</vt:i4>
      </vt:variant>
      <vt:variant>
        <vt:i4>0</vt:i4>
      </vt:variant>
      <vt:variant>
        <vt:i4>5</vt:i4>
      </vt:variant>
      <vt:variant>
        <vt:lpwstr>consultantplus://offline/ref=598C0B7A206D1920FAA9BB37024417E55E7128968E0CA76839F9AEC2397B059177D250A59FA20425gFe8L</vt:lpwstr>
      </vt:variant>
      <vt:variant>
        <vt:lpwstr/>
      </vt:variant>
      <vt:variant>
        <vt:i4>1245277</vt:i4>
      </vt:variant>
      <vt:variant>
        <vt:i4>36</vt:i4>
      </vt:variant>
      <vt:variant>
        <vt:i4>0</vt:i4>
      </vt:variant>
      <vt:variant>
        <vt:i4>5</vt:i4>
      </vt:variant>
      <vt:variant>
        <vt:lpwstr>consultantplus://offline/ref=598C0B7A206D1920FAA9BB37024417E55E712992880BA76839F9AEC239g7eBL</vt:lpwstr>
      </vt:variant>
      <vt:variant>
        <vt:lpwstr/>
      </vt:variant>
      <vt:variant>
        <vt:i4>7340081</vt:i4>
      </vt:variant>
      <vt:variant>
        <vt:i4>33</vt:i4>
      </vt:variant>
      <vt:variant>
        <vt:i4>0</vt:i4>
      </vt:variant>
      <vt:variant>
        <vt:i4>5</vt:i4>
      </vt:variant>
      <vt:variant>
        <vt:lpwstr>consultantplus://offline/ref=598C0B7A206D1920FAA9BB37024417E55E7129908A0FA76839F9AEC2397B059177D250A59FA2002AgFeCL</vt:lpwstr>
      </vt:variant>
      <vt:variant>
        <vt:lpwstr/>
      </vt:variant>
      <vt:variant>
        <vt:i4>1245199</vt:i4>
      </vt:variant>
      <vt:variant>
        <vt:i4>30</vt:i4>
      </vt:variant>
      <vt:variant>
        <vt:i4>0</vt:i4>
      </vt:variant>
      <vt:variant>
        <vt:i4>5</vt:i4>
      </vt:variant>
      <vt:variant>
        <vt:lpwstr>consultantplus://offline/ref=598C0B7A206D1920FAA9BB37024417E55E722B9B8F0FA76839F9AEC239g7eBL</vt:lpwstr>
      </vt:variant>
      <vt:variant>
        <vt:lpwstr/>
      </vt:variant>
      <vt:variant>
        <vt:i4>7340086</vt:i4>
      </vt:variant>
      <vt:variant>
        <vt:i4>27</vt:i4>
      </vt:variant>
      <vt:variant>
        <vt:i4>0</vt:i4>
      </vt:variant>
      <vt:variant>
        <vt:i4>5</vt:i4>
      </vt:variant>
      <vt:variant>
        <vt:lpwstr>consultantplus://offline/ref=598C0B7A206D1920FAA9BB37024417E55E712B928C08A76839F9AEC2397B059177D250A59FA2012EgFeDL</vt:lpwstr>
      </vt:variant>
      <vt:variant>
        <vt:lpwstr/>
      </vt:variant>
      <vt:variant>
        <vt:i4>7471207</vt:i4>
      </vt:variant>
      <vt:variant>
        <vt:i4>24</vt:i4>
      </vt:variant>
      <vt:variant>
        <vt:i4>0</vt:i4>
      </vt:variant>
      <vt:variant>
        <vt:i4>5</vt:i4>
      </vt:variant>
      <vt:variant>
        <vt:lpwstr>consultantplus://offline/ref=598C0B7A206D1920FAA9BB37024417E55E7128968E0BA76839F9AEC2397B059177D250A59CA6g0e4L</vt:lpwstr>
      </vt:variant>
      <vt:variant>
        <vt:lpwstr/>
      </vt:variant>
      <vt:variant>
        <vt:i4>2752619</vt:i4>
      </vt:variant>
      <vt:variant>
        <vt:i4>21</vt:i4>
      </vt:variant>
      <vt:variant>
        <vt:i4>0</vt:i4>
      </vt:variant>
      <vt:variant>
        <vt:i4>5</vt:i4>
      </vt:variant>
      <vt:variant>
        <vt:lpwstr>consultantplus://offline/ref=598C0B7A206D1920FAA9BB37024417E55E7129908A0FA76839F9AEC2397B059177D250A7g9eAL</vt:lpwstr>
      </vt:variant>
      <vt:variant>
        <vt:lpwstr/>
      </vt:variant>
      <vt:variant>
        <vt:i4>7340132</vt:i4>
      </vt:variant>
      <vt:variant>
        <vt:i4>18</vt:i4>
      </vt:variant>
      <vt:variant>
        <vt:i4>0</vt:i4>
      </vt:variant>
      <vt:variant>
        <vt:i4>5</vt:i4>
      </vt:variant>
      <vt:variant>
        <vt:lpwstr>consultantplus://offline/ref=598C0B7A206D1920FAA9BB37024417E55E7129908A0FA76839F9AEC2397B059177D250A59FA2022AgFe4L</vt:lpwstr>
      </vt:variant>
      <vt:variant>
        <vt:lpwstr/>
      </vt:variant>
      <vt:variant>
        <vt:i4>7340094</vt:i4>
      </vt:variant>
      <vt:variant>
        <vt:i4>15</vt:i4>
      </vt:variant>
      <vt:variant>
        <vt:i4>0</vt:i4>
      </vt:variant>
      <vt:variant>
        <vt:i4>5</vt:i4>
      </vt:variant>
      <vt:variant>
        <vt:lpwstr>consultantplus://offline/ref=598C0B7A206D1920FAA9BB37024417E55E7129908A0FA76839F9AEC2397B059177D250A59FA20125gFe9L</vt:lpwstr>
      </vt:variant>
      <vt:variant>
        <vt:lpwstr/>
      </vt:variant>
      <vt:variant>
        <vt:i4>7340132</vt:i4>
      </vt:variant>
      <vt:variant>
        <vt:i4>12</vt:i4>
      </vt:variant>
      <vt:variant>
        <vt:i4>0</vt:i4>
      </vt:variant>
      <vt:variant>
        <vt:i4>5</vt:i4>
      </vt:variant>
      <vt:variant>
        <vt:lpwstr>consultantplus://offline/ref=598C0B7A206D1920FAA9BB37024417E55E7129908A0FA76839F9AEC2397B059177D250A59FA20125gFeCL</vt:lpwstr>
      </vt:variant>
      <vt:variant>
        <vt:lpwstr/>
      </vt:variant>
      <vt:variant>
        <vt:i4>7340133</vt:i4>
      </vt:variant>
      <vt:variant>
        <vt:i4>9</vt:i4>
      </vt:variant>
      <vt:variant>
        <vt:i4>0</vt:i4>
      </vt:variant>
      <vt:variant>
        <vt:i4>5</vt:i4>
      </vt:variant>
      <vt:variant>
        <vt:lpwstr>consultantplus://offline/ref=598C0B7A206D1920FAA9BB37024417E55E7129908A0FA76839F9AEC2397B059177D250A59FA20124gFeCL</vt:lpwstr>
      </vt:variant>
      <vt:variant>
        <vt:lpwstr/>
      </vt:variant>
      <vt:variant>
        <vt:i4>7340139</vt:i4>
      </vt:variant>
      <vt:variant>
        <vt:i4>6</vt:i4>
      </vt:variant>
      <vt:variant>
        <vt:i4>0</vt:i4>
      </vt:variant>
      <vt:variant>
        <vt:i4>5</vt:i4>
      </vt:variant>
      <vt:variant>
        <vt:lpwstr>consultantplus://offline/ref=598C0B7A206D1920FAA9BB37024417E55E7129908A0FA76839F9AEC2397B059177D250A59FA3012AgFe9L</vt:lpwstr>
      </vt:variant>
      <vt:variant>
        <vt:lpwstr/>
      </vt:variant>
      <vt:variant>
        <vt:i4>7340138</vt:i4>
      </vt:variant>
      <vt:variant>
        <vt:i4>3</vt:i4>
      </vt:variant>
      <vt:variant>
        <vt:i4>0</vt:i4>
      </vt:variant>
      <vt:variant>
        <vt:i4>5</vt:i4>
      </vt:variant>
      <vt:variant>
        <vt:lpwstr>consultantplus://offline/ref=598C0B7A206D1920FAA9BB37024417E55E7129908A0FA76839F9AEC2397B059177D250A59FA2032CgFe9L</vt:lpwstr>
      </vt:variant>
      <vt:variant>
        <vt:lpwstr/>
      </vt:variant>
      <vt:variant>
        <vt:i4>7340081</vt:i4>
      </vt:variant>
      <vt:variant>
        <vt:i4>0</vt:i4>
      </vt:variant>
      <vt:variant>
        <vt:i4>0</vt:i4>
      </vt:variant>
      <vt:variant>
        <vt:i4>5</vt:i4>
      </vt:variant>
      <vt:variant>
        <vt:lpwstr>consultantplus://offline/ref=598C0B7A206D1920FAA9BB37024417E55E7129908A0FA76839F9AEC2397B059177D250A59FA2002AgFeCL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user</cp:lastModifiedBy>
  <cp:revision>2</cp:revision>
  <cp:lastPrinted>2023-10-26T03:09:00Z</cp:lastPrinted>
  <dcterms:created xsi:type="dcterms:W3CDTF">2025-04-23T02:08:00Z</dcterms:created>
  <dcterms:modified xsi:type="dcterms:W3CDTF">2025-04-23T02:08:00Z</dcterms:modified>
</cp:coreProperties>
</file>