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2A" w:rsidRPr="00D25741" w:rsidRDefault="00732D2A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D5D64" w:rsidRPr="00D25741" w:rsidRDefault="007D5D64" w:rsidP="00701B6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</w:t>
      </w:r>
      <w:r w:rsidR="00B96D80">
        <w:rPr>
          <w:rFonts w:ascii="Times New Roman" w:hAnsi="Times New Roman" w:cs="Times New Roman"/>
          <w:b/>
          <w:sz w:val="24"/>
          <w:szCs w:val="24"/>
        </w:rPr>
        <w:t>по вопросам: предоставления</w:t>
      </w:r>
      <w:r w:rsidR="00D25741" w:rsidRPr="00D25741">
        <w:rPr>
          <w:rFonts w:ascii="Times New Roman" w:hAnsi="Times New Roman" w:cs="Times New Roman"/>
          <w:b/>
          <w:sz w:val="24"/>
          <w:szCs w:val="24"/>
        </w:rPr>
        <w:t xml:space="preserve"> разрешения на условно разреше</w:t>
      </w:r>
      <w:r w:rsidR="008F0878">
        <w:rPr>
          <w:rFonts w:ascii="Times New Roman" w:hAnsi="Times New Roman" w:cs="Times New Roman"/>
          <w:b/>
          <w:sz w:val="24"/>
          <w:szCs w:val="24"/>
        </w:rPr>
        <w:t>н</w:t>
      </w:r>
      <w:r w:rsidR="00B96D80">
        <w:rPr>
          <w:rFonts w:ascii="Times New Roman" w:hAnsi="Times New Roman" w:cs="Times New Roman"/>
          <w:b/>
          <w:sz w:val="24"/>
          <w:szCs w:val="24"/>
        </w:rPr>
        <w:t>ный вид использования земельных</w:t>
      </w:r>
      <w:r w:rsidR="008F087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B96D80">
        <w:rPr>
          <w:rFonts w:ascii="Times New Roman" w:hAnsi="Times New Roman" w:cs="Times New Roman"/>
          <w:b/>
          <w:sz w:val="24"/>
          <w:szCs w:val="24"/>
        </w:rPr>
        <w:t>ов</w:t>
      </w:r>
    </w:p>
    <w:p w:rsidR="002E63EA" w:rsidRPr="00D25741" w:rsidRDefault="00165E50" w:rsidP="00701B6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</w:t>
      </w:r>
      <w:r w:rsidR="005018FB">
        <w:rPr>
          <w:rFonts w:ascii="Times New Roman" w:hAnsi="Times New Roman" w:cs="Times New Roman"/>
          <w:sz w:val="24"/>
          <w:szCs w:val="24"/>
        </w:rPr>
        <w:t>.2024</w:t>
      </w:r>
      <w:r w:rsidR="00096E66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</w:t>
      </w:r>
      <w:r w:rsidR="00701B6B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                          г. Асино</w:t>
      </w:r>
    </w:p>
    <w:p w:rsidR="00165E50" w:rsidRPr="00165E50" w:rsidRDefault="00165E50" w:rsidP="00165E50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1)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Pr="001A78D0">
        <w:rPr>
          <w:rFonts w:ascii="Times New Roman" w:eastAsia="Calibri" w:hAnsi="Times New Roman" w:cs="Times New Roman"/>
          <w:bCs/>
          <w:sz w:val="24"/>
          <w:szCs w:val="24"/>
        </w:rPr>
        <w:t>Асиновский</w:t>
      </w:r>
      <w:proofErr w:type="spellEnd"/>
      <w:r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район, </w:t>
      </w:r>
      <w:r w:rsidR="00A2752E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1A78D0">
        <w:rPr>
          <w:rFonts w:ascii="Times New Roman" w:eastAsia="Calibri" w:hAnsi="Times New Roman" w:cs="Times New Roman"/>
          <w:bCs/>
          <w:sz w:val="24"/>
          <w:szCs w:val="24"/>
        </w:rPr>
        <w:t>г. Асино, ул. Рабочая, 155, в части размещения объекта капитального строительства без необходимого минимального отступа от границы земельного участка со стороны ул. Рабочей (фактический отступ 0,0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(Ж-3);</w:t>
      </w:r>
      <w:r w:rsidRPr="00165E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65E50" w:rsidRPr="001A78D0" w:rsidRDefault="00165E50" w:rsidP="00165E50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2) о предоставлении разрешения на условно разрешенный вид использования земельного участка «для индивидуального жилищного строительства (2.1)», расположенного по адресу: Томская область, г. Асино, ул. Сентябрьская, 26, </w:t>
      </w:r>
      <w:proofErr w:type="gramStart"/>
      <w:r w:rsidRPr="001A78D0">
        <w:rPr>
          <w:rFonts w:ascii="Times New Roman" w:eastAsia="Calibri" w:hAnsi="Times New Roman" w:cs="Times New Roman"/>
          <w:bCs/>
          <w:sz w:val="24"/>
          <w:szCs w:val="24"/>
        </w:rPr>
        <w:t>предусмотренный</w:t>
      </w:r>
      <w:proofErr w:type="gramEnd"/>
      <w:r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градостроительным регламентом в составе Правил землепользования и </w:t>
      </w:r>
      <w:proofErr w:type="spellStart"/>
      <w:r w:rsidRPr="001A78D0">
        <w:rPr>
          <w:rFonts w:ascii="Times New Roman" w:eastAsia="Calibri" w:hAnsi="Times New Roman" w:cs="Times New Roman"/>
          <w:bCs/>
          <w:sz w:val="24"/>
          <w:szCs w:val="24"/>
        </w:rPr>
        <w:t>застройкив</w:t>
      </w:r>
      <w:proofErr w:type="spellEnd"/>
      <w:r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зоне Зона застройки многоквартирными жилы</w:t>
      </w:r>
      <w:r w:rsidRPr="00165E50">
        <w:rPr>
          <w:rFonts w:ascii="Times New Roman" w:eastAsia="Calibri" w:hAnsi="Times New Roman" w:cs="Times New Roman"/>
          <w:bCs/>
          <w:sz w:val="24"/>
          <w:szCs w:val="24"/>
        </w:rPr>
        <w:t>ми домами малой этажности (Ж-2).</w:t>
      </w:r>
    </w:p>
    <w:p w:rsidR="00165E50" w:rsidRDefault="00165E50" w:rsidP="00165E50">
      <w:pPr>
        <w:tabs>
          <w:tab w:val="left" w:pos="47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CB2" w:rsidRPr="00D25741" w:rsidRDefault="006F7CB2" w:rsidP="0025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Публичные слушания  проводились на основании: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Градостроительного кодекса РФ;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Решения Совета Асиновского городского поселения от 03.02.2006 № 14 «Об утверждении Положения «О публичных слушаниях»;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- Постановления Администрации Асиновского городского поселения от 06.04.2015 №142/15 «Об утверждении Положения о комиссии по землепользованию и застройке и ее состава»; </w:t>
      </w:r>
    </w:p>
    <w:p w:rsidR="005D301E" w:rsidRPr="00D25741" w:rsidRDefault="005D301E" w:rsidP="00255881">
      <w:pPr>
        <w:tabs>
          <w:tab w:val="left" w:pos="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Распоряжен</w:t>
      </w:r>
      <w:r w:rsidR="007D5D64" w:rsidRPr="00D25741">
        <w:rPr>
          <w:rFonts w:ascii="Times New Roman" w:hAnsi="Times New Roman" w:cs="Times New Roman"/>
          <w:sz w:val="24"/>
          <w:szCs w:val="24"/>
        </w:rPr>
        <w:t>ия</w:t>
      </w:r>
      <w:r w:rsidR="006F7CB2" w:rsidRPr="00D25741">
        <w:rPr>
          <w:rFonts w:ascii="Times New Roman" w:hAnsi="Times New Roman" w:cs="Times New Roman"/>
          <w:sz w:val="24"/>
          <w:szCs w:val="24"/>
        </w:rPr>
        <w:t xml:space="preserve"> Администрации Асино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вского городского поселения </w:t>
      </w:r>
      <w:r w:rsidR="003353FC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7D5D64" w:rsidRPr="00D2574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165E50">
        <w:rPr>
          <w:rFonts w:ascii="Times New Roman" w:hAnsi="Times New Roman" w:cs="Times New Roman"/>
          <w:sz w:val="24"/>
          <w:szCs w:val="24"/>
          <w:lang w:eastAsia="ar-SA"/>
        </w:rPr>
        <w:t>14.10</w:t>
      </w:r>
      <w:r w:rsidR="005018FB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0903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5D64" w:rsidRPr="00D25741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="00165E50">
        <w:rPr>
          <w:rFonts w:ascii="Times New Roman" w:hAnsi="Times New Roman" w:cs="Times New Roman"/>
          <w:sz w:val="24"/>
          <w:szCs w:val="24"/>
          <w:lang w:eastAsia="ar-SA"/>
        </w:rPr>
        <w:t>208</w:t>
      </w:r>
      <w:r w:rsidR="005018FB">
        <w:rPr>
          <w:rFonts w:ascii="Times New Roman" w:hAnsi="Times New Roman" w:cs="Times New Roman"/>
          <w:sz w:val="24"/>
          <w:szCs w:val="24"/>
          <w:lang w:eastAsia="ar-SA"/>
        </w:rPr>
        <w:t>/24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6F7CB2" w:rsidRPr="00D25741">
        <w:rPr>
          <w:rFonts w:ascii="Times New Roman" w:hAnsi="Times New Roman" w:cs="Times New Roman"/>
          <w:sz w:val="24"/>
          <w:szCs w:val="24"/>
        </w:rPr>
        <w:t>«О</w:t>
      </w:r>
      <w:r w:rsidR="00EF6859" w:rsidRPr="00D25741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слушаний»</w:t>
      </w:r>
      <w:r w:rsidR="00096E66" w:rsidRPr="00D257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5FF" w:rsidRPr="005565E4" w:rsidRDefault="005605FF" w:rsidP="00701B6B">
      <w:pPr>
        <w:tabs>
          <w:tab w:val="left" w:pos="47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E4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о проведении публичных слушаний: 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с </w:t>
      </w:r>
      <w:r w:rsidR="00165E50">
        <w:rPr>
          <w:rFonts w:ascii="Times New Roman" w:hAnsi="Times New Roman" w:cs="Times New Roman"/>
          <w:sz w:val="24"/>
          <w:szCs w:val="24"/>
        </w:rPr>
        <w:t>17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.10.2024 по </w:t>
      </w:r>
      <w:r w:rsidR="00165E50">
        <w:rPr>
          <w:rFonts w:ascii="Times New Roman" w:hAnsi="Times New Roman" w:cs="Times New Roman"/>
          <w:sz w:val="24"/>
          <w:szCs w:val="24"/>
        </w:rPr>
        <w:t>05.11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.2024 </w:t>
      </w:r>
      <w:r w:rsidRPr="005565E4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444F0A" w:rsidRPr="005565E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565E4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слушаний: </w:t>
      </w:r>
      <w:r w:rsidR="00165E50">
        <w:rPr>
          <w:rFonts w:ascii="Times New Roman" w:hAnsi="Times New Roman" w:cs="Times New Roman"/>
          <w:sz w:val="24"/>
          <w:szCs w:val="24"/>
        </w:rPr>
        <w:t>05.11</w:t>
      </w:r>
      <w:r w:rsidR="00D25741" w:rsidRPr="005565E4">
        <w:rPr>
          <w:rFonts w:ascii="Times New Roman" w:hAnsi="Times New Roman" w:cs="Times New Roman"/>
          <w:sz w:val="24"/>
          <w:szCs w:val="24"/>
        </w:rPr>
        <w:t>.</w:t>
      </w:r>
      <w:r w:rsidRPr="005565E4">
        <w:rPr>
          <w:rFonts w:ascii="Times New Roman" w:hAnsi="Times New Roman" w:cs="Times New Roman"/>
          <w:sz w:val="24"/>
          <w:szCs w:val="24"/>
        </w:rPr>
        <w:t>202</w:t>
      </w:r>
      <w:r w:rsidR="005018FB" w:rsidRPr="005565E4">
        <w:rPr>
          <w:rFonts w:ascii="Times New Roman" w:hAnsi="Times New Roman" w:cs="Times New Roman"/>
          <w:sz w:val="24"/>
          <w:szCs w:val="24"/>
        </w:rPr>
        <w:t>4</w:t>
      </w:r>
      <w:r w:rsidRPr="005565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F0A" w:rsidRDefault="00444F0A" w:rsidP="00701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881" w:rsidRDefault="006F7CB2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 xml:space="preserve">Информирование жителей муниципального образования </w:t>
      </w:r>
    </w:p>
    <w:p w:rsidR="00255881" w:rsidRDefault="006F7CB2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 xml:space="preserve">«Асиновское городское поселение» о проведении публичных слушаний </w:t>
      </w:r>
      <w:r w:rsidR="00D25741" w:rsidRPr="00D25741">
        <w:rPr>
          <w:rFonts w:ascii="Times New Roman" w:hAnsi="Times New Roman" w:cs="Times New Roman"/>
          <w:b/>
          <w:sz w:val="24"/>
          <w:szCs w:val="24"/>
        </w:rPr>
        <w:t xml:space="preserve">по вопросам: предоставления разрешения </w:t>
      </w:r>
    </w:p>
    <w:p w:rsidR="00D25741" w:rsidRPr="00D25741" w:rsidRDefault="00D25741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на условно разрешенный вид использования земельных участков</w:t>
      </w:r>
    </w:p>
    <w:p w:rsidR="002076F3" w:rsidRPr="00D25741" w:rsidRDefault="005D301E" w:rsidP="00701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Распоряжение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 проведении публичных слушаний с указанием места и времени проведения публичных слушаний, было опубликовано в Асиновской независимой районной газете </w:t>
      </w:r>
      <w:r w:rsidR="00B96D80" w:rsidRPr="007D25A6">
        <w:rPr>
          <w:rFonts w:ascii="Times New Roman" w:hAnsi="Times New Roman" w:cs="Times New Roman"/>
          <w:sz w:val="24"/>
          <w:szCs w:val="24"/>
        </w:rPr>
        <w:t>«Образ жизни. Регион» № 4</w:t>
      </w:r>
      <w:r w:rsidR="00165E50">
        <w:rPr>
          <w:rFonts w:ascii="Times New Roman" w:hAnsi="Times New Roman" w:cs="Times New Roman"/>
          <w:sz w:val="24"/>
          <w:szCs w:val="24"/>
        </w:rPr>
        <w:t>2</w:t>
      </w:r>
      <w:r w:rsidR="00B96D80" w:rsidRPr="007D25A6">
        <w:rPr>
          <w:rFonts w:ascii="Times New Roman" w:hAnsi="Times New Roman" w:cs="Times New Roman"/>
          <w:sz w:val="24"/>
          <w:szCs w:val="24"/>
        </w:rPr>
        <w:t xml:space="preserve"> (103</w:t>
      </w:r>
      <w:r w:rsidR="00165E50">
        <w:rPr>
          <w:rFonts w:ascii="Times New Roman" w:hAnsi="Times New Roman" w:cs="Times New Roman"/>
          <w:sz w:val="24"/>
          <w:szCs w:val="24"/>
        </w:rPr>
        <w:t>8</w:t>
      </w:r>
      <w:r w:rsidR="00B96D80" w:rsidRPr="007D25A6">
        <w:rPr>
          <w:rFonts w:ascii="Times New Roman" w:hAnsi="Times New Roman" w:cs="Times New Roman"/>
          <w:sz w:val="24"/>
          <w:szCs w:val="24"/>
        </w:rPr>
        <w:t xml:space="preserve">) от </w:t>
      </w:r>
      <w:r w:rsidR="00165E50">
        <w:rPr>
          <w:rFonts w:ascii="Times New Roman" w:hAnsi="Times New Roman" w:cs="Times New Roman"/>
          <w:sz w:val="24"/>
          <w:szCs w:val="24"/>
        </w:rPr>
        <w:t>17</w:t>
      </w:r>
      <w:r w:rsidR="00B96D80" w:rsidRPr="007D25A6">
        <w:rPr>
          <w:rFonts w:ascii="Times New Roman" w:hAnsi="Times New Roman" w:cs="Times New Roman"/>
          <w:sz w:val="24"/>
          <w:szCs w:val="24"/>
        </w:rPr>
        <w:t>.10.2024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, 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размещено</w:t>
      </w:r>
      <w:r w:rsidR="00D25741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на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076F3" w:rsidRPr="00D25741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«Асиновское городское поселение» (http://www.gorodasino.ru/) </w:t>
      </w:r>
      <w:r w:rsidR="002076F3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 блоке «Комиссия по землепользованию и застройке».</w:t>
      </w:r>
    </w:p>
    <w:p w:rsidR="00444F0A" w:rsidRDefault="00444F0A" w:rsidP="00701B6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Порядок проведения публичных слушаний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графиком.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Участниками публичных слушаний являлись граждане, проживающие в Асиновском городском поселении.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Всего на публичных слушаниях присутствовали </w:t>
      </w:r>
      <w:r w:rsidR="00B96D8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человек</w:t>
      </w:r>
      <w:r w:rsidR="005605FF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– жител</w:t>
      </w:r>
      <w:r w:rsidR="005018FB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г. Асино.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регламентом: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 вступительное слово </w:t>
      </w:r>
      <w:r w:rsidR="00165E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</w:t>
      </w:r>
      <w:r w:rsidR="005605FF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редседателя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комиссии по землепользованию и застройке </w:t>
      </w:r>
      <w:r w:rsidR="00165E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С.А. Кухаренко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 вопросы и предложения участников публичных слушаний и ответы на них, выступление всех желающих участников публичных слушаний; 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подведение итогов публичных слушаний.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Замечания и предложения участников публичных слушаний</w:t>
      </w:r>
    </w:p>
    <w:p w:rsidR="006F7CB2" w:rsidRPr="00D25741" w:rsidRDefault="00CF5157" w:rsidP="00701B6B">
      <w:pPr>
        <w:pStyle w:val="a3"/>
        <w:snapToGrid w:val="0"/>
        <w:spacing w:line="276" w:lineRule="auto"/>
        <w:ind w:left="0" w:firstLine="709"/>
        <w:contextualSpacing/>
        <w:jc w:val="both"/>
      </w:pPr>
      <w:r w:rsidRPr="00D25741">
        <w:t>В ходе публичных слушаний замечаний и предложений по рассматриваем</w:t>
      </w:r>
      <w:r w:rsidR="00B96D80">
        <w:t>ым</w:t>
      </w:r>
      <w:r w:rsidRPr="00D25741">
        <w:t xml:space="preserve"> вопрос</w:t>
      </w:r>
      <w:r w:rsidR="00B96D80">
        <w:t>ам</w:t>
      </w:r>
      <w:r w:rsidRPr="00D25741">
        <w:t xml:space="preserve"> не поступало.</w:t>
      </w: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Заключение по результатам публичных слушаний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sz w:val="24"/>
          <w:szCs w:val="24"/>
        </w:rPr>
        <w:t>1.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Оценив представленные материалы </w:t>
      </w:r>
      <w:r w:rsidR="00B96D80">
        <w:rPr>
          <w:rFonts w:ascii="Times New Roman" w:hAnsi="Times New Roman" w:cs="Times New Roman"/>
          <w:sz w:val="24"/>
          <w:szCs w:val="24"/>
        </w:rPr>
        <w:t>по вопросам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предоставлени</w:t>
      </w:r>
      <w:r w:rsidR="00165E50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A2752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капитального строительства</w:t>
      </w:r>
      <w:r w:rsidR="00165E50">
        <w:rPr>
          <w:rFonts w:ascii="Times New Roman" w:eastAsia="Calibri" w:hAnsi="Times New Roman" w:cs="Times New Roman"/>
          <w:bCs/>
          <w:sz w:val="24"/>
          <w:szCs w:val="24"/>
        </w:rPr>
        <w:t xml:space="preserve"> на земельном участке,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6D80">
        <w:rPr>
          <w:rFonts w:ascii="Times New Roman" w:hAnsi="Times New Roman" w:cs="Times New Roman"/>
          <w:sz w:val="24"/>
          <w:szCs w:val="24"/>
        </w:rPr>
        <w:t>предоставления</w:t>
      </w:r>
      <w:r w:rsidR="00D25741" w:rsidRPr="00D2574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</w:t>
      </w:r>
      <w:r w:rsidR="008F0878">
        <w:rPr>
          <w:rFonts w:ascii="Times New Roman" w:hAnsi="Times New Roman" w:cs="Times New Roman"/>
          <w:sz w:val="24"/>
          <w:szCs w:val="24"/>
        </w:rPr>
        <w:t>н</w:t>
      </w:r>
      <w:r w:rsidR="00B96D80">
        <w:rPr>
          <w:rFonts w:ascii="Times New Roman" w:hAnsi="Times New Roman" w:cs="Times New Roman"/>
          <w:sz w:val="24"/>
          <w:szCs w:val="24"/>
        </w:rPr>
        <w:t>ный вид использования земельн</w:t>
      </w:r>
      <w:r w:rsidR="00A2752E">
        <w:rPr>
          <w:rFonts w:ascii="Times New Roman" w:hAnsi="Times New Roman" w:cs="Times New Roman"/>
          <w:sz w:val="24"/>
          <w:szCs w:val="24"/>
        </w:rPr>
        <w:t>ого</w:t>
      </w:r>
      <w:r w:rsidR="008F087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2752E">
        <w:rPr>
          <w:rFonts w:ascii="Times New Roman" w:hAnsi="Times New Roman" w:cs="Times New Roman"/>
          <w:sz w:val="24"/>
          <w:szCs w:val="24"/>
        </w:rPr>
        <w:t>а</w:t>
      </w:r>
      <w:r w:rsidR="009A7BDE" w:rsidRPr="00D25741">
        <w:rPr>
          <w:rFonts w:ascii="Times New Roman" w:hAnsi="Times New Roman" w:cs="Times New Roman"/>
          <w:sz w:val="24"/>
          <w:szCs w:val="24"/>
        </w:rPr>
        <w:t>,</w:t>
      </w:r>
      <w:r w:rsidR="00E41DE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E41DE4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принято решение о том, что процедура проведения публичных слушаний </w:t>
      </w:r>
      <w:r w:rsidRPr="00D25741">
        <w:rPr>
          <w:rFonts w:ascii="Times New Roman" w:hAnsi="Times New Roman" w:cs="Times New Roman"/>
          <w:sz w:val="24"/>
          <w:szCs w:val="24"/>
          <w:lang w:eastAsia="ru-RU"/>
        </w:rPr>
        <w:t>соблюдена и соответствует требованиям действующего законодательства Российской Федерации, Томской области и Асиновского городского поселения.</w:t>
      </w:r>
      <w:proofErr w:type="gramEnd"/>
      <w:r w:rsidRPr="00D25741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этим публичные слушания признать состоявшимися.</w:t>
      </w:r>
    </w:p>
    <w:p w:rsidR="00701B6B" w:rsidRDefault="006F7CB2" w:rsidP="00701B6B">
      <w:pPr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2. Направить Главе Асиновского городского поселения настоящее заключение по результатам публичных слушаний, протокол публичных слушаний, для принятия решени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обсуждаемым вопросам. </w:t>
      </w:r>
    </w:p>
    <w:p w:rsidR="006F7CB2" w:rsidRPr="00D25741" w:rsidRDefault="005C0004" w:rsidP="00701B6B">
      <w:pPr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Рекомендовать Главе Асиновского городского поселения принять решение </w:t>
      </w:r>
      <w:r w:rsidR="00A2752E" w:rsidRPr="001A78D0">
        <w:rPr>
          <w:rFonts w:ascii="Times New Roman" w:eastAsia="Calibri" w:hAnsi="Times New Roman" w:cs="Times New Roman"/>
          <w:bCs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A2752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A2752E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капитального строительства на земельном участке</w:t>
      </w:r>
      <w:r w:rsidR="00A2752E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A275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 предоставлении разрешения</w:t>
      </w:r>
      <w:r w:rsidRPr="00B32105">
        <w:rPr>
          <w:rFonts w:ascii="Times New Roman" w:hAnsi="Times New Roman"/>
          <w:bCs/>
          <w:sz w:val="24"/>
          <w:szCs w:val="24"/>
        </w:rPr>
        <w:t xml:space="preserve"> на условно разрешенный вид исп</w:t>
      </w:r>
      <w:r>
        <w:rPr>
          <w:rFonts w:ascii="Times New Roman" w:hAnsi="Times New Roman"/>
          <w:bCs/>
          <w:sz w:val="24"/>
          <w:szCs w:val="24"/>
        </w:rPr>
        <w:t>ользования земельн</w:t>
      </w:r>
      <w:r w:rsidR="00A2752E">
        <w:rPr>
          <w:rFonts w:ascii="Times New Roman" w:hAnsi="Times New Roman"/>
          <w:bCs/>
          <w:sz w:val="24"/>
          <w:szCs w:val="24"/>
        </w:rPr>
        <w:t>ого</w:t>
      </w:r>
      <w:r>
        <w:rPr>
          <w:rFonts w:ascii="Times New Roman" w:hAnsi="Times New Roman"/>
          <w:bCs/>
          <w:sz w:val="24"/>
          <w:szCs w:val="24"/>
        </w:rPr>
        <w:t xml:space="preserve"> участк</w:t>
      </w:r>
      <w:r w:rsidR="00A2752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65E50" w:rsidRPr="00165E50" w:rsidRDefault="00165E50" w:rsidP="00165E50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1)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Pr="001A78D0">
        <w:rPr>
          <w:rFonts w:ascii="Times New Roman" w:eastAsia="Calibri" w:hAnsi="Times New Roman" w:cs="Times New Roman"/>
          <w:bCs/>
          <w:sz w:val="24"/>
          <w:szCs w:val="24"/>
        </w:rPr>
        <w:t>Асиновский</w:t>
      </w:r>
      <w:proofErr w:type="spellEnd"/>
      <w:r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район, г. Асино, ул. Рабочая, 155, в части размещения объекта капитального строительства без необходимого минимального отступа от границы земельного участка со стороны ул. Рабочей (фактический отступ 0,0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(Ж-3);</w:t>
      </w:r>
      <w:r w:rsidRPr="00165E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65E50" w:rsidRPr="001A78D0" w:rsidRDefault="00165E50" w:rsidP="00165E50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2) о предоставлении разрешения на условно разрешенный вид использования земельного участка «для индивидуального жилищного строительства (2.1)», расположенного по адресу: Томская область, г. Асино, ул. Сентябрьская, 26, </w:t>
      </w:r>
      <w:proofErr w:type="gramStart"/>
      <w:r w:rsidRPr="001A78D0">
        <w:rPr>
          <w:rFonts w:ascii="Times New Roman" w:eastAsia="Calibri" w:hAnsi="Times New Roman" w:cs="Times New Roman"/>
          <w:bCs/>
          <w:sz w:val="24"/>
          <w:szCs w:val="24"/>
        </w:rPr>
        <w:t>предусмотренный</w:t>
      </w:r>
      <w:proofErr w:type="gramEnd"/>
      <w:r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градостроительным регламентом в составе Правил землепользования и застройки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A78D0">
        <w:rPr>
          <w:rFonts w:ascii="Times New Roman" w:eastAsia="Calibri" w:hAnsi="Times New Roman" w:cs="Times New Roman"/>
          <w:bCs/>
          <w:sz w:val="24"/>
          <w:szCs w:val="24"/>
        </w:rPr>
        <w:t>в зоне Зона застройки многоквартирными жилы</w:t>
      </w:r>
      <w:r w:rsidRPr="00165E50">
        <w:rPr>
          <w:rFonts w:ascii="Times New Roman" w:eastAsia="Calibri" w:hAnsi="Times New Roman" w:cs="Times New Roman"/>
          <w:bCs/>
          <w:sz w:val="24"/>
          <w:szCs w:val="24"/>
        </w:rPr>
        <w:t>ми домами малой этажности (Ж-2).</w:t>
      </w:r>
    </w:p>
    <w:p w:rsidR="006F7CB2" w:rsidRPr="00D25741" w:rsidRDefault="005D301E" w:rsidP="00701B6B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spacing w:line="276" w:lineRule="auto"/>
        <w:ind w:right="-3" w:firstLine="709"/>
        <w:jc w:val="both"/>
        <w:rPr>
          <w:color w:val="010101"/>
          <w:sz w:val="24"/>
          <w:szCs w:val="24"/>
          <w:lang w:eastAsia="ru-RU"/>
        </w:rPr>
      </w:pPr>
      <w:r w:rsidRPr="00D25741">
        <w:rPr>
          <w:color w:val="010101"/>
          <w:sz w:val="24"/>
          <w:szCs w:val="24"/>
          <w:lang w:eastAsia="ru-RU"/>
        </w:rPr>
        <w:t>3</w:t>
      </w:r>
      <w:r w:rsidR="006F7CB2" w:rsidRPr="00D25741">
        <w:rPr>
          <w:color w:val="010101"/>
          <w:sz w:val="24"/>
          <w:szCs w:val="24"/>
          <w:lang w:eastAsia="ru-RU"/>
        </w:rPr>
        <w:t xml:space="preserve">. Настоящее заключение </w:t>
      </w:r>
      <w:r w:rsidR="002B1D45" w:rsidRPr="00D25741">
        <w:rPr>
          <w:color w:val="010101"/>
          <w:sz w:val="24"/>
          <w:szCs w:val="24"/>
          <w:lang w:eastAsia="ru-RU"/>
        </w:rPr>
        <w:t>по результатам</w:t>
      </w:r>
      <w:r w:rsidR="006F7CB2" w:rsidRPr="00D25741">
        <w:rPr>
          <w:color w:val="010101"/>
          <w:sz w:val="24"/>
          <w:szCs w:val="24"/>
          <w:lang w:eastAsia="ru-RU"/>
        </w:rPr>
        <w:t xml:space="preserve"> публичных слушаний подлежит размещению в средствах массовой информации и на официальном сайте муниципального образования «Асиновское городское поселение».</w:t>
      </w:r>
    </w:p>
    <w:p w:rsidR="00151AB7" w:rsidRPr="00D25741" w:rsidRDefault="00151AB7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C0004" w:rsidRDefault="00165E50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163D" w:rsidRPr="00D2574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F7CB2" w:rsidRPr="00D2574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ED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B2" w:rsidRPr="00D25741" w:rsidRDefault="006F7CB2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r w:rsidR="005C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65E50">
        <w:rPr>
          <w:rFonts w:ascii="Times New Roman" w:hAnsi="Times New Roman" w:cs="Times New Roman"/>
          <w:sz w:val="24"/>
          <w:szCs w:val="24"/>
        </w:rPr>
        <w:t xml:space="preserve"> </w:t>
      </w:r>
      <w:r w:rsidR="005C0004">
        <w:rPr>
          <w:rFonts w:ascii="Times New Roman" w:hAnsi="Times New Roman" w:cs="Times New Roman"/>
          <w:sz w:val="24"/>
          <w:szCs w:val="24"/>
        </w:rPr>
        <w:t xml:space="preserve">     </w:t>
      </w:r>
      <w:r w:rsidR="00165E50">
        <w:rPr>
          <w:rFonts w:ascii="Times New Roman" w:hAnsi="Times New Roman" w:cs="Times New Roman"/>
          <w:sz w:val="24"/>
          <w:szCs w:val="24"/>
        </w:rPr>
        <w:t>С.А. Кухаренко</w:t>
      </w:r>
    </w:p>
    <w:p w:rsidR="006F7CB2" w:rsidRPr="00D25741" w:rsidRDefault="006F7CB2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2632" w:rsidRPr="00D25741" w:rsidRDefault="006F7CB2" w:rsidP="00255881">
      <w:pPr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Секретар</w:t>
      </w:r>
      <w:r w:rsidR="00634A9B" w:rsidRPr="00D25741">
        <w:rPr>
          <w:rFonts w:ascii="Times New Roman" w:hAnsi="Times New Roman" w:cs="Times New Roman"/>
          <w:sz w:val="24"/>
          <w:szCs w:val="24"/>
        </w:rPr>
        <w:t>ь</w:t>
      </w:r>
      <w:r w:rsidRPr="00D25741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   </w:t>
      </w:r>
      <w:r w:rsidR="00634A9B" w:rsidRPr="00D25741">
        <w:rPr>
          <w:rFonts w:ascii="Times New Roman" w:hAnsi="Times New Roman" w:cs="Times New Roman"/>
          <w:sz w:val="24"/>
          <w:szCs w:val="24"/>
        </w:rPr>
        <w:t xml:space="preserve">    </w:t>
      </w:r>
      <w:r w:rsidRPr="00D257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14E0">
        <w:rPr>
          <w:rFonts w:ascii="Times New Roman" w:hAnsi="Times New Roman" w:cs="Times New Roman"/>
          <w:sz w:val="24"/>
          <w:szCs w:val="24"/>
        </w:rPr>
        <w:t xml:space="preserve"> </w:t>
      </w:r>
      <w:r w:rsidR="00165E50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165E50"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 w:rsidRPr="00D2574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</w:t>
      </w:r>
      <w:r w:rsidR="00165E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257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D2574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6A2632" w:rsidRPr="00D25741" w:rsidSect="00701B6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F4F93"/>
    <w:multiLevelType w:val="hybridMultilevel"/>
    <w:tmpl w:val="26F4A4C0"/>
    <w:lvl w:ilvl="0" w:tplc="0419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35861842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8795C1A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E707DCB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9E3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2A"/>
    <w:rsid w:val="00022078"/>
    <w:rsid w:val="0009030D"/>
    <w:rsid w:val="00096E66"/>
    <w:rsid w:val="000E662D"/>
    <w:rsid w:val="00124953"/>
    <w:rsid w:val="00151AB7"/>
    <w:rsid w:val="00165E50"/>
    <w:rsid w:val="001A43B0"/>
    <w:rsid w:val="002076F3"/>
    <w:rsid w:val="00255881"/>
    <w:rsid w:val="002A35CB"/>
    <w:rsid w:val="002A6ECD"/>
    <w:rsid w:val="002B1D45"/>
    <w:rsid w:val="002E63EA"/>
    <w:rsid w:val="003353FC"/>
    <w:rsid w:val="003409D1"/>
    <w:rsid w:val="0038160E"/>
    <w:rsid w:val="003D14E0"/>
    <w:rsid w:val="00444F0A"/>
    <w:rsid w:val="00482ED3"/>
    <w:rsid w:val="005018FB"/>
    <w:rsid w:val="00510A76"/>
    <w:rsid w:val="00537E38"/>
    <w:rsid w:val="005565E4"/>
    <w:rsid w:val="005605FF"/>
    <w:rsid w:val="005C0004"/>
    <w:rsid w:val="005D301E"/>
    <w:rsid w:val="0060595E"/>
    <w:rsid w:val="00634A9B"/>
    <w:rsid w:val="006775B2"/>
    <w:rsid w:val="0068320A"/>
    <w:rsid w:val="006F7CB2"/>
    <w:rsid w:val="00701B6B"/>
    <w:rsid w:val="00732D2A"/>
    <w:rsid w:val="00785E83"/>
    <w:rsid w:val="00797742"/>
    <w:rsid w:val="007A4277"/>
    <w:rsid w:val="007D5D64"/>
    <w:rsid w:val="00823C5F"/>
    <w:rsid w:val="008A09A2"/>
    <w:rsid w:val="008F0878"/>
    <w:rsid w:val="00920BF3"/>
    <w:rsid w:val="00990D46"/>
    <w:rsid w:val="009A7BDE"/>
    <w:rsid w:val="00A051FC"/>
    <w:rsid w:val="00A2752E"/>
    <w:rsid w:val="00B22AB4"/>
    <w:rsid w:val="00B36EBB"/>
    <w:rsid w:val="00B96D80"/>
    <w:rsid w:val="00C87D00"/>
    <w:rsid w:val="00CF5157"/>
    <w:rsid w:val="00D12F94"/>
    <w:rsid w:val="00D2163D"/>
    <w:rsid w:val="00D25741"/>
    <w:rsid w:val="00D867F6"/>
    <w:rsid w:val="00DB0269"/>
    <w:rsid w:val="00E41DE4"/>
    <w:rsid w:val="00E50AB6"/>
    <w:rsid w:val="00E50D63"/>
    <w:rsid w:val="00ED7AC3"/>
    <w:rsid w:val="00EF6859"/>
    <w:rsid w:val="00F161C7"/>
    <w:rsid w:val="00F3438A"/>
    <w:rsid w:val="00F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9990-063A-40BF-85B7-B758C52F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2024-11-05T08:23:00Z</cp:lastPrinted>
  <dcterms:created xsi:type="dcterms:W3CDTF">2024-10-22T04:36:00Z</dcterms:created>
  <dcterms:modified xsi:type="dcterms:W3CDTF">2024-11-05T08:33:00Z</dcterms:modified>
</cp:coreProperties>
</file>