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9" w:rsidRDefault="001232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3239" w:rsidRDefault="001232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32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3239" w:rsidRDefault="00123239">
            <w:pPr>
              <w:pStyle w:val="ConsPlusNormal"/>
            </w:pPr>
            <w:r>
              <w:t>13 августа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3239" w:rsidRDefault="00123239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123239" w:rsidRDefault="001232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jc w:val="center"/>
      </w:pPr>
      <w:r>
        <w:t>ТОМСКАЯ ОБЛАСТЬ</w:t>
      </w:r>
    </w:p>
    <w:p w:rsidR="00123239" w:rsidRDefault="00123239">
      <w:pPr>
        <w:pStyle w:val="ConsPlusTitle"/>
        <w:jc w:val="center"/>
      </w:pPr>
    </w:p>
    <w:p w:rsidR="00123239" w:rsidRDefault="00123239">
      <w:pPr>
        <w:pStyle w:val="ConsPlusTitle"/>
        <w:jc w:val="center"/>
      </w:pPr>
      <w:r>
        <w:t>ЗАКОН</w:t>
      </w:r>
    </w:p>
    <w:p w:rsidR="00123239" w:rsidRDefault="00123239">
      <w:pPr>
        <w:pStyle w:val="ConsPlusTitle"/>
        <w:jc w:val="center"/>
      </w:pPr>
    </w:p>
    <w:p w:rsidR="00123239" w:rsidRDefault="00123239">
      <w:pPr>
        <w:pStyle w:val="ConsPlusTitle"/>
        <w:jc w:val="center"/>
      </w:pPr>
      <w:r>
        <w:t>ОБ ОКАЗАНИИ БЕСПЛАТНОЙ ЮРИДИЧЕСКОЙ ПОМОЩИ</w:t>
      </w:r>
    </w:p>
    <w:p w:rsidR="00123239" w:rsidRDefault="00123239">
      <w:pPr>
        <w:pStyle w:val="ConsPlusTitle"/>
        <w:jc w:val="center"/>
      </w:pPr>
      <w:r>
        <w:t>НА ТЕРРИТОРИИ ТОМСКОЙ ОБЛАСТИ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jc w:val="right"/>
      </w:pPr>
      <w:proofErr w:type="gramStart"/>
      <w:r>
        <w:t>Принят</w:t>
      </w:r>
      <w:proofErr w:type="gramEnd"/>
    </w:p>
    <w:p w:rsidR="00123239" w:rsidRDefault="00123239">
      <w:pPr>
        <w:pStyle w:val="ConsPlusNormal"/>
        <w:jc w:val="right"/>
      </w:pPr>
      <w:r>
        <w:t>постановлением</w:t>
      </w:r>
    </w:p>
    <w:p w:rsidR="00123239" w:rsidRDefault="00123239">
      <w:pPr>
        <w:pStyle w:val="ConsPlusNormal"/>
        <w:jc w:val="right"/>
      </w:pPr>
      <w:r>
        <w:t>Законодательной Думы</w:t>
      </w:r>
    </w:p>
    <w:p w:rsidR="00123239" w:rsidRDefault="00123239">
      <w:pPr>
        <w:pStyle w:val="ConsPlusNormal"/>
        <w:jc w:val="right"/>
      </w:pPr>
      <w:r>
        <w:t>Томской области</w:t>
      </w:r>
    </w:p>
    <w:p w:rsidR="00123239" w:rsidRDefault="00123239">
      <w:pPr>
        <w:pStyle w:val="ConsPlusNormal"/>
        <w:jc w:val="right"/>
      </w:pPr>
      <w:r>
        <w:t>от 26.07.2012 N 459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3239" w:rsidRDefault="001232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123239" w:rsidRDefault="00123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6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7">
              <w:r>
                <w:rPr>
                  <w:color w:val="0000FF"/>
                </w:rPr>
                <w:t>N 214-ОЗ</w:t>
              </w:r>
            </w:hyperlink>
            <w:r>
              <w:rPr>
                <w:color w:val="392C69"/>
              </w:rPr>
              <w:t xml:space="preserve">, от 04.10.2018 </w:t>
            </w:r>
            <w:hyperlink r:id="rId8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,</w:t>
            </w:r>
          </w:p>
          <w:p w:rsidR="00123239" w:rsidRDefault="00123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9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10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02.11.2022 </w:t>
            </w:r>
            <w:hyperlink r:id="rId1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123239" w:rsidRDefault="00123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2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3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14.12.2023 </w:t>
            </w:r>
            <w:hyperlink r:id="rId14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:rsidR="00123239" w:rsidRDefault="00123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15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02.05.2024 </w:t>
            </w:r>
            <w:hyperlink r:id="rId16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другими федеральными законами, иными нормативными правовыми актами Российской Федерации, </w:t>
      </w:r>
      <w:hyperlink r:id="rId20">
        <w:r>
          <w:rPr>
            <w:color w:val="0000FF"/>
          </w:rPr>
          <w:t>Уставом</w:t>
        </w:r>
      </w:hyperlink>
      <w:r>
        <w:t xml:space="preserve"> (Основным Законом) Томской области регулирует общественные отношения</w:t>
      </w:r>
      <w:proofErr w:type="gramEnd"/>
      <w:r>
        <w:t>, связанные с оказанием на территории Томской области квалифицированной 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Томской области в области обеспечения граждан бесплатной юридической помощью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>1. Законодательная Дума Томской области осуществляет следующие полномочия: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2) принимает законы и иные нормативные правовые акты Томской области в области обеспечения граждан бесплатной юридической помощью в пределах полномочий, установленных законодательством;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исполнением законов Томской области в области обеспечения граждан бесплатной юридической помощью, дает их официальное толкование;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lastRenderedPageBreak/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2. Администрация Томской области осуществляет следующие полномочия: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области;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proofErr w:type="gramStart"/>
      <w:r>
        <w:t xml:space="preserve">3) определяет порядок взаимодействия участников государственной и негосударственной систем бесплатной юридической помощи на территории Томской области в пределах полномочий,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помощи);</w:t>
      </w:r>
      <w:proofErr w:type="gramEnd"/>
    </w:p>
    <w:p w:rsidR="00123239" w:rsidRDefault="00123239">
      <w:pPr>
        <w:pStyle w:val="ConsPlusNormal"/>
        <w:jc w:val="both"/>
      </w:pPr>
      <w:r>
        <w:t xml:space="preserve">(п. 3 в ред. </w:t>
      </w:r>
      <w:hyperlink r:id="rId25">
        <w:r>
          <w:rPr>
            <w:color w:val="0000FF"/>
          </w:rPr>
          <w:t>Закона</w:t>
        </w:r>
      </w:hyperlink>
      <w:r>
        <w:t xml:space="preserve"> Томской области от 08.04.2024 N 23-ОЗ)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5) принимает решения о создании государственных юридических бюро, а также по вопросам обеспечения их деятельности в соответствии с законодательством;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8) осуществляет полномочия уполномоченного исполнительного органа Томской области в области обеспечения граждан бесплатной юридической помощью;</w:t>
      </w:r>
    </w:p>
    <w:p w:rsidR="00123239" w:rsidRDefault="00123239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9)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123239" w:rsidRDefault="00123239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9">
        <w:r>
          <w:rPr>
            <w:color w:val="0000FF"/>
          </w:rPr>
          <w:t>Закон</w:t>
        </w:r>
      </w:hyperlink>
      <w:r>
        <w:t xml:space="preserve"> Томской области от 02.11.2022 N 97-ОЗ.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4. Отдельные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Томской области.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3. Оказание гражданам бесплатной юридической помощи</w:t>
      </w:r>
    </w:p>
    <w:p w:rsidR="00123239" w:rsidRDefault="00123239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Томской области от 19.06.2014 N 81-ОЗ)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bookmarkStart w:id="0" w:name="P57"/>
      <w:bookmarkEnd w:id="0"/>
      <w:r>
        <w:t xml:space="preserve">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</w:t>
      </w:r>
      <w:r>
        <w:lastRenderedPageBreak/>
        <w:t>граждан:</w:t>
      </w:r>
    </w:p>
    <w:p w:rsidR="00123239" w:rsidRDefault="00123239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Федерации";</w:t>
      </w:r>
    </w:p>
    <w:p w:rsidR="00123239" w:rsidRDefault="00123239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2) неработающие инвалиды III группы;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п. 3 ч. 1 ст. 3 внесены изменения, которые </w:t>
            </w:r>
            <w:hyperlink r:id="rId33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spacing w:before="280"/>
        <w:ind w:firstLine="540"/>
        <w:jc w:val="both"/>
      </w:pPr>
      <w:bookmarkStart w:id="3" w:name="P61"/>
      <w:bookmarkEnd w:id="3"/>
      <w:proofErr w:type="gramStart"/>
      <w:r>
        <w:t xml:space="preserve">3) неработающие граждане, пенсия которым установлена (назначена)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  <w:proofErr w:type="gramEnd"/>
    </w:p>
    <w:p w:rsidR="00123239" w:rsidRDefault="00123239">
      <w:pPr>
        <w:pStyle w:val="ConsPlusNormal"/>
        <w:jc w:val="both"/>
      </w:pPr>
      <w:r>
        <w:t xml:space="preserve">(п. 3 в ред. </w:t>
      </w:r>
      <w:hyperlink r:id="rId36">
        <w:r>
          <w:rPr>
            <w:color w:val="0000FF"/>
          </w:rPr>
          <w:t>Закона</w:t>
        </w:r>
      </w:hyperlink>
      <w:r>
        <w:t xml:space="preserve"> Томской области от 29.12.2018 N 163-ОЗ)</w:t>
      </w:r>
    </w:p>
    <w:p w:rsidR="00123239" w:rsidRDefault="00123239">
      <w:pPr>
        <w:pStyle w:val="ConsPlusNormal"/>
        <w:spacing w:before="220"/>
        <w:ind w:firstLine="540"/>
        <w:jc w:val="both"/>
      </w:pPr>
      <w:bookmarkStart w:id="4" w:name="P63"/>
      <w:bookmarkEnd w:id="4"/>
      <w:r>
        <w:t>4)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123239" w:rsidRDefault="0012323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Законом</w:t>
        </w:r>
      </w:hyperlink>
      <w:r>
        <w:t xml:space="preserve"> Томской области от 07.10.2019 N 106-ОЗ)</w:t>
      </w:r>
    </w:p>
    <w:p w:rsidR="00123239" w:rsidRDefault="00123239">
      <w:pPr>
        <w:pStyle w:val="ConsPlusNormal"/>
        <w:spacing w:before="220"/>
        <w:ind w:firstLine="540"/>
        <w:jc w:val="both"/>
      </w:pPr>
      <w:bookmarkStart w:id="5" w:name="P65"/>
      <w:bookmarkEnd w:id="5"/>
      <w: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123239" w:rsidRDefault="00123239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ч. 1 ст. 3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п. 6, который </w:t>
            </w:r>
            <w:hyperlink r:id="rId40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spacing w:before="280"/>
        <w:ind w:firstLine="540"/>
        <w:jc w:val="both"/>
      </w:pPr>
      <w:bookmarkStart w:id="6" w:name="P68"/>
      <w:bookmarkEnd w:id="6"/>
      <w:proofErr w:type="gramStart"/>
      <w:r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  <w:proofErr w:type="gramEnd"/>
    </w:p>
    <w:p w:rsidR="00123239" w:rsidRDefault="00123239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123239" w:rsidRDefault="00123239">
      <w:pPr>
        <w:pStyle w:val="ConsPlusNormal"/>
        <w:spacing w:before="220"/>
        <w:ind w:firstLine="540"/>
        <w:jc w:val="both"/>
      </w:pPr>
      <w:bookmarkStart w:id="7" w:name="P70"/>
      <w:bookmarkEnd w:id="7"/>
      <w:proofErr w:type="gramStart"/>
      <w:r>
        <w:t xml:space="preserve">7)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</w:t>
      </w:r>
      <w:hyperlink r:id="rId42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года, а также члены</w:t>
      </w:r>
      <w:proofErr w:type="gramEnd"/>
      <w:r>
        <w:t xml:space="preserve"> </w:t>
      </w:r>
      <w:proofErr w:type="gramStart"/>
      <w:r>
        <w:t xml:space="preserve">их семей (дети, супруга (супруг), родители), за исключением случаев оказания бесплатной юридической помощи, предусмотренных </w:t>
      </w:r>
      <w:hyperlink r:id="rId43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</w:t>
      </w:r>
      <w:proofErr w:type="gramEnd"/>
      <w:r>
        <w:t xml:space="preserve"> указанной службы.</w:t>
      </w:r>
    </w:p>
    <w:p w:rsidR="00123239" w:rsidRDefault="00123239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Томской области от 28.12.2022 N 147-ОЗ; в ред. </w:t>
      </w:r>
      <w:hyperlink r:id="rId45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ч. 2 ст. 3 внесены изменения, которые </w:t>
            </w:r>
            <w:hyperlink r:id="rId47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spacing w:before="280"/>
        <w:ind w:firstLine="540"/>
        <w:jc w:val="both"/>
      </w:pPr>
      <w:r>
        <w:t>2. Под неработающими инвалидами III группы, неработающими пенсионерами, неработающими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доход".</w:t>
      </w:r>
    </w:p>
    <w:p w:rsidR="00123239" w:rsidRDefault="001232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Томской области от 29.12.2018 </w:t>
      </w:r>
      <w:hyperlink r:id="rId48">
        <w:r>
          <w:rPr>
            <w:color w:val="0000FF"/>
          </w:rPr>
          <w:t>N 163-ОЗ</w:t>
        </w:r>
      </w:hyperlink>
      <w:r>
        <w:t xml:space="preserve">, от 02.11.2022 </w:t>
      </w:r>
      <w:hyperlink r:id="rId49">
        <w:r>
          <w:rPr>
            <w:color w:val="0000FF"/>
          </w:rPr>
          <w:t>N 97-ОЗ</w:t>
        </w:r>
      </w:hyperlink>
      <w:r>
        <w:t>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3. Перечень документов, необходимых для получения бесплатной юридической помощи гражданами, указанными в </w:t>
      </w:r>
      <w:hyperlink w:anchor="P57">
        <w:r>
          <w:rPr>
            <w:color w:val="0000FF"/>
          </w:rPr>
          <w:t>части 1</w:t>
        </w:r>
      </w:hyperlink>
      <w:r>
        <w:t xml:space="preserve"> настоящей статьи, утверждается постановлением Администрации Томской области.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в абз. 1 ч. 4 ст. 3 внесены изменения, которые </w:t>
            </w:r>
            <w:hyperlink r:id="rId5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spacing w:before="280"/>
        <w:ind w:firstLine="540"/>
        <w:jc w:val="both"/>
      </w:pPr>
      <w:r>
        <w:t xml:space="preserve">4. Граждане, указанные в </w:t>
      </w:r>
      <w:hyperlink w:anchor="P58">
        <w:r>
          <w:rPr>
            <w:color w:val="0000FF"/>
          </w:rPr>
          <w:t>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, </w:t>
      </w:r>
      <w:hyperlink w:anchor="P70">
        <w:r>
          <w:rPr>
            <w:color w:val="0000FF"/>
          </w:rPr>
          <w:t>7 части 1</w:t>
        </w:r>
      </w:hyperlink>
      <w:r>
        <w:t xml:space="preserve"> настоящей статьи, имеют право на получение всех видов бесплатной юридической помощи, предусмотренных </w:t>
      </w:r>
      <w:hyperlink r:id="rId52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Томской области от 28.12.2022 N 147-ОЗ)</w:t>
      </w:r>
    </w:p>
    <w:p w:rsidR="00123239" w:rsidRDefault="00123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3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3239" w:rsidRDefault="00123239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абз. 2 ч. 4 ст. 3 внесены изменения, которые </w:t>
            </w:r>
            <w:hyperlink r:id="rId5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39" w:rsidRDefault="00123239">
            <w:pPr>
              <w:pStyle w:val="ConsPlusNormal"/>
            </w:pPr>
          </w:p>
        </w:tc>
      </w:tr>
    </w:tbl>
    <w:p w:rsidR="00123239" w:rsidRDefault="00123239">
      <w:pPr>
        <w:pStyle w:val="ConsPlusNormal"/>
        <w:spacing w:before="280"/>
        <w:ind w:firstLine="540"/>
        <w:jc w:val="both"/>
      </w:pPr>
      <w:r>
        <w:t xml:space="preserve">Граждане, указанные в </w:t>
      </w:r>
      <w:hyperlink w:anchor="P61">
        <w:r>
          <w:rPr>
            <w:color w:val="0000FF"/>
          </w:rPr>
          <w:t>пунктах 3</w:t>
        </w:r>
      </w:hyperlink>
      <w:r>
        <w:t xml:space="preserve">, </w:t>
      </w:r>
      <w:hyperlink w:anchor="P65">
        <w:r>
          <w:rPr>
            <w:color w:val="0000FF"/>
          </w:rPr>
          <w:t>5 части 1</w:t>
        </w:r>
      </w:hyperlink>
      <w:r>
        <w:t xml:space="preserve"> настоящей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</w:t>
      </w:r>
      <w:proofErr w:type="gramStart"/>
      <w:r>
        <w:t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родительских правах, возникает в случае, если их доходы не превышают величины двукратного размера прожиточного минимума, установленного на территории</w:t>
      </w:r>
      <w:proofErr w:type="gramEnd"/>
      <w:r>
        <w:t xml:space="preserve"> Томской области для указанной категории граждан.</w:t>
      </w:r>
    </w:p>
    <w:p w:rsidR="00123239" w:rsidRDefault="0012323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Случаи оказания бесплатной юридической помощи гражданам, имеющим право на получение бесплатной юридической помощи на территории Томской области в рамках государственной системы бесплатной юридической помощи, предусмотрены </w:t>
      </w:r>
      <w:hyperlink r:id="rId57">
        <w:r>
          <w:rPr>
            <w:color w:val="0000FF"/>
          </w:rPr>
          <w:t>частями 2</w:t>
        </w:r>
      </w:hyperlink>
      <w:r>
        <w:t xml:space="preserve">, </w:t>
      </w:r>
      <w:hyperlink r:id="rId58">
        <w:r>
          <w:rPr>
            <w:color w:val="0000FF"/>
          </w:rPr>
          <w:t>3 статьи 20</w:t>
        </w:r>
      </w:hyperlink>
      <w:r>
        <w:t xml:space="preserve">, </w:t>
      </w:r>
      <w:hyperlink r:id="rId59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а также настоящей статьей.</w:t>
      </w:r>
      <w:proofErr w:type="gramEnd"/>
    </w:p>
    <w:p w:rsidR="00123239" w:rsidRDefault="001232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4. Оказание бесплатной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области, Уполномоченным по правам человека в Томской области</w:t>
      </w:r>
    </w:p>
    <w:p w:rsidR="00123239" w:rsidRDefault="00123239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Томской области от 02.05.2024 N 38-ОЗ)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случаях и порядке, установленных федеральными законами и иными нормативными </w:t>
      </w:r>
      <w:r>
        <w:lastRenderedPageBreak/>
        <w:t>правовыми актами Российской Федерации, законами Томской области, исполнительные органы Томской области, подведомственные им учреждения и органы управления Территориального фонда обязательного медицинского страхования Томской области оказывают бесплатную юридическую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  <w:proofErr w:type="gramEnd"/>
    </w:p>
    <w:p w:rsidR="00123239" w:rsidRDefault="00123239">
      <w:pPr>
        <w:pStyle w:val="ConsPlusNormal"/>
        <w:spacing w:before="220"/>
        <w:ind w:firstLine="540"/>
        <w:jc w:val="both"/>
      </w:pPr>
      <w:r>
        <w:t>2. Уполномоченный по правам человека в Томской области содействует оказанию бесплатной юридической помощи в пределах своей компетенции.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5. Оказание гражданам бесплатной юридической помощи государственными юридическими бюро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 xml:space="preserve">1. Государственные юридические бюро оказывают гражданам, имеющим право на бесплатную юридическую помощь, все виды бесплатной юридической помощи, предусмотренные </w:t>
      </w:r>
      <w:hyperlink r:id="rId62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123239" w:rsidRDefault="0012323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63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иными федеральными законами, законами Томской области, нормативными правовыми актами Администрации Томской области.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6. Оказание гражданам бесплатной юридической помощи адвокатами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и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2. Порядок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правовым актом Администрации Томской области.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нормативными правовыми актами Администрации Томской области.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6-1. Оказание гражданам бесплатной юридической помощи нотариусами</w:t>
      </w:r>
    </w:p>
    <w:p w:rsidR="00123239" w:rsidRDefault="0012323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7">
        <w:r>
          <w:rPr>
            <w:color w:val="0000FF"/>
          </w:rPr>
          <w:t>Законом</w:t>
        </w:r>
      </w:hyperlink>
      <w:r>
        <w:t xml:space="preserve"> Томской области от 08.04.2024 N 23-ОЗ)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 xml:space="preserve">1. Нотариусы участвуют в государственной системе бесплатной юридической помощи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Федерации".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Администрацией Томской области в размере, порядке и сроки, предусмотренные </w:t>
      </w:r>
      <w:hyperlink r:id="rId69">
        <w:r>
          <w:rPr>
            <w:color w:val="0000FF"/>
          </w:rPr>
          <w:t>статьями 19</w:t>
        </w:r>
      </w:hyperlink>
      <w:r>
        <w:t xml:space="preserve"> и </w:t>
      </w:r>
      <w:hyperlink r:id="rId70">
        <w:r>
          <w:rPr>
            <w:color w:val="0000FF"/>
          </w:rPr>
          <w:t>19.1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 xml:space="preserve">Статья 7. Государственная поддержка некоммерческих организаций, являющихся </w:t>
      </w:r>
      <w:r>
        <w:lastRenderedPageBreak/>
        <w:t>участниками негосударственной системы бесплатной юридической помощи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proofErr w:type="gramStart"/>
      <w:r>
        <w:t xml:space="preserve">Исполнительные органы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другими федеральными законами и </w:t>
      </w:r>
      <w:hyperlink r:id="rId72">
        <w:r>
          <w:rPr>
            <w:color w:val="0000FF"/>
          </w:rPr>
          <w:t>Законом</w:t>
        </w:r>
      </w:hyperlink>
      <w:r>
        <w:t xml:space="preserve"> Томской области от 13 октября 2010 года N 218-ОЗ "О поддержке социально ориентированных некоммерческих организаций органами государственной власти Томской области".</w:t>
      </w:r>
      <w:proofErr w:type="gramEnd"/>
    </w:p>
    <w:p w:rsidR="00123239" w:rsidRDefault="0012323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1) </w:t>
      </w:r>
      <w:hyperlink r:id="rId74">
        <w:r>
          <w:rPr>
            <w:color w:val="0000FF"/>
          </w:rPr>
          <w:t>Закон</w:t>
        </w:r>
      </w:hyperlink>
      <w:r>
        <w:t xml:space="preserve"> Томской области от 18 августа 2003 года N 95-ОЗ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21(82)-I, постановление от 31.07.2003 N 740);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2) </w:t>
      </w:r>
      <w:hyperlink r:id="rId75">
        <w:r>
          <w:rPr>
            <w:color w:val="0000FF"/>
          </w:rPr>
          <w:t>Закон</w:t>
        </w:r>
      </w:hyperlink>
      <w:r>
        <w:t xml:space="preserve"> Томской области от 15 декабря 2003 года N 157-ОЗ "О внесении изменения в статью 1 Закона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25(86), постановление от 27.11.2003 N 935);</w:t>
      </w:r>
    </w:p>
    <w:p w:rsidR="00123239" w:rsidRDefault="00123239">
      <w:pPr>
        <w:pStyle w:val="ConsPlusNormal"/>
        <w:spacing w:before="220"/>
        <w:ind w:firstLine="540"/>
        <w:jc w:val="both"/>
      </w:pPr>
      <w:r>
        <w:t xml:space="preserve">3) </w:t>
      </w:r>
      <w:hyperlink r:id="rId76">
        <w:r>
          <w:rPr>
            <w:color w:val="0000FF"/>
          </w:rPr>
          <w:t>Закон</w:t>
        </w:r>
      </w:hyperlink>
      <w:r>
        <w:t xml:space="preserve"> Томской области от 12 марта 2005 года N 45-ОЗ 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2005, N 39(100), постановление от 24.02.2005 N 1777).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jc w:val="right"/>
      </w:pPr>
      <w:r>
        <w:t>Губернатор</w:t>
      </w:r>
    </w:p>
    <w:p w:rsidR="00123239" w:rsidRDefault="00123239">
      <w:pPr>
        <w:pStyle w:val="ConsPlusNormal"/>
        <w:jc w:val="right"/>
      </w:pPr>
      <w:r>
        <w:t>Томской области</w:t>
      </w:r>
    </w:p>
    <w:p w:rsidR="00123239" w:rsidRDefault="00123239">
      <w:pPr>
        <w:pStyle w:val="ConsPlusNormal"/>
        <w:jc w:val="right"/>
      </w:pPr>
      <w:r>
        <w:t>С.А.ЖВАЧКИН</w:t>
      </w:r>
    </w:p>
    <w:p w:rsidR="00123239" w:rsidRDefault="00123239">
      <w:pPr>
        <w:pStyle w:val="ConsPlusNormal"/>
      </w:pPr>
      <w:r>
        <w:t>Томск</w:t>
      </w:r>
    </w:p>
    <w:p w:rsidR="00123239" w:rsidRDefault="00123239">
      <w:pPr>
        <w:pStyle w:val="ConsPlusNormal"/>
        <w:spacing w:before="220"/>
      </w:pPr>
      <w:r>
        <w:t>13 августа 2012 года</w:t>
      </w:r>
    </w:p>
    <w:p w:rsidR="00123239" w:rsidRDefault="00123239">
      <w:pPr>
        <w:pStyle w:val="ConsPlusNormal"/>
        <w:spacing w:before="220"/>
      </w:pPr>
      <w:r>
        <w:t>N 149-ОЗ</w:t>
      </w: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jc w:val="both"/>
      </w:pPr>
    </w:p>
    <w:p w:rsidR="00123239" w:rsidRDefault="001232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0AE" w:rsidRDefault="008E50AE">
      <w:bookmarkStart w:id="8" w:name="_GoBack"/>
      <w:bookmarkEnd w:id="8"/>
    </w:p>
    <w:sectPr w:rsidR="008E50AE" w:rsidSect="0019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9"/>
    <w:rsid w:val="00123239"/>
    <w:rsid w:val="008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32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32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69942&amp;dst=100008" TargetMode="External"/><Relationship Id="rId18" Type="http://schemas.openxmlformats.org/officeDocument/2006/relationships/hyperlink" Target="https://login.consultant.ru/link/?req=doc&amp;base=LAW&amp;n=454373&amp;dst=100538" TargetMode="External"/><Relationship Id="rId26" Type="http://schemas.openxmlformats.org/officeDocument/2006/relationships/hyperlink" Target="https://login.consultant.ru/link/?req=doc&amp;base=RLAW091&amp;n=167478&amp;dst=100014" TargetMode="External"/><Relationship Id="rId39" Type="http://schemas.openxmlformats.org/officeDocument/2006/relationships/hyperlink" Target="https://login.consultant.ru/link/?req=doc&amp;base=RLAW091&amp;n=167477&amp;dst=100013" TargetMode="External"/><Relationship Id="rId21" Type="http://schemas.openxmlformats.org/officeDocument/2006/relationships/hyperlink" Target="https://login.consultant.ru/link/?req=doc&amp;base=RLAW091&amp;n=167477&amp;dst=100010" TargetMode="External"/><Relationship Id="rId34" Type="http://schemas.openxmlformats.org/officeDocument/2006/relationships/hyperlink" Target="https://login.consultant.ru/link/?req=doc&amp;base=LAW&amp;n=448192" TargetMode="External"/><Relationship Id="rId42" Type="http://schemas.openxmlformats.org/officeDocument/2006/relationships/hyperlink" Target="https://login.consultant.ru/link/?req=doc&amp;base=LAW&amp;n=472846&amp;dst=616" TargetMode="External"/><Relationship Id="rId47" Type="http://schemas.openxmlformats.org/officeDocument/2006/relationships/hyperlink" Target="https://login.consultant.ru/link/?req=doc&amp;base=RLAW091&amp;n=127301&amp;dst=100016" TargetMode="External"/><Relationship Id="rId50" Type="http://schemas.openxmlformats.org/officeDocument/2006/relationships/hyperlink" Target="https://login.consultant.ru/link/?req=doc&amp;base=RLAW091&amp;n=167477&amp;dst=100017" TargetMode="External"/><Relationship Id="rId55" Type="http://schemas.openxmlformats.org/officeDocument/2006/relationships/hyperlink" Target="https://login.consultant.ru/link/?req=doc&amp;base=RLAW091&amp;n=127301&amp;dst=100016" TargetMode="External"/><Relationship Id="rId63" Type="http://schemas.openxmlformats.org/officeDocument/2006/relationships/hyperlink" Target="https://login.consultant.ru/link/?req=doc&amp;base=RLAW091&amp;n=167478&amp;dst=100023" TargetMode="External"/><Relationship Id="rId68" Type="http://schemas.openxmlformats.org/officeDocument/2006/relationships/hyperlink" Target="https://login.consultant.ru/link/?req=doc&amp;base=LAW&amp;n=451733" TargetMode="External"/><Relationship Id="rId76" Type="http://schemas.openxmlformats.org/officeDocument/2006/relationships/hyperlink" Target="https://login.consultant.ru/link/?req=doc&amp;base=RLAW091&amp;n=13925" TargetMode="External"/><Relationship Id="rId7" Type="http://schemas.openxmlformats.org/officeDocument/2006/relationships/hyperlink" Target="https://login.consultant.ru/link/?req=doc&amp;base=RLAW091&amp;n=95424&amp;dst=100008" TargetMode="External"/><Relationship Id="rId71" Type="http://schemas.openxmlformats.org/officeDocument/2006/relationships/hyperlink" Target="https://login.consultant.ru/link/?req=doc&amp;base=LAW&amp;n=4707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1&amp;n=183222&amp;dst=100011" TargetMode="External"/><Relationship Id="rId29" Type="http://schemas.openxmlformats.org/officeDocument/2006/relationships/hyperlink" Target="https://login.consultant.ru/link/?req=doc&amp;base=RLAW091&amp;n=167478&amp;dst=100018" TargetMode="External"/><Relationship Id="rId11" Type="http://schemas.openxmlformats.org/officeDocument/2006/relationships/hyperlink" Target="https://login.consultant.ru/link/?req=doc&amp;base=RLAW091&amp;n=167478&amp;dst=10000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091&amp;n=127301&amp;dst=100009" TargetMode="External"/><Relationship Id="rId37" Type="http://schemas.openxmlformats.org/officeDocument/2006/relationships/hyperlink" Target="https://login.consultant.ru/link/?req=doc&amp;base=RLAW091&amp;n=134870&amp;dst=100009" TargetMode="External"/><Relationship Id="rId40" Type="http://schemas.openxmlformats.org/officeDocument/2006/relationships/hyperlink" Target="https://login.consultant.ru/link/?req=doc&amp;base=RLAW091&amp;n=167477&amp;dst=100022" TargetMode="External"/><Relationship Id="rId45" Type="http://schemas.openxmlformats.org/officeDocument/2006/relationships/hyperlink" Target="https://login.consultant.ru/link/?req=doc&amp;base=RLAW091&amp;n=179198&amp;dst=100009" TargetMode="External"/><Relationship Id="rId53" Type="http://schemas.openxmlformats.org/officeDocument/2006/relationships/hyperlink" Target="https://login.consultant.ru/link/?req=doc&amp;base=RLAW091&amp;n=169942&amp;dst=100011" TargetMode="External"/><Relationship Id="rId58" Type="http://schemas.openxmlformats.org/officeDocument/2006/relationships/hyperlink" Target="https://login.consultant.ru/link/?req=doc&amp;base=LAW&amp;n=451733&amp;dst=100148" TargetMode="External"/><Relationship Id="rId66" Type="http://schemas.openxmlformats.org/officeDocument/2006/relationships/hyperlink" Target="https://login.consultant.ru/link/?req=doc&amp;base=LAW&amp;n=475066" TargetMode="External"/><Relationship Id="rId74" Type="http://schemas.openxmlformats.org/officeDocument/2006/relationships/hyperlink" Target="https://login.consultant.ru/link/?req=doc&amp;base=RLAW091&amp;n=1403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1&amp;n=182633&amp;dst=100008" TargetMode="External"/><Relationship Id="rId23" Type="http://schemas.openxmlformats.org/officeDocument/2006/relationships/hyperlink" Target="https://login.consultant.ru/link/?req=doc&amp;base=RLAW091&amp;n=167478&amp;dst=100012" TargetMode="External"/><Relationship Id="rId28" Type="http://schemas.openxmlformats.org/officeDocument/2006/relationships/hyperlink" Target="https://login.consultant.ru/link/?req=doc&amp;base=RLAW091&amp;n=167478&amp;dst=100017" TargetMode="External"/><Relationship Id="rId36" Type="http://schemas.openxmlformats.org/officeDocument/2006/relationships/hyperlink" Target="https://login.consultant.ru/link/?req=doc&amp;base=RLAW091&amp;n=127301&amp;dst=100009" TargetMode="External"/><Relationship Id="rId49" Type="http://schemas.openxmlformats.org/officeDocument/2006/relationships/hyperlink" Target="https://login.consultant.ru/link/?req=doc&amp;base=RLAW091&amp;n=167478&amp;dst=100019" TargetMode="External"/><Relationship Id="rId57" Type="http://schemas.openxmlformats.org/officeDocument/2006/relationships/hyperlink" Target="https://login.consultant.ru/link/?req=doc&amp;base=LAW&amp;n=451733&amp;dst=100132" TargetMode="External"/><Relationship Id="rId61" Type="http://schemas.openxmlformats.org/officeDocument/2006/relationships/hyperlink" Target="https://login.consultant.ru/link/?req=doc&amp;base=RLAW091&amp;n=183222&amp;dst=100011" TargetMode="External"/><Relationship Id="rId10" Type="http://schemas.openxmlformats.org/officeDocument/2006/relationships/hyperlink" Target="https://login.consultant.ru/link/?req=doc&amp;base=RLAW091&amp;n=134870&amp;dst=100008" TargetMode="External"/><Relationship Id="rId19" Type="http://schemas.openxmlformats.org/officeDocument/2006/relationships/hyperlink" Target="https://login.consultant.ru/link/?req=doc&amp;base=LAW&amp;n=451733&amp;dst=100019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hyperlink" Target="https://login.consultant.ru/link/?req=doc&amp;base=RLAW091&amp;n=169942&amp;dst=100009" TargetMode="External"/><Relationship Id="rId52" Type="http://schemas.openxmlformats.org/officeDocument/2006/relationships/hyperlink" Target="https://login.consultant.ru/link/?req=doc&amp;base=LAW&amp;n=451733&amp;dst=100038" TargetMode="External"/><Relationship Id="rId60" Type="http://schemas.openxmlformats.org/officeDocument/2006/relationships/hyperlink" Target="https://login.consultant.ru/link/?req=doc&amp;base=RLAW091&amp;n=179198&amp;dst=100010" TargetMode="External"/><Relationship Id="rId65" Type="http://schemas.openxmlformats.org/officeDocument/2006/relationships/hyperlink" Target="https://login.consultant.ru/link/?req=doc&amp;base=LAW&amp;n=451733" TargetMode="External"/><Relationship Id="rId73" Type="http://schemas.openxmlformats.org/officeDocument/2006/relationships/hyperlink" Target="https://login.consultant.ru/link/?req=doc&amp;base=RLAW091&amp;n=167478&amp;dst=100025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27301&amp;dst=100008" TargetMode="External"/><Relationship Id="rId14" Type="http://schemas.openxmlformats.org/officeDocument/2006/relationships/hyperlink" Target="https://login.consultant.ru/link/?req=doc&amp;base=RLAW091&amp;n=179198&amp;dst=100008" TargetMode="External"/><Relationship Id="rId22" Type="http://schemas.openxmlformats.org/officeDocument/2006/relationships/hyperlink" Target="https://login.consultant.ru/link/?req=doc&amp;base=RLAW091&amp;n=167478&amp;dst=100010" TargetMode="External"/><Relationship Id="rId27" Type="http://schemas.openxmlformats.org/officeDocument/2006/relationships/hyperlink" Target="https://login.consultant.ru/link/?req=doc&amp;base=RLAW091&amp;n=167478&amp;dst=100015" TargetMode="External"/><Relationship Id="rId30" Type="http://schemas.openxmlformats.org/officeDocument/2006/relationships/hyperlink" Target="https://login.consultant.ru/link/?req=doc&amp;base=RLAW091&amp;n=79525&amp;dst=100008" TargetMode="External"/><Relationship Id="rId35" Type="http://schemas.openxmlformats.org/officeDocument/2006/relationships/hyperlink" Target="https://login.consultant.ru/link/?req=doc&amp;base=LAW&amp;n=471840" TargetMode="External"/><Relationship Id="rId43" Type="http://schemas.openxmlformats.org/officeDocument/2006/relationships/hyperlink" Target="https://login.consultant.ru/link/?req=doc&amp;base=LAW&amp;n=451733&amp;dst=100121" TargetMode="External"/><Relationship Id="rId48" Type="http://schemas.openxmlformats.org/officeDocument/2006/relationships/hyperlink" Target="https://login.consultant.ru/link/?req=doc&amp;base=RLAW091&amp;n=127301&amp;dst=100011" TargetMode="External"/><Relationship Id="rId56" Type="http://schemas.openxmlformats.org/officeDocument/2006/relationships/hyperlink" Target="https://login.consultant.ru/link/?req=doc&amp;base=RLAW091&amp;n=167477&amp;dst=100018" TargetMode="External"/><Relationship Id="rId64" Type="http://schemas.openxmlformats.org/officeDocument/2006/relationships/hyperlink" Target="https://login.consultant.ru/link/?req=doc&amp;base=LAW&amp;n=451733" TargetMode="External"/><Relationship Id="rId69" Type="http://schemas.openxmlformats.org/officeDocument/2006/relationships/hyperlink" Target="https://login.consultant.ru/link/?req=doc&amp;base=LAW&amp;n=451733&amp;dst=10011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1&amp;n=172983&amp;dst=100044" TargetMode="External"/><Relationship Id="rId51" Type="http://schemas.openxmlformats.org/officeDocument/2006/relationships/hyperlink" Target="https://login.consultant.ru/link/?req=doc&amp;base=RLAW091&amp;n=167477&amp;dst=100022" TargetMode="External"/><Relationship Id="rId72" Type="http://schemas.openxmlformats.org/officeDocument/2006/relationships/hyperlink" Target="https://login.consultant.ru/link/?req=doc&amp;base=RLAW091&amp;n=1699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1&amp;n=167477&amp;dst=100008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091&amp;n=182633&amp;dst=100009" TargetMode="External"/><Relationship Id="rId33" Type="http://schemas.openxmlformats.org/officeDocument/2006/relationships/hyperlink" Target="https://login.consultant.ru/link/?req=doc&amp;base=RLAW091&amp;n=127301&amp;dst=100016" TargetMode="External"/><Relationship Id="rId38" Type="http://schemas.openxmlformats.org/officeDocument/2006/relationships/hyperlink" Target="https://login.consultant.ru/link/?req=doc&amp;base=RLAW091&amp;n=167477&amp;dst=100013" TargetMode="External"/><Relationship Id="rId46" Type="http://schemas.openxmlformats.org/officeDocument/2006/relationships/hyperlink" Target="https://login.consultant.ru/link/?req=doc&amp;base=RLAW091&amp;n=127301&amp;dst=100011" TargetMode="External"/><Relationship Id="rId59" Type="http://schemas.openxmlformats.org/officeDocument/2006/relationships/hyperlink" Target="https://login.consultant.ru/link/?req=doc&amp;base=LAW&amp;n=451733&amp;dst=100159" TargetMode="External"/><Relationship Id="rId67" Type="http://schemas.openxmlformats.org/officeDocument/2006/relationships/hyperlink" Target="https://login.consultant.ru/link/?req=doc&amp;base=RLAW091&amp;n=182633&amp;dst=100011" TargetMode="External"/><Relationship Id="rId20" Type="http://schemas.openxmlformats.org/officeDocument/2006/relationships/hyperlink" Target="https://login.consultant.ru/link/?req=doc&amp;base=RLAW091&amp;n=163662&amp;dst=101526" TargetMode="External"/><Relationship Id="rId41" Type="http://schemas.openxmlformats.org/officeDocument/2006/relationships/hyperlink" Target="https://login.consultant.ru/link/?req=doc&amp;base=RLAW091&amp;n=167477&amp;dst=100015" TargetMode="External"/><Relationship Id="rId54" Type="http://schemas.openxmlformats.org/officeDocument/2006/relationships/hyperlink" Target="https://login.consultant.ru/link/?req=doc&amp;base=RLAW091&amp;n=127301&amp;dst=100012" TargetMode="External"/><Relationship Id="rId62" Type="http://schemas.openxmlformats.org/officeDocument/2006/relationships/hyperlink" Target="https://login.consultant.ru/link/?req=doc&amp;base=LAW&amp;n=451733&amp;dst=100038" TargetMode="External"/><Relationship Id="rId70" Type="http://schemas.openxmlformats.org/officeDocument/2006/relationships/hyperlink" Target="https://login.consultant.ru/link/?req=doc&amp;base=LAW&amp;n=451733&amp;dst=59" TargetMode="External"/><Relationship Id="rId75" Type="http://schemas.openxmlformats.org/officeDocument/2006/relationships/hyperlink" Target="https://login.consultant.ru/link/?req=doc&amp;base=RLAW091&amp;n=9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7952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1</cp:revision>
  <dcterms:created xsi:type="dcterms:W3CDTF">2024-05-13T03:25:00Z</dcterms:created>
  <dcterms:modified xsi:type="dcterms:W3CDTF">2024-05-13T03:26:00Z</dcterms:modified>
</cp:coreProperties>
</file>